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94" w:rsidRPr="001A26C7" w:rsidRDefault="00844694" w:rsidP="00844694">
      <w:pPr>
        <w:pStyle w:val="Head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ROMÂNIA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(proiect)</w:t>
      </w:r>
    </w:p>
    <w:p w:rsidR="00844694" w:rsidRPr="001A26C7" w:rsidRDefault="00844694" w:rsidP="00844694">
      <w:pPr>
        <w:pStyle w:val="Header"/>
        <w:tabs>
          <w:tab w:val="right" w:pos="918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1A26C7">
        <w:rPr>
          <w:rFonts w:ascii="Times New Roman" w:hAnsi="Times New Roman"/>
          <w:b/>
          <w:color w:val="000000"/>
          <w:sz w:val="24"/>
          <w:szCs w:val="24"/>
        </w:rPr>
        <w:t>JUDEŢUL BISTRIŢA-NĂSĂUD</w:t>
      </w:r>
      <w:r w:rsidRPr="001A26C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</w:t>
      </w:r>
      <w:r w:rsidRPr="001A26C7">
        <w:rPr>
          <w:rFonts w:ascii="Times New Roman" w:hAnsi="Times New Roman"/>
          <w:b/>
          <w:color w:val="000000"/>
          <w:sz w:val="24"/>
          <w:szCs w:val="24"/>
        </w:rPr>
        <w:tab/>
      </w:r>
      <w:r w:rsidRPr="001A26C7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44694" w:rsidRDefault="00844694" w:rsidP="00844694">
      <w:pPr>
        <w:pStyle w:val="Header"/>
        <w:rPr>
          <w:rFonts w:ascii="Times New Roman" w:hAnsi="Times New Roman"/>
          <w:b/>
          <w:color w:val="000000"/>
          <w:sz w:val="24"/>
          <w:szCs w:val="24"/>
        </w:rPr>
      </w:pPr>
      <w:r w:rsidRPr="001A26C7">
        <w:rPr>
          <w:rFonts w:ascii="Times New Roman" w:hAnsi="Times New Roman"/>
          <w:b/>
          <w:color w:val="000000"/>
          <w:sz w:val="24"/>
          <w:szCs w:val="24"/>
        </w:rPr>
        <w:t>COMUNA URMENIȘ</w:t>
      </w:r>
    </w:p>
    <w:p w:rsidR="00844694" w:rsidRPr="001A26C7" w:rsidRDefault="00844694" w:rsidP="00844694">
      <w:pPr>
        <w:pStyle w:val="Header"/>
        <w:rPr>
          <w:rFonts w:ascii="Times New Roman" w:hAnsi="Times New Roman"/>
          <w:b/>
          <w:color w:val="000000"/>
          <w:sz w:val="24"/>
          <w:szCs w:val="24"/>
        </w:rPr>
      </w:pPr>
      <w:r w:rsidRPr="001A26C7">
        <w:rPr>
          <w:rFonts w:ascii="Times New Roman" w:hAnsi="Times New Roman"/>
          <w:b/>
          <w:color w:val="000000"/>
          <w:sz w:val="24"/>
          <w:szCs w:val="24"/>
        </w:rPr>
        <w:t>CONSILIUL LOCAL</w:t>
      </w:r>
    </w:p>
    <w:p w:rsidR="00844694" w:rsidRPr="001A26C7" w:rsidRDefault="00844694" w:rsidP="0084469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44694" w:rsidRPr="001A26C7" w:rsidRDefault="00844694" w:rsidP="00844694">
      <w:pPr>
        <w:rPr>
          <w:rFonts w:ascii="Times New Roman" w:hAnsi="Times New Roman"/>
          <w:sz w:val="24"/>
          <w:szCs w:val="24"/>
          <w:lang w:eastAsia="zh-CN"/>
        </w:rPr>
      </w:pPr>
    </w:p>
    <w:p w:rsidR="00844694" w:rsidRDefault="00844694" w:rsidP="00844694">
      <w:pPr>
        <w:pStyle w:val="Heading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A26C7">
        <w:rPr>
          <w:rFonts w:ascii="Times New Roman" w:hAnsi="Times New Roman"/>
          <w:sz w:val="24"/>
          <w:szCs w:val="24"/>
        </w:rPr>
        <w:t>H O T Ă R Â R E</w:t>
      </w:r>
    </w:p>
    <w:p w:rsidR="00844694" w:rsidRPr="00690E09" w:rsidRDefault="00844694" w:rsidP="00844694">
      <w:pPr>
        <w:jc w:val="center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>Privind aprobarea impementarii proiectului ,,Dezvoltarea sistemului de asistenta sociala si combaterea saraciei si a excluziunii sociale,,cod SMIS 126924</w:t>
      </w:r>
    </w:p>
    <w:p w:rsidR="00844694" w:rsidRPr="00690E09" w:rsidRDefault="00844694" w:rsidP="00844694">
      <w:pPr>
        <w:jc w:val="center"/>
        <w:rPr>
          <w:rFonts w:ascii="Times New Roman" w:hAnsi="Times New Roman"/>
          <w:lang w:eastAsia="zh-CN"/>
        </w:rPr>
      </w:pP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Consiliul local al comunei Urmenis</w:t>
      </w: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Avind in vedere:</w:t>
      </w: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-expunerea de motive a primarului comunei Urmenis cu privire la implementarea proiectului ,,Dezvoltarea sistemului de asistenta sociala si combaterea saraciei si a excluziunii sociale,,cod SMIS 126924,,</w:t>
      </w: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-avizul secretarului ,vazind ca au fost indeplinite conditiile Legii 52/2003 privind transparenta decizionala in Administratia Publica:</w:t>
      </w: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-proiectul ,,Dezvoltarea sistemului de asistenta sociala si combaterea saraciei si a excluziunii sociale,,cod SMIS 126924,, Axa prioritara 4- Incluziunee sociala si combaterea saraciaiei ,obiective specifice 4.5,4.6,4.10,finantat din Fondul Social European prin Programul Operational Capital Uman 2014-2020;</w:t>
      </w:r>
    </w:p>
    <w:p w:rsidR="00844694" w:rsidRPr="00690E09" w:rsidRDefault="00844694" w:rsidP="00844694">
      <w:pPr>
        <w:jc w:val="both"/>
        <w:rPr>
          <w:rFonts w:ascii="Times New Roman" w:hAnsi="Times New Roman"/>
          <w:lang w:eastAsia="zh-CN"/>
        </w:rPr>
      </w:pPr>
      <w:r w:rsidRPr="00690E09">
        <w:rPr>
          <w:rFonts w:ascii="Times New Roman" w:hAnsi="Times New Roman"/>
          <w:lang w:eastAsia="zh-CN"/>
        </w:rPr>
        <w:tab/>
        <w:t>-Adresa Ministerului Muncii si Protectiei Socilale nr.1138 din 25.02.2020, inregistrata la primaria comunei Urmenis cu nr.532 din 12.03.2020;</w:t>
      </w:r>
    </w:p>
    <w:p w:rsidR="00844694" w:rsidRPr="00690E09" w:rsidRDefault="00844694" w:rsidP="0084469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0E09">
        <w:rPr>
          <w:rFonts w:ascii="Times New Roman" w:hAnsi="Times New Roman"/>
          <w:color w:val="000000"/>
          <w:sz w:val="24"/>
          <w:szCs w:val="24"/>
        </w:rPr>
        <w:t xml:space="preserve">In temeiul art.196 alin. (1),lit.a),din </w:t>
      </w:r>
      <w:r w:rsidRPr="00690E09">
        <w:rPr>
          <w:rFonts w:ascii="Times New Roman" w:hAnsi="Times New Roman"/>
          <w:sz w:val="24"/>
          <w:szCs w:val="24"/>
        </w:rPr>
        <w:t>Ordonanţa de Urgenţă a Guvernului României nr.57/2019 privind Codul administrativ;</w:t>
      </w:r>
    </w:p>
    <w:p w:rsidR="00844694" w:rsidRDefault="00844694" w:rsidP="00844694">
      <w:pPr>
        <w:jc w:val="both"/>
        <w:rPr>
          <w:rFonts w:ascii="Times New Roman" w:hAnsi="Times New Roman"/>
          <w:lang w:eastAsia="zh-CN"/>
        </w:rPr>
      </w:pPr>
    </w:p>
    <w:p w:rsidR="00844694" w:rsidRDefault="00844694" w:rsidP="00844694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HOTARASTE:</w:t>
      </w:r>
    </w:p>
    <w:p w:rsidR="00844694" w:rsidRDefault="00844694" w:rsidP="00844694">
      <w:pPr>
        <w:jc w:val="both"/>
        <w:rPr>
          <w:rFonts w:ascii="Times New Roman" w:hAnsi="Times New Roman"/>
          <w:lang w:eastAsia="zh-CN"/>
        </w:rPr>
      </w:pPr>
    </w:p>
    <w:p w:rsidR="00844694" w:rsidRDefault="00844694" w:rsidP="00844694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 w:rsidRPr="00120222">
        <w:rPr>
          <w:rFonts w:ascii="Times New Roman" w:hAnsi="Times New Roman"/>
          <w:b/>
          <w:lang w:eastAsia="zh-CN"/>
        </w:rPr>
        <w:t>Art.1.-</w:t>
      </w:r>
      <w:r>
        <w:rPr>
          <w:rFonts w:ascii="Times New Roman" w:hAnsi="Times New Roman"/>
          <w:lang w:eastAsia="zh-CN"/>
        </w:rPr>
        <w:t xml:space="preserve">Se aproba impementarea </w:t>
      </w:r>
      <w:r w:rsidRPr="00690E09">
        <w:rPr>
          <w:rFonts w:ascii="Times New Roman" w:hAnsi="Times New Roman"/>
          <w:lang w:eastAsia="zh-CN"/>
        </w:rPr>
        <w:t xml:space="preserve"> proiectului ,,Dezvoltarea sistemului de asistenta sociala si combaterea saraciei si a excluziunii sociale,,cod SMIS 126924</w:t>
      </w:r>
      <w:r w:rsidRPr="00E91712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,</w:t>
      </w:r>
      <w:r w:rsidRPr="00690E09">
        <w:rPr>
          <w:rFonts w:ascii="Times New Roman" w:hAnsi="Times New Roman"/>
          <w:lang w:eastAsia="zh-CN"/>
        </w:rPr>
        <w:t>Axa prioritara 4- Incluziunee sociala si combaterea saraciaiei ,obiective specifice 4.5,4.6,4.10,finantat din Fondul Social European prin Programul Operational Capital Uman 2014-2020;</w:t>
      </w:r>
    </w:p>
    <w:p w:rsidR="00844694" w:rsidRDefault="00844694" w:rsidP="00844694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ab/>
      </w:r>
      <w:r w:rsidRPr="00120222">
        <w:rPr>
          <w:rFonts w:ascii="Times New Roman" w:hAnsi="Times New Roman"/>
          <w:b/>
          <w:lang w:eastAsia="zh-CN"/>
        </w:rPr>
        <w:t>Art.2.-</w:t>
      </w:r>
      <w:r>
        <w:rPr>
          <w:rFonts w:ascii="Times New Roman" w:hAnsi="Times New Roman"/>
          <w:lang w:eastAsia="zh-CN"/>
        </w:rPr>
        <w:t xml:space="preserve">Se aproba protocolul de colaborare intre </w:t>
      </w:r>
      <w:r w:rsidRPr="00690E09">
        <w:rPr>
          <w:rFonts w:ascii="Times New Roman" w:hAnsi="Times New Roman"/>
          <w:lang w:eastAsia="zh-CN"/>
        </w:rPr>
        <w:t>Ministerului Muncii si Protectiei Socilale</w:t>
      </w:r>
      <w:r>
        <w:rPr>
          <w:rFonts w:ascii="Times New Roman" w:hAnsi="Times New Roman"/>
          <w:lang w:eastAsia="zh-CN"/>
        </w:rPr>
        <w:t>,Agentia de Plati si Inspectia Sociala si UAT Urmenis,jud Bistrita Nasaud  se imputerniceste domnul Tomsa Dumitru,primarul comunei Urmenis sa semneze protocolul de colaborare anexat,care face parte integranta din prezenta hotarire;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 w:rsidRPr="00120222">
        <w:rPr>
          <w:rFonts w:ascii="Times New Roman" w:hAnsi="Times New Roman"/>
          <w:b/>
          <w:lang w:eastAsia="zh-CN"/>
        </w:rPr>
        <w:t>Art.3.-</w:t>
      </w:r>
      <w:r>
        <w:rPr>
          <w:rFonts w:ascii="Times New Roman" w:hAnsi="Times New Roman"/>
          <w:lang w:eastAsia="zh-CN"/>
        </w:rPr>
        <w:t xml:space="preserve">Sumele reprezentind cheltuielile conexe care pot sa apara pe durata implementarii proiectului </w:t>
      </w:r>
      <w:r w:rsidRPr="00690E09">
        <w:rPr>
          <w:rFonts w:ascii="Times New Roman" w:hAnsi="Times New Roman"/>
          <w:lang w:eastAsia="zh-CN"/>
        </w:rPr>
        <w:t>,,Dezvoltarea sistemului de asistenta sociala si combaterea saraciei si a excluziunii sociale,,cod SMIS 126924</w:t>
      </w:r>
      <w:r>
        <w:rPr>
          <w:rFonts w:ascii="Times New Roman" w:hAnsi="Times New Roman"/>
          <w:lang w:eastAsia="zh-CN"/>
        </w:rPr>
        <w:t>,, se vor asigura din bugetul local al comunei Urmenis;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 w:rsidRPr="00120222">
        <w:rPr>
          <w:rFonts w:ascii="Times New Roman" w:hAnsi="Times New Roman"/>
          <w:b/>
          <w:lang w:eastAsia="zh-CN"/>
        </w:rPr>
        <w:t>Art.4.-</w:t>
      </w:r>
      <w:r>
        <w:rPr>
          <w:rFonts w:ascii="Times New Roman" w:hAnsi="Times New Roman"/>
          <w:lang w:eastAsia="zh-CN"/>
        </w:rPr>
        <w:t xml:space="preserve">Se aproba ca,in acord cu cadrul legal in vigoare la momentul respectiv, UAT Urmenis,jud Bistrita Nasaud,sa faca demersurile necesare in vederea asigurarii sustenabilitatii serviciilor sociale oferite pe o perioada de minim 3 ani dupa realizarea proiectului 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 w:rsidRPr="00120222">
        <w:rPr>
          <w:rFonts w:ascii="Times New Roman" w:hAnsi="Times New Roman"/>
          <w:b/>
          <w:lang w:eastAsia="zh-CN"/>
        </w:rPr>
        <w:t>Art.5.-</w:t>
      </w:r>
      <w:r>
        <w:rPr>
          <w:rFonts w:ascii="Times New Roman" w:hAnsi="Times New Roman"/>
          <w:lang w:eastAsia="zh-CN"/>
        </w:rPr>
        <w:t xml:space="preserve">Se imputerniceste se imputerniceste domnul Tomsa Dumitru,primarul comunei Urmenis sa semneze toate actele aferente proiectului </w:t>
      </w:r>
      <w:r w:rsidRPr="00690E09">
        <w:rPr>
          <w:rFonts w:ascii="Times New Roman" w:hAnsi="Times New Roman"/>
          <w:lang w:eastAsia="zh-CN"/>
        </w:rPr>
        <w:t>,,Dezvoltarea sistemului de asistenta sociala si combaterea saraciei si a excluziunii sociale,,cod SMIS 126924</w:t>
      </w:r>
      <w:r>
        <w:rPr>
          <w:rFonts w:ascii="Times New Roman" w:hAnsi="Times New Roman"/>
          <w:lang w:eastAsia="zh-CN"/>
        </w:rPr>
        <w:t>: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 w:rsidRPr="00120222">
        <w:rPr>
          <w:rFonts w:ascii="Times New Roman" w:hAnsi="Times New Roman"/>
          <w:b/>
          <w:lang w:eastAsia="zh-CN"/>
        </w:rPr>
        <w:t>Art.-</w:t>
      </w:r>
      <w:r>
        <w:rPr>
          <w:rFonts w:ascii="Times New Roman" w:hAnsi="Times New Roman"/>
          <w:lang w:eastAsia="zh-CN"/>
        </w:rPr>
        <w:t>Prezenta hotarire va fi adusa la cunostinta publica prin afisare la sediul primariei comunei Urmenis,se va publica pe site-ul primariei Urmenis,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Art.6- Prexenta hotarire va fi comunicata cu :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-Institutia prefectului –Judetul BistritaNasaud;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-Primarul comunei Urmenis;</w:t>
      </w:r>
    </w:p>
    <w:p w:rsidR="00844694" w:rsidRDefault="00844694" w:rsidP="00844694">
      <w:pPr>
        <w:ind w:firstLine="72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</w:t>
      </w:r>
      <w:r w:rsidRPr="00690E09">
        <w:rPr>
          <w:rFonts w:ascii="Times New Roman" w:hAnsi="Times New Roman"/>
          <w:lang w:eastAsia="zh-CN"/>
        </w:rPr>
        <w:t>Ministerului Muncii si Protectiei Socilale</w:t>
      </w:r>
    </w:p>
    <w:p w:rsidR="00844694" w:rsidRDefault="00844694" w:rsidP="00844694">
      <w:pPr>
        <w:ind w:firstLine="720"/>
        <w:jc w:val="center"/>
        <w:rPr>
          <w:rFonts w:ascii="Times New Roman" w:hAnsi="Times New Roman"/>
          <w:lang w:eastAsia="zh-CN"/>
        </w:rPr>
      </w:pPr>
    </w:p>
    <w:p w:rsidR="00844694" w:rsidRDefault="00844694" w:rsidP="00844694">
      <w:pPr>
        <w:ind w:firstLine="720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Initiator Proiect,</w:t>
      </w:r>
    </w:p>
    <w:p w:rsidR="00844694" w:rsidRPr="00690E09" w:rsidRDefault="00844694" w:rsidP="00844694">
      <w:pPr>
        <w:ind w:firstLine="720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Primar TOMSA DUMITRU</w:t>
      </w:r>
    </w:p>
    <w:p w:rsidR="00844694" w:rsidRPr="00690E09" w:rsidRDefault="00844694" w:rsidP="00844694">
      <w:pPr>
        <w:rPr>
          <w:rFonts w:ascii="Times New Roman" w:hAnsi="Times New Roman"/>
          <w:lang w:eastAsia="zh-CN"/>
        </w:rPr>
      </w:pPr>
    </w:p>
    <w:p w:rsidR="00844694" w:rsidRPr="00690E09" w:rsidRDefault="00844694" w:rsidP="00844694">
      <w:pPr>
        <w:rPr>
          <w:rFonts w:ascii="Times New Roman" w:hAnsi="Times New Roman"/>
          <w:lang w:eastAsia="zh-CN"/>
        </w:rPr>
      </w:pPr>
    </w:p>
    <w:p w:rsidR="00844694" w:rsidRPr="00690E09" w:rsidRDefault="00844694" w:rsidP="00844694">
      <w:pPr>
        <w:rPr>
          <w:rFonts w:ascii="Times New Roman" w:hAnsi="Times New Roman"/>
          <w:lang w:eastAsia="zh-CN"/>
        </w:rPr>
      </w:pPr>
    </w:p>
    <w:p w:rsidR="00844694" w:rsidRDefault="00844694" w:rsidP="00844694"/>
    <w:p w:rsidR="00C05AF0" w:rsidRDefault="00C05AF0">
      <w:bookmarkStart w:id="0" w:name="_GoBack"/>
      <w:bookmarkEnd w:id="0"/>
    </w:p>
    <w:sectPr w:rsidR="00C0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66"/>
    <w:rsid w:val="00844694"/>
    <w:rsid w:val="00AB4966"/>
    <w:rsid w:val="00C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4"/>
    <w:pPr>
      <w:spacing w:after="0" w:line="240" w:lineRule="auto"/>
    </w:pPr>
    <w:rPr>
      <w:rFonts w:ascii="Arial" w:eastAsia="Times New Roman" w:hAnsi="Arial" w:cs="Times New Roman"/>
      <w:sz w:val="26"/>
      <w:szCs w:val="26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44694"/>
    <w:pPr>
      <w:keepNext/>
      <w:spacing w:before="240" w:after="60"/>
      <w:outlineLvl w:val="2"/>
    </w:pPr>
    <w:rPr>
      <w:rFonts w:ascii="Cambria" w:hAnsi="Cambr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4694"/>
    <w:rPr>
      <w:rFonts w:ascii="Cambria" w:eastAsia="Times New Roman" w:hAnsi="Cambria" w:cs="Times New Roman"/>
      <w:b/>
      <w:bCs/>
      <w:sz w:val="26"/>
      <w:szCs w:val="26"/>
      <w:lang w:val="ro-RO" w:eastAsia="zh-CN"/>
    </w:rPr>
  </w:style>
  <w:style w:type="paragraph" w:styleId="Header">
    <w:name w:val="header"/>
    <w:basedOn w:val="Normal"/>
    <w:link w:val="HeaderChar"/>
    <w:rsid w:val="0084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4694"/>
    <w:rPr>
      <w:rFonts w:ascii="Arial" w:eastAsia="Times New Roman" w:hAnsi="Arial" w:cs="Times New Roman"/>
      <w:sz w:val="26"/>
      <w:szCs w:val="2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94"/>
    <w:pPr>
      <w:spacing w:after="0" w:line="240" w:lineRule="auto"/>
    </w:pPr>
    <w:rPr>
      <w:rFonts w:ascii="Arial" w:eastAsia="Times New Roman" w:hAnsi="Arial" w:cs="Times New Roman"/>
      <w:sz w:val="26"/>
      <w:szCs w:val="26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44694"/>
    <w:pPr>
      <w:keepNext/>
      <w:spacing w:before="240" w:after="60"/>
      <w:outlineLvl w:val="2"/>
    </w:pPr>
    <w:rPr>
      <w:rFonts w:ascii="Cambria" w:hAnsi="Cambr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4694"/>
    <w:rPr>
      <w:rFonts w:ascii="Cambria" w:eastAsia="Times New Roman" w:hAnsi="Cambria" w:cs="Times New Roman"/>
      <w:b/>
      <w:bCs/>
      <w:sz w:val="26"/>
      <w:szCs w:val="26"/>
      <w:lang w:val="ro-RO" w:eastAsia="zh-CN"/>
    </w:rPr>
  </w:style>
  <w:style w:type="paragraph" w:styleId="Header">
    <w:name w:val="header"/>
    <w:basedOn w:val="Normal"/>
    <w:link w:val="HeaderChar"/>
    <w:rsid w:val="0084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4694"/>
    <w:rPr>
      <w:rFonts w:ascii="Arial" w:eastAsia="Times New Roman" w:hAnsi="Arial" w:cs="Times New Roman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2020-04-10T05:51:00Z</dcterms:created>
  <dcterms:modified xsi:type="dcterms:W3CDTF">2020-04-10T05:51:00Z</dcterms:modified>
</cp:coreProperties>
</file>