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953CD" w14:textId="76AE70BB" w:rsidR="009E4B85" w:rsidRPr="008E013F" w:rsidRDefault="008E013F" w:rsidP="009E4B85">
      <w:pPr>
        <w:spacing w:after="0" w:line="240" w:lineRule="auto"/>
        <w:jc w:val="both"/>
        <w:rPr>
          <w:rFonts w:ascii="Times New Roman" w:hAnsi="Times New Roman"/>
          <w:b/>
          <w:bCs/>
          <w:iCs/>
          <w:u w:val="single"/>
        </w:rPr>
      </w:pPr>
      <w:r w:rsidRPr="00EE5744">
        <w:rPr>
          <w:rFonts w:ascii="Times New Roman" w:hAnsi="Times New Roman"/>
          <w:b/>
          <w:bCs/>
          <w:iCs/>
          <w:u w:val="single"/>
        </w:rPr>
        <w:t>Anexa 1 - Fișele Tehnice pentru produsele solicitate</w:t>
      </w:r>
    </w:p>
    <w:p w14:paraId="00B0D304" w14:textId="77777777" w:rsidR="009E4B85" w:rsidRPr="008E013F" w:rsidRDefault="009E4B85" w:rsidP="009E4B85">
      <w:pPr>
        <w:spacing w:after="0" w:line="240" w:lineRule="auto"/>
        <w:jc w:val="both"/>
        <w:rPr>
          <w:rFonts w:ascii="Times New Roman" w:hAnsi="Times New Roman"/>
          <w:iCs/>
        </w:rPr>
      </w:pPr>
    </w:p>
    <w:p w14:paraId="16854F4F" w14:textId="4EC4C1AB" w:rsidR="00EE5744" w:rsidRDefault="00EE5744" w:rsidP="006C4C8B">
      <w:pPr>
        <w:jc w:val="center"/>
        <w:rPr>
          <w:rFonts w:ascii="Cambria" w:hAnsi="Cambria"/>
          <w:color w:val="C00000"/>
          <w:sz w:val="24"/>
          <w:szCs w:val="24"/>
        </w:rPr>
      </w:pPr>
      <w:bookmarkStart w:id="0" w:name="_Hlk151650327"/>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CC073D">
        <w:rPr>
          <w:rFonts w:ascii="Cambria" w:hAnsi="Cambria"/>
          <w:b/>
          <w:bCs/>
          <w:noProof/>
          <w:color w:val="C00000"/>
          <w:w w:val="110"/>
          <w:sz w:val="24"/>
          <w:szCs w:val="24"/>
        </w:rPr>
        <w:t>1M</w:t>
      </w:r>
      <w:r>
        <w:rPr>
          <w:rFonts w:ascii="Cambria" w:hAnsi="Cambria"/>
          <w:b/>
          <w:bCs/>
          <w:noProof/>
          <w:color w:val="C00000"/>
          <w:w w:val="110"/>
          <w:sz w:val="24"/>
          <w:szCs w:val="24"/>
        </w:rPr>
        <w:t>CB</w:t>
      </w:r>
    </w:p>
    <w:p w14:paraId="23944C38" w14:textId="6D46AB1D" w:rsidR="00EE5744" w:rsidRPr="000D61F9" w:rsidRDefault="00EE5744" w:rsidP="006C4C8B">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Catedră/Masa profesorului și scaun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13A5F47D" w14:textId="77777777" w:rsidTr="00FE335E">
        <w:trPr>
          <w:trHeight w:val="986"/>
        </w:trPr>
        <w:tc>
          <w:tcPr>
            <w:tcW w:w="513" w:type="pct"/>
            <w:tcBorders>
              <w:bottom w:val="double" w:sz="4" w:space="0" w:color="auto"/>
            </w:tcBorders>
            <w:shd w:val="clear" w:color="auto" w:fill="E2EFD9" w:themeFill="accent6" w:themeFillTint="33"/>
            <w:vAlign w:val="center"/>
          </w:tcPr>
          <w:p w14:paraId="0B3CC163" w14:textId="77777777" w:rsidR="00EE5744" w:rsidRPr="000D61F9" w:rsidRDefault="00EE5744" w:rsidP="006F789B">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4D3998E" w14:textId="77777777" w:rsidR="00EE5744" w:rsidRPr="000D61F9" w:rsidRDefault="00EE5744" w:rsidP="006F789B">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34B6A4F8" w14:textId="77777777" w:rsidR="00EE5744" w:rsidRPr="000D61F9" w:rsidRDefault="00EE5744" w:rsidP="006F789B">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5DE38367" w14:textId="77777777" w:rsidR="00EE5744" w:rsidRPr="000D61F9" w:rsidRDefault="00EE5744" w:rsidP="006F789B">
            <w:pPr>
              <w:spacing w:after="0" w:line="276" w:lineRule="auto"/>
              <w:jc w:val="center"/>
              <w:rPr>
                <w:rFonts w:ascii="Cambria" w:hAnsi="Cambria"/>
                <w:spacing w:val="-16"/>
                <w:sz w:val="20"/>
                <w:szCs w:val="20"/>
              </w:rPr>
            </w:pPr>
            <w:r w:rsidRPr="000D61F9">
              <w:rPr>
                <w:rFonts w:ascii="Cambria" w:hAnsi="Cambria"/>
                <w:sz w:val="20"/>
                <w:szCs w:val="20"/>
              </w:rPr>
              <w:t>Furnizor</w:t>
            </w:r>
          </w:p>
          <w:p w14:paraId="7C34E0EE" w14:textId="77777777" w:rsidR="00EE5744" w:rsidRPr="000D61F9" w:rsidRDefault="00EE5744" w:rsidP="006F789B">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37D82773" w14:textId="77777777" w:rsidTr="00FE335E">
        <w:trPr>
          <w:trHeight w:val="268"/>
        </w:trPr>
        <w:tc>
          <w:tcPr>
            <w:tcW w:w="513" w:type="pct"/>
            <w:tcBorders>
              <w:top w:val="double" w:sz="4" w:space="0" w:color="auto"/>
              <w:bottom w:val="double" w:sz="4" w:space="0" w:color="auto"/>
            </w:tcBorders>
            <w:shd w:val="clear" w:color="auto" w:fill="FFF2CC" w:themeFill="accent4" w:themeFillTint="33"/>
            <w:vAlign w:val="center"/>
          </w:tcPr>
          <w:p w14:paraId="60A113C9" w14:textId="77777777" w:rsidR="00EE5744" w:rsidRPr="000D61F9" w:rsidRDefault="00EE5744" w:rsidP="006F789B">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E80DE96" w14:textId="77777777" w:rsidR="00EE5744" w:rsidRPr="000D61F9" w:rsidRDefault="00EE5744" w:rsidP="006F789B">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50E7EECB" w14:textId="77777777" w:rsidR="00EE5744" w:rsidRPr="000D61F9" w:rsidRDefault="00EE5744" w:rsidP="006F789B">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CC0B477" w14:textId="77777777" w:rsidR="00EE5744" w:rsidRPr="000D61F9" w:rsidRDefault="00EE5744" w:rsidP="006F789B">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279C8ECC" w14:textId="77777777" w:rsidTr="00FE335E">
        <w:trPr>
          <w:trHeight w:val="372"/>
        </w:trPr>
        <w:tc>
          <w:tcPr>
            <w:tcW w:w="513" w:type="pct"/>
            <w:tcBorders>
              <w:top w:val="double" w:sz="4" w:space="0" w:color="auto"/>
            </w:tcBorders>
            <w:vAlign w:val="center"/>
          </w:tcPr>
          <w:p w14:paraId="7A6E481B" w14:textId="77777777" w:rsidR="00EE5744" w:rsidRPr="000D61F9" w:rsidRDefault="00EE5744" w:rsidP="006F789B">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73D13223" w14:textId="77777777" w:rsidR="00EE5744" w:rsidRPr="00FC7D2C" w:rsidRDefault="00EE5744" w:rsidP="006F789B">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B7D4C25"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MASĂ PROFESOR CATEDRĂ</w:t>
            </w:r>
          </w:p>
          <w:p w14:paraId="50DF02C7"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PAL melaminat, 18 mm</w:t>
            </w:r>
          </w:p>
          <w:p w14:paraId="167A763F"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Cu dulap încuiabil si polita interioara,</w:t>
            </w:r>
          </w:p>
          <w:p w14:paraId="7316FC37"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Cant ABS.</w:t>
            </w:r>
          </w:p>
          <w:p w14:paraId="53D6C610"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Culoare la alegere</w:t>
            </w:r>
          </w:p>
          <w:p w14:paraId="717925DB"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Lățime: 120cm</w:t>
            </w:r>
          </w:p>
          <w:p w14:paraId="4FAE3ECA"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Înălțime: 75cm</w:t>
            </w:r>
          </w:p>
          <w:p w14:paraId="6AABAB83"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Adâncime: 68cm</w:t>
            </w:r>
          </w:p>
          <w:p w14:paraId="56DFC284"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Cu colțuri sau colțuri rotunjite</w:t>
            </w:r>
          </w:p>
          <w:p w14:paraId="61361A71"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SCAUN ERGONOMIC DE BIROU</w:t>
            </w:r>
          </w:p>
          <w:p w14:paraId="73A14EBE"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xml:space="preserve">Produsul, atat baza, cat si cilindru pneumatic utilizat pentru ridicare/coborare vor fi fabricate din otel cromat. </w:t>
            </w:r>
          </w:p>
          <w:p w14:paraId="0E56CC3B"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Baza metalica sub forma de stea prevazuta cu roti pentru ca scaunul sa fie cat mai mobil.</w:t>
            </w:r>
          </w:p>
          <w:p w14:paraId="32E5BAFE"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Scaun ergonomic de birou permite urmatoarele reglaje:</w:t>
            </w:r>
          </w:p>
          <w:p w14:paraId="324367A8"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balansul scaunului fata-spate;</w:t>
            </w:r>
          </w:p>
          <w:p w14:paraId="5EEC7983"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posibilitatea de a regla pe verticala inaltimea sezutului;</w:t>
            </w:r>
          </w:p>
          <w:p w14:paraId="30FE7C7E"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reglarea curburii spatarului, cu ajutorul unei rotite pozitionate in partea din spate a spatarului;</w:t>
            </w:r>
          </w:p>
          <w:p w14:paraId="2DFAC8D0"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reglarea tetierei pe inaltime.</w:t>
            </w:r>
          </w:p>
          <w:p w14:paraId="08F6A1A4"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Dimensiuni:</w:t>
            </w:r>
          </w:p>
          <w:p w14:paraId="78A3CE64"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xml:space="preserve">Inaltimea minima de 118 cm </w:t>
            </w:r>
          </w:p>
          <w:p w14:paraId="3F31CCE9"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xml:space="preserve">Sezutul se poate regla pe inaltime inaltimi </w:t>
            </w:r>
          </w:p>
          <w:p w14:paraId="748EE6C6" w14:textId="77777777" w:rsidR="00EE5744" w:rsidRPr="000D61F9" w:rsidRDefault="00EE5744" w:rsidP="006F789B">
            <w:pPr>
              <w:spacing w:after="0" w:line="276" w:lineRule="auto"/>
              <w:rPr>
                <w:rFonts w:ascii="Cambria" w:hAnsi="Cambria"/>
                <w:sz w:val="20"/>
                <w:szCs w:val="20"/>
              </w:rPr>
            </w:pPr>
            <w:r w:rsidRPr="00CC073D">
              <w:rPr>
                <w:rFonts w:ascii="Cambria" w:hAnsi="Cambria"/>
                <w:noProof/>
                <w:sz w:val="20"/>
                <w:szCs w:val="20"/>
              </w:rPr>
              <w:t>Sezutul are o latime de minim 44 cm si o adancime de minim 48 cm.</w:t>
            </w:r>
          </w:p>
        </w:tc>
        <w:tc>
          <w:tcPr>
            <w:tcW w:w="1280" w:type="pct"/>
            <w:tcBorders>
              <w:top w:val="double" w:sz="4" w:space="0" w:color="auto"/>
            </w:tcBorders>
            <w:vAlign w:val="center"/>
          </w:tcPr>
          <w:p w14:paraId="29383BDB" w14:textId="77777777" w:rsidR="00EE5744" w:rsidRPr="000D61F9" w:rsidRDefault="00EE5744" w:rsidP="006F789B">
            <w:pPr>
              <w:spacing w:after="0" w:line="276" w:lineRule="auto"/>
              <w:rPr>
                <w:rFonts w:ascii="Cambria" w:hAnsi="Cambria"/>
                <w:sz w:val="20"/>
                <w:szCs w:val="20"/>
              </w:rPr>
            </w:pPr>
          </w:p>
        </w:tc>
        <w:tc>
          <w:tcPr>
            <w:tcW w:w="1299" w:type="pct"/>
            <w:tcBorders>
              <w:top w:val="double" w:sz="4" w:space="0" w:color="auto"/>
            </w:tcBorders>
            <w:vAlign w:val="center"/>
          </w:tcPr>
          <w:p w14:paraId="6D5D1932" w14:textId="77777777" w:rsidR="00EE5744" w:rsidRPr="000D61F9" w:rsidRDefault="00EE5744" w:rsidP="006F789B">
            <w:pPr>
              <w:spacing w:after="0" w:line="276" w:lineRule="auto"/>
              <w:rPr>
                <w:rFonts w:ascii="Cambria" w:hAnsi="Cambria"/>
                <w:sz w:val="20"/>
                <w:szCs w:val="20"/>
              </w:rPr>
            </w:pPr>
          </w:p>
        </w:tc>
      </w:tr>
    </w:tbl>
    <w:p w14:paraId="212659C8" w14:textId="77777777" w:rsidR="00EE5744" w:rsidRDefault="00EE5744" w:rsidP="00A87CCE"/>
    <w:p w14:paraId="2799A5AA" w14:textId="77777777" w:rsidR="00EE5744" w:rsidRDefault="00EE5744" w:rsidP="00A87CCE"/>
    <w:p w14:paraId="4460721B" w14:textId="77777777" w:rsidR="00EE5744" w:rsidRDefault="00EE5744" w:rsidP="00A87CCE"/>
    <w:p w14:paraId="5B067CF3" w14:textId="77777777" w:rsidR="00007D9E" w:rsidRDefault="00007D9E" w:rsidP="00A87CCE"/>
    <w:p w14:paraId="13B5B733" w14:textId="77777777" w:rsidR="00EE5744" w:rsidRDefault="00EE5744" w:rsidP="00A87CCE"/>
    <w:p w14:paraId="235F46FC" w14:textId="77777777" w:rsidR="00EE5744" w:rsidRPr="00A87CCE" w:rsidRDefault="00EE5744" w:rsidP="00A87CCE"/>
    <w:p w14:paraId="5842E589" w14:textId="77777777" w:rsidR="00EE5744" w:rsidRPr="008D275A" w:rsidRDefault="00EE5744" w:rsidP="00352A6A">
      <w:pPr>
        <w:jc w:val="center"/>
        <w:rPr>
          <w:rFonts w:ascii="Cambria" w:hAnsi="Cambria"/>
          <w:b/>
          <w:bCs/>
          <w:color w:val="C00000"/>
          <w:spacing w:val="-10"/>
          <w:w w:val="110"/>
          <w:sz w:val="24"/>
          <w:szCs w:val="24"/>
        </w:rPr>
      </w:pPr>
      <w:r w:rsidRPr="008D275A">
        <w:rPr>
          <w:rFonts w:ascii="Cambria" w:hAnsi="Cambria"/>
          <w:b/>
          <w:bCs/>
          <w:color w:val="C00000"/>
          <w:w w:val="110"/>
          <w:sz w:val="24"/>
          <w:szCs w:val="24"/>
        </w:rPr>
        <w:lastRenderedPageBreak/>
        <w:t>F5</w:t>
      </w:r>
      <w:r w:rsidRPr="008D275A">
        <w:rPr>
          <w:rFonts w:ascii="Cambria" w:hAnsi="Cambria"/>
          <w:b/>
          <w:bCs/>
          <w:color w:val="C00000"/>
          <w:spacing w:val="-10"/>
          <w:w w:val="110"/>
          <w:sz w:val="24"/>
          <w:szCs w:val="24"/>
        </w:rPr>
        <w:t xml:space="preserve"> </w:t>
      </w:r>
      <w:r w:rsidRPr="008D275A">
        <w:rPr>
          <w:rFonts w:ascii="Cambria" w:hAnsi="Cambria"/>
          <w:b/>
          <w:bCs/>
          <w:color w:val="C00000"/>
          <w:w w:val="110"/>
          <w:sz w:val="24"/>
          <w:szCs w:val="24"/>
        </w:rPr>
        <w:t>-</w:t>
      </w:r>
      <w:r w:rsidRPr="008D275A">
        <w:rPr>
          <w:rFonts w:ascii="Cambria" w:hAnsi="Cambria"/>
          <w:b/>
          <w:bCs/>
          <w:color w:val="C00000"/>
          <w:spacing w:val="-9"/>
          <w:w w:val="110"/>
          <w:sz w:val="24"/>
          <w:szCs w:val="24"/>
        </w:rPr>
        <w:t xml:space="preserve"> </w:t>
      </w:r>
      <w:r w:rsidRPr="008D275A">
        <w:rPr>
          <w:rFonts w:ascii="Cambria" w:hAnsi="Cambria"/>
          <w:b/>
          <w:bCs/>
          <w:color w:val="C00000"/>
          <w:w w:val="110"/>
          <w:sz w:val="24"/>
          <w:szCs w:val="24"/>
        </w:rPr>
        <w:t>FIȘA</w:t>
      </w:r>
      <w:r w:rsidRPr="008D275A">
        <w:rPr>
          <w:rFonts w:ascii="Cambria" w:hAnsi="Cambria"/>
          <w:b/>
          <w:bCs/>
          <w:color w:val="C00000"/>
          <w:spacing w:val="-9"/>
          <w:w w:val="110"/>
          <w:sz w:val="24"/>
          <w:szCs w:val="24"/>
        </w:rPr>
        <w:t xml:space="preserve"> </w:t>
      </w:r>
      <w:r w:rsidRPr="008D275A">
        <w:rPr>
          <w:rFonts w:ascii="Cambria" w:hAnsi="Cambria"/>
          <w:b/>
          <w:bCs/>
          <w:color w:val="C00000"/>
          <w:w w:val="110"/>
          <w:sz w:val="24"/>
          <w:szCs w:val="24"/>
        </w:rPr>
        <w:t>TEHNICĂ</w:t>
      </w:r>
      <w:r w:rsidRPr="008D275A">
        <w:rPr>
          <w:rFonts w:ascii="Cambria" w:hAnsi="Cambria"/>
          <w:b/>
          <w:bCs/>
          <w:color w:val="C00000"/>
          <w:spacing w:val="-9"/>
          <w:w w:val="110"/>
          <w:sz w:val="24"/>
          <w:szCs w:val="24"/>
        </w:rPr>
        <w:t xml:space="preserve"> </w:t>
      </w:r>
      <w:r w:rsidRPr="008D275A">
        <w:rPr>
          <w:rFonts w:ascii="Cambria" w:hAnsi="Cambria"/>
          <w:b/>
          <w:bCs/>
          <w:color w:val="C00000"/>
          <w:w w:val="110"/>
          <w:sz w:val="24"/>
          <w:szCs w:val="24"/>
        </w:rPr>
        <w:t xml:space="preserve">Nr. </w:t>
      </w:r>
      <w:r w:rsidRPr="008D275A">
        <w:rPr>
          <w:rFonts w:ascii="Cambria" w:hAnsi="Cambria"/>
          <w:b/>
          <w:bCs/>
          <w:noProof/>
          <w:color w:val="C00000"/>
          <w:w w:val="110"/>
          <w:sz w:val="24"/>
          <w:szCs w:val="24"/>
        </w:rPr>
        <w:t>1MLŞ</w:t>
      </w:r>
      <w:r w:rsidRPr="008D275A">
        <w:rPr>
          <w:rFonts w:ascii="Cambria" w:hAnsi="Cambria"/>
          <w:b/>
          <w:bCs/>
          <w:color w:val="C00000"/>
          <w:spacing w:val="-9"/>
          <w:w w:val="110"/>
          <w:sz w:val="24"/>
          <w:szCs w:val="24"/>
        </w:rPr>
        <w:t xml:space="preserve"> </w:t>
      </w:r>
    </w:p>
    <w:p w14:paraId="196CA93D" w14:textId="77777777" w:rsidR="00EE5744" w:rsidRPr="008D275A" w:rsidRDefault="00EE5744" w:rsidP="00352A6A">
      <w:pPr>
        <w:rPr>
          <w:rFonts w:ascii="Cambria" w:hAnsi="Cambria"/>
          <w:color w:val="C00000"/>
          <w:sz w:val="24"/>
          <w:szCs w:val="24"/>
        </w:rPr>
      </w:pPr>
    </w:p>
    <w:p w14:paraId="78A55549" w14:textId="77777777" w:rsidR="00EE5744" w:rsidRPr="008D275A" w:rsidRDefault="00EE5744" w:rsidP="00352A6A">
      <w:pPr>
        <w:rPr>
          <w:rFonts w:ascii="Cambria" w:hAnsi="Cambria"/>
          <w:color w:val="C00000"/>
          <w:sz w:val="24"/>
          <w:szCs w:val="24"/>
        </w:rPr>
      </w:pPr>
      <w:r w:rsidRPr="008D275A">
        <w:rPr>
          <w:rFonts w:ascii="Cambria" w:hAnsi="Cambria"/>
          <w:color w:val="C00000"/>
          <w:sz w:val="24"/>
          <w:szCs w:val="24"/>
        </w:rPr>
        <w:t>Utilajul,</w:t>
      </w:r>
      <w:r w:rsidRPr="008D275A">
        <w:rPr>
          <w:rFonts w:ascii="Cambria" w:hAnsi="Cambria"/>
          <w:color w:val="C00000"/>
          <w:spacing w:val="-7"/>
          <w:sz w:val="24"/>
          <w:szCs w:val="24"/>
        </w:rPr>
        <w:t xml:space="preserve"> </w:t>
      </w:r>
      <w:r w:rsidRPr="008D275A">
        <w:rPr>
          <w:rFonts w:ascii="Cambria" w:hAnsi="Cambria"/>
          <w:color w:val="C00000"/>
          <w:sz w:val="24"/>
          <w:szCs w:val="24"/>
        </w:rPr>
        <w:t>echipamentul</w:t>
      </w:r>
      <w:r w:rsidRPr="008D275A">
        <w:rPr>
          <w:rFonts w:ascii="Cambria" w:hAnsi="Cambria"/>
          <w:color w:val="C00000"/>
          <w:spacing w:val="-7"/>
          <w:sz w:val="24"/>
          <w:szCs w:val="24"/>
        </w:rPr>
        <w:t xml:space="preserve"> </w:t>
      </w:r>
      <w:r w:rsidRPr="008D275A">
        <w:rPr>
          <w:rFonts w:ascii="Cambria" w:hAnsi="Cambria"/>
          <w:color w:val="C00000"/>
          <w:sz w:val="24"/>
          <w:szCs w:val="24"/>
        </w:rPr>
        <w:t>tehnologic:</w:t>
      </w:r>
      <w:r w:rsidRPr="008D275A">
        <w:rPr>
          <w:rFonts w:ascii="Cambria" w:hAnsi="Cambria"/>
          <w:color w:val="C00000"/>
          <w:spacing w:val="-7"/>
          <w:sz w:val="24"/>
          <w:szCs w:val="24"/>
        </w:rPr>
        <w:t xml:space="preserve"> </w:t>
      </w:r>
      <w:r w:rsidRPr="008D275A">
        <w:rPr>
          <w:rFonts w:ascii="Cambria" w:hAnsi="Cambria"/>
          <w:noProof/>
          <w:color w:val="C00000"/>
          <w:spacing w:val="-7"/>
          <w:sz w:val="24"/>
          <w:szCs w:val="24"/>
        </w:rPr>
        <w:t>Masă de laborator pentru profesor cu spații depozitare</w:t>
      </w:r>
    </w:p>
    <w:p w14:paraId="79C5C056" w14:textId="77777777" w:rsidR="00EE5744" w:rsidRPr="007210E6" w:rsidRDefault="00EE5744" w:rsidP="00352A6A">
      <w:pPr>
        <w:pStyle w:val="BodyText"/>
        <w:spacing w:before="1"/>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7210E6" w14:paraId="6FE0C9C0" w14:textId="77777777" w:rsidTr="0097309B">
        <w:trPr>
          <w:trHeight w:val="986"/>
        </w:trPr>
        <w:tc>
          <w:tcPr>
            <w:tcW w:w="513" w:type="pct"/>
            <w:tcBorders>
              <w:bottom w:val="double" w:sz="4" w:space="0" w:color="auto"/>
            </w:tcBorders>
            <w:shd w:val="clear" w:color="auto" w:fill="E2EFD9" w:themeFill="accent6" w:themeFillTint="33"/>
            <w:vAlign w:val="center"/>
          </w:tcPr>
          <w:p w14:paraId="327095F5" w14:textId="77777777" w:rsidR="00EE5744" w:rsidRPr="007210E6" w:rsidRDefault="00EE5744" w:rsidP="003420DA">
            <w:pPr>
              <w:spacing w:after="0" w:line="276" w:lineRule="auto"/>
              <w:jc w:val="center"/>
              <w:rPr>
                <w:rFonts w:ascii="Cambria" w:hAnsi="Cambria"/>
                <w:sz w:val="18"/>
                <w:szCs w:val="18"/>
              </w:rPr>
            </w:pPr>
            <w:r w:rsidRPr="007210E6">
              <w:rPr>
                <w:rFonts w:ascii="Cambria" w:hAnsi="Cambria"/>
                <w:spacing w:val="-4"/>
                <w:sz w:val="18"/>
                <w:szCs w:val="18"/>
              </w:rPr>
              <w:t xml:space="preserve">Nr. </w:t>
            </w:r>
            <w:r w:rsidRPr="007210E6">
              <w:rPr>
                <w:rFonts w:ascii="Cambria" w:hAnsi="Cambria"/>
                <w:spacing w:val="-4"/>
                <w:w w:val="90"/>
                <w:sz w:val="18"/>
                <w:szCs w:val="18"/>
              </w:rPr>
              <w:t>crt.</w:t>
            </w:r>
          </w:p>
        </w:tc>
        <w:tc>
          <w:tcPr>
            <w:tcW w:w="1908" w:type="pct"/>
            <w:tcBorders>
              <w:bottom w:val="double" w:sz="4" w:space="0" w:color="auto"/>
            </w:tcBorders>
            <w:shd w:val="clear" w:color="auto" w:fill="E2EFD9" w:themeFill="accent6" w:themeFillTint="33"/>
            <w:vAlign w:val="center"/>
          </w:tcPr>
          <w:p w14:paraId="2435B571" w14:textId="77777777" w:rsidR="00EE5744" w:rsidRPr="007210E6" w:rsidRDefault="00EE5744" w:rsidP="003420DA">
            <w:pPr>
              <w:spacing w:after="0" w:line="276" w:lineRule="auto"/>
              <w:jc w:val="center"/>
              <w:rPr>
                <w:rFonts w:ascii="Cambria" w:hAnsi="Cambria"/>
                <w:sz w:val="18"/>
                <w:szCs w:val="18"/>
              </w:rPr>
            </w:pPr>
            <w:r w:rsidRPr="007210E6">
              <w:rPr>
                <w:rFonts w:ascii="Cambria" w:hAnsi="Cambria"/>
                <w:sz w:val="18"/>
                <w:szCs w:val="18"/>
              </w:rPr>
              <w:t>Speciații</w:t>
            </w:r>
            <w:r w:rsidRPr="007210E6">
              <w:rPr>
                <w:rFonts w:ascii="Cambria" w:hAnsi="Cambria"/>
                <w:spacing w:val="-10"/>
                <w:sz w:val="18"/>
                <w:szCs w:val="18"/>
              </w:rPr>
              <w:t xml:space="preserve"> </w:t>
            </w:r>
            <w:r w:rsidRPr="007210E6">
              <w:rPr>
                <w:rFonts w:ascii="Cambria" w:hAnsi="Cambria"/>
                <w:sz w:val="18"/>
                <w:szCs w:val="18"/>
              </w:rPr>
              <w:t>tehnice</w:t>
            </w:r>
            <w:r w:rsidRPr="007210E6">
              <w:rPr>
                <w:rFonts w:ascii="Cambria" w:hAnsi="Cambria"/>
                <w:spacing w:val="-10"/>
                <w:sz w:val="18"/>
                <w:szCs w:val="18"/>
              </w:rPr>
              <w:t xml:space="preserve"> </w:t>
            </w:r>
            <w:r w:rsidRPr="007210E6">
              <w:rPr>
                <w:rFonts w:ascii="Cambria" w:hAnsi="Cambria"/>
                <w:sz w:val="18"/>
                <w:szCs w:val="18"/>
              </w:rPr>
              <w:t>impuse</w:t>
            </w:r>
            <w:r w:rsidRPr="007210E6">
              <w:rPr>
                <w:rFonts w:ascii="Cambria" w:hAnsi="Cambria"/>
                <w:spacing w:val="-10"/>
                <w:sz w:val="18"/>
                <w:szCs w:val="18"/>
              </w:rPr>
              <w:t xml:space="preserve"> </w:t>
            </w:r>
            <w:r w:rsidRPr="007210E6">
              <w:rPr>
                <w:rFonts w:ascii="Cambria" w:hAnsi="Cambria"/>
                <w:sz w:val="18"/>
                <w:szCs w:val="18"/>
              </w:rPr>
              <w:t>prin</w:t>
            </w:r>
            <w:r w:rsidRPr="007210E6">
              <w:rPr>
                <w:rFonts w:ascii="Cambria" w:hAnsi="Cambria"/>
                <w:spacing w:val="-10"/>
                <w:sz w:val="18"/>
                <w:szCs w:val="18"/>
              </w:rPr>
              <w:t xml:space="preserve"> </w:t>
            </w:r>
            <w:r w:rsidRPr="007210E6">
              <w:rPr>
                <w:rFonts w:ascii="Cambria" w:hAnsi="Cambria"/>
                <w:sz w:val="18"/>
                <w:szCs w:val="18"/>
              </w:rPr>
              <w:t>Caietul</w:t>
            </w:r>
            <w:r w:rsidRPr="007210E6">
              <w:rPr>
                <w:rFonts w:ascii="Cambria" w:hAnsi="Cambria"/>
                <w:spacing w:val="-10"/>
                <w:sz w:val="18"/>
                <w:szCs w:val="18"/>
              </w:rPr>
              <w:t xml:space="preserve"> </w:t>
            </w:r>
            <w:r w:rsidRPr="007210E6">
              <w:rPr>
                <w:rFonts w:ascii="Cambria" w:hAnsi="Cambria"/>
                <w:sz w:val="18"/>
                <w:szCs w:val="18"/>
              </w:rPr>
              <w:t>de</w:t>
            </w:r>
            <w:r w:rsidRPr="007210E6">
              <w:rPr>
                <w:rFonts w:ascii="Cambria" w:hAnsi="Cambria"/>
                <w:spacing w:val="-10"/>
                <w:sz w:val="18"/>
                <w:szCs w:val="18"/>
              </w:rPr>
              <w:t xml:space="preserve"> </w:t>
            </w:r>
            <w:r w:rsidRPr="007210E6">
              <w:rPr>
                <w:rFonts w:ascii="Cambria" w:hAnsi="Cambria"/>
                <w:spacing w:val="-2"/>
                <w:sz w:val="18"/>
                <w:szCs w:val="18"/>
              </w:rPr>
              <w:t>sarcini</w:t>
            </w:r>
          </w:p>
        </w:tc>
        <w:tc>
          <w:tcPr>
            <w:tcW w:w="1280" w:type="pct"/>
            <w:tcBorders>
              <w:bottom w:val="double" w:sz="4" w:space="0" w:color="auto"/>
            </w:tcBorders>
            <w:shd w:val="clear" w:color="auto" w:fill="E2EFD9" w:themeFill="accent6" w:themeFillTint="33"/>
            <w:vAlign w:val="center"/>
          </w:tcPr>
          <w:p w14:paraId="3B7E76EF" w14:textId="77777777" w:rsidR="00EE5744" w:rsidRPr="007210E6" w:rsidRDefault="00EE5744" w:rsidP="003420DA">
            <w:pPr>
              <w:spacing w:after="0" w:line="276" w:lineRule="auto"/>
              <w:jc w:val="center"/>
              <w:rPr>
                <w:rFonts w:ascii="Cambria" w:hAnsi="Cambria"/>
                <w:sz w:val="18"/>
                <w:szCs w:val="18"/>
              </w:rPr>
            </w:pPr>
            <w:r w:rsidRPr="007210E6">
              <w:rPr>
                <w:rFonts w:ascii="Cambria" w:hAnsi="Cambria"/>
                <w:sz w:val="18"/>
                <w:szCs w:val="18"/>
              </w:rPr>
              <w:t>Corespondența propunerii tehnice cu speciﬁcațiile tehnice</w:t>
            </w:r>
            <w:r w:rsidRPr="007210E6">
              <w:rPr>
                <w:rFonts w:ascii="Cambria" w:hAnsi="Cambria"/>
                <w:spacing w:val="-12"/>
                <w:sz w:val="18"/>
                <w:szCs w:val="18"/>
              </w:rPr>
              <w:t xml:space="preserve"> </w:t>
            </w:r>
            <w:r w:rsidRPr="007210E6">
              <w:rPr>
                <w:rFonts w:ascii="Cambria" w:hAnsi="Cambria"/>
                <w:sz w:val="18"/>
                <w:szCs w:val="18"/>
              </w:rPr>
              <w:t>impuse</w:t>
            </w:r>
            <w:r w:rsidRPr="007210E6">
              <w:rPr>
                <w:rFonts w:ascii="Cambria" w:hAnsi="Cambria"/>
                <w:spacing w:val="-12"/>
                <w:sz w:val="18"/>
                <w:szCs w:val="18"/>
              </w:rPr>
              <w:t xml:space="preserve"> </w:t>
            </w:r>
            <w:r w:rsidRPr="007210E6">
              <w:rPr>
                <w:rFonts w:ascii="Cambria" w:hAnsi="Cambria"/>
                <w:sz w:val="18"/>
                <w:szCs w:val="18"/>
              </w:rPr>
              <w:t>prin</w:t>
            </w:r>
            <w:r w:rsidRPr="007210E6">
              <w:rPr>
                <w:rFonts w:ascii="Cambria" w:hAnsi="Cambria"/>
                <w:spacing w:val="-12"/>
                <w:sz w:val="18"/>
                <w:szCs w:val="18"/>
              </w:rPr>
              <w:t xml:space="preserve"> </w:t>
            </w:r>
            <w:r w:rsidRPr="007210E6">
              <w:rPr>
                <w:rFonts w:ascii="Cambria" w:hAnsi="Cambria"/>
                <w:sz w:val="18"/>
                <w:szCs w:val="18"/>
              </w:rPr>
              <w:t>Caietul</w:t>
            </w:r>
            <w:r w:rsidRPr="007210E6">
              <w:rPr>
                <w:rFonts w:ascii="Cambria" w:hAnsi="Cambria"/>
                <w:spacing w:val="-12"/>
                <w:sz w:val="18"/>
                <w:szCs w:val="18"/>
              </w:rPr>
              <w:t xml:space="preserve"> </w:t>
            </w:r>
            <w:r w:rsidRPr="007210E6">
              <w:rPr>
                <w:rFonts w:ascii="Cambria" w:hAnsi="Cambria"/>
                <w:sz w:val="18"/>
                <w:szCs w:val="18"/>
              </w:rPr>
              <w:t xml:space="preserve">de </w:t>
            </w:r>
            <w:r w:rsidRPr="007210E6">
              <w:rPr>
                <w:rFonts w:ascii="Cambria" w:hAnsi="Cambria"/>
                <w:spacing w:val="-2"/>
                <w:sz w:val="18"/>
                <w:szCs w:val="18"/>
              </w:rPr>
              <w:t>sarcini</w:t>
            </w:r>
          </w:p>
        </w:tc>
        <w:tc>
          <w:tcPr>
            <w:tcW w:w="1299" w:type="pct"/>
            <w:tcBorders>
              <w:bottom w:val="double" w:sz="4" w:space="0" w:color="auto"/>
            </w:tcBorders>
            <w:shd w:val="clear" w:color="auto" w:fill="E2EFD9" w:themeFill="accent6" w:themeFillTint="33"/>
            <w:vAlign w:val="center"/>
          </w:tcPr>
          <w:p w14:paraId="7DA58237" w14:textId="77777777" w:rsidR="00EE5744" w:rsidRPr="007210E6" w:rsidRDefault="00EE5744" w:rsidP="003420DA">
            <w:pPr>
              <w:spacing w:after="0" w:line="276" w:lineRule="auto"/>
              <w:jc w:val="center"/>
              <w:rPr>
                <w:rFonts w:ascii="Cambria" w:hAnsi="Cambria"/>
                <w:spacing w:val="-16"/>
                <w:sz w:val="18"/>
                <w:szCs w:val="18"/>
              </w:rPr>
            </w:pPr>
            <w:r w:rsidRPr="007210E6">
              <w:rPr>
                <w:rFonts w:ascii="Cambria" w:hAnsi="Cambria"/>
                <w:sz w:val="18"/>
                <w:szCs w:val="18"/>
              </w:rPr>
              <w:t>Furnizor</w:t>
            </w:r>
          </w:p>
          <w:p w14:paraId="51817E8D" w14:textId="77777777" w:rsidR="00EE5744" w:rsidRPr="007210E6" w:rsidRDefault="00EE5744" w:rsidP="003420DA">
            <w:pPr>
              <w:spacing w:after="0" w:line="276" w:lineRule="auto"/>
              <w:jc w:val="center"/>
              <w:rPr>
                <w:rFonts w:ascii="Cambria" w:hAnsi="Cambria"/>
                <w:sz w:val="18"/>
                <w:szCs w:val="18"/>
              </w:rPr>
            </w:pPr>
            <w:r w:rsidRPr="007210E6">
              <w:rPr>
                <w:rFonts w:ascii="Cambria" w:hAnsi="Cambria"/>
                <w:sz w:val="18"/>
                <w:szCs w:val="18"/>
              </w:rPr>
              <w:t>(denumire,</w:t>
            </w:r>
            <w:r w:rsidRPr="007210E6">
              <w:rPr>
                <w:rFonts w:ascii="Cambria" w:hAnsi="Cambria"/>
                <w:spacing w:val="-15"/>
                <w:sz w:val="18"/>
                <w:szCs w:val="18"/>
              </w:rPr>
              <w:t xml:space="preserve"> a</w:t>
            </w:r>
            <w:r w:rsidRPr="007210E6">
              <w:rPr>
                <w:rFonts w:ascii="Cambria" w:hAnsi="Cambria"/>
                <w:sz w:val="18"/>
                <w:szCs w:val="18"/>
              </w:rPr>
              <w:t>dresă, telefon, fax)</w:t>
            </w:r>
          </w:p>
        </w:tc>
      </w:tr>
      <w:tr w:rsidR="00EE5744" w:rsidRPr="007210E6" w14:paraId="1C0B2230" w14:textId="77777777" w:rsidTr="0097309B">
        <w:trPr>
          <w:trHeight w:val="268"/>
        </w:trPr>
        <w:tc>
          <w:tcPr>
            <w:tcW w:w="513" w:type="pct"/>
            <w:tcBorders>
              <w:top w:val="double" w:sz="4" w:space="0" w:color="auto"/>
              <w:bottom w:val="double" w:sz="4" w:space="0" w:color="auto"/>
            </w:tcBorders>
            <w:shd w:val="clear" w:color="auto" w:fill="FFF2CC" w:themeFill="accent4" w:themeFillTint="33"/>
            <w:vAlign w:val="center"/>
          </w:tcPr>
          <w:p w14:paraId="1DA8C57C" w14:textId="77777777" w:rsidR="00EE5744" w:rsidRPr="007210E6" w:rsidRDefault="00EE5744" w:rsidP="003420DA">
            <w:pPr>
              <w:spacing w:after="0" w:line="276" w:lineRule="auto"/>
              <w:jc w:val="center"/>
              <w:rPr>
                <w:rFonts w:ascii="Cambria" w:hAnsi="Cambria"/>
                <w:b/>
                <w:bCs/>
                <w:sz w:val="18"/>
                <w:szCs w:val="18"/>
              </w:rPr>
            </w:pPr>
            <w:r w:rsidRPr="007210E6">
              <w:rPr>
                <w:rFonts w:ascii="Cambria" w:hAnsi="Cambria"/>
                <w:b/>
                <w:bCs/>
                <w:w w:val="108"/>
                <w:sz w:val="18"/>
                <w:szCs w:val="18"/>
              </w:rPr>
              <w:t>0</w:t>
            </w:r>
          </w:p>
        </w:tc>
        <w:tc>
          <w:tcPr>
            <w:tcW w:w="1908" w:type="pct"/>
            <w:tcBorders>
              <w:top w:val="double" w:sz="4" w:space="0" w:color="auto"/>
              <w:bottom w:val="double" w:sz="4" w:space="0" w:color="auto"/>
            </w:tcBorders>
            <w:shd w:val="clear" w:color="auto" w:fill="FFF2CC" w:themeFill="accent4" w:themeFillTint="33"/>
            <w:vAlign w:val="center"/>
          </w:tcPr>
          <w:p w14:paraId="6EACEDE7" w14:textId="77777777" w:rsidR="00EE5744" w:rsidRPr="007210E6" w:rsidRDefault="00EE5744" w:rsidP="003420DA">
            <w:pPr>
              <w:spacing w:after="0" w:line="276" w:lineRule="auto"/>
              <w:jc w:val="center"/>
              <w:rPr>
                <w:rFonts w:ascii="Cambria" w:hAnsi="Cambria"/>
                <w:b/>
                <w:bCs/>
                <w:sz w:val="18"/>
                <w:szCs w:val="18"/>
              </w:rPr>
            </w:pPr>
            <w:r w:rsidRPr="007210E6">
              <w:rPr>
                <w:rFonts w:ascii="Cambria" w:hAnsi="Cambria"/>
                <w:b/>
                <w:bCs/>
                <w:w w:val="108"/>
                <w:sz w:val="18"/>
                <w:szCs w:val="18"/>
              </w:rPr>
              <w:t>1</w:t>
            </w:r>
          </w:p>
        </w:tc>
        <w:tc>
          <w:tcPr>
            <w:tcW w:w="1280" w:type="pct"/>
            <w:tcBorders>
              <w:top w:val="double" w:sz="4" w:space="0" w:color="auto"/>
              <w:bottom w:val="double" w:sz="4" w:space="0" w:color="auto"/>
            </w:tcBorders>
            <w:shd w:val="clear" w:color="auto" w:fill="FFF2CC" w:themeFill="accent4" w:themeFillTint="33"/>
            <w:vAlign w:val="center"/>
          </w:tcPr>
          <w:p w14:paraId="7B2F982C" w14:textId="77777777" w:rsidR="00EE5744" w:rsidRPr="007210E6" w:rsidRDefault="00EE5744" w:rsidP="003420DA">
            <w:pPr>
              <w:spacing w:after="0" w:line="276" w:lineRule="auto"/>
              <w:jc w:val="center"/>
              <w:rPr>
                <w:rFonts w:ascii="Cambria" w:hAnsi="Cambria"/>
                <w:b/>
                <w:bCs/>
                <w:sz w:val="18"/>
                <w:szCs w:val="18"/>
              </w:rPr>
            </w:pPr>
            <w:r w:rsidRPr="007210E6">
              <w:rPr>
                <w:rFonts w:ascii="Cambria" w:hAnsi="Cambria"/>
                <w:b/>
                <w:bCs/>
                <w:w w:val="108"/>
                <w:sz w:val="18"/>
                <w:szCs w:val="18"/>
              </w:rPr>
              <w:t>2</w:t>
            </w:r>
          </w:p>
        </w:tc>
        <w:tc>
          <w:tcPr>
            <w:tcW w:w="1299" w:type="pct"/>
            <w:tcBorders>
              <w:top w:val="double" w:sz="4" w:space="0" w:color="auto"/>
              <w:bottom w:val="double" w:sz="4" w:space="0" w:color="auto"/>
            </w:tcBorders>
            <w:shd w:val="clear" w:color="auto" w:fill="FFF2CC" w:themeFill="accent4" w:themeFillTint="33"/>
            <w:vAlign w:val="center"/>
          </w:tcPr>
          <w:p w14:paraId="6BEDC77E" w14:textId="77777777" w:rsidR="00EE5744" w:rsidRPr="007210E6" w:rsidRDefault="00EE5744" w:rsidP="003420DA">
            <w:pPr>
              <w:spacing w:after="0" w:line="276" w:lineRule="auto"/>
              <w:jc w:val="center"/>
              <w:rPr>
                <w:rFonts w:ascii="Cambria" w:hAnsi="Cambria"/>
                <w:b/>
                <w:bCs/>
                <w:sz w:val="18"/>
                <w:szCs w:val="18"/>
              </w:rPr>
            </w:pPr>
            <w:r w:rsidRPr="007210E6">
              <w:rPr>
                <w:rFonts w:ascii="Cambria" w:hAnsi="Cambria"/>
                <w:b/>
                <w:bCs/>
                <w:w w:val="108"/>
                <w:sz w:val="18"/>
                <w:szCs w:val="18"/>
              </w:rPr>
              <w:t>3</w:t>
            </w:r>
          </w:p>
        </w:tc>
      </w:tr>
      <w:tr w:rsidR="00EE5744" w:rsidRPr="007210E6" w14:paraId="7B0A5040" w14:textId="77777777" w:rsidTr="0097309B">
        <w:trPr>
          <w:trHeight w:val="372"/>
        </w:trPr>
        <w:tc>
          <w:tcPr>
            <w:tcW w:w="513" w:type="pct"/>
            <w:tcBorders>
              <w:top w:val="double" w:sz="4" w:space="0" w:color="auto"/>
            </w:tcBorders>
            <w:vAlign w:val="center"/>
          </w:tcPr>
          <w:p w14:paraId="722B5730" w14:textId="77777777" w:rsidR="00EE5744" w:rsidRPr="007210E6" w:rsidRDefault="00EE5744" w:rsidP="003420DA">
            <w:pPr>
              <w:spacing w:after="0" w:line="276" w:lineRule="auto"/>
              <w:jc w:val="center"/>
              <w:rPr>
                <w:rFonts w:ascii="Cambria" w:hAnsi="Cambria"/>
                <w:b/>
                <w:bCs/>
                <w:sz w:val="18"/>
                <w:szCs w:val="18"/>
              </w:rPr>
            </w:pPr>
            <w:r w:rsidRPr="007210E6">
              <w:rPr>
                <w:rFonts w:ascii="Cambria" w:hAnsi="Cambria"/>
                <w:b/>
                <w:bCs/>
                <w:w w:val="108"/>
                <w:sz w:val="18"/>
                <w:szCs w:val="18"/>
              </w:rPr>
              <w:t>1</w:t>
            </w:r>
          </w:p>
        </w:tc>
        <w:tc>
          <w:tcPr>
            <w:tcW w:w="1908" w:type="pct"/>
            <w:tcBorders>
              <w:top w:val="double" w:sz="4" w:space="0" w:color="auto"/>
            </w:tcBorders>
            <w:vAlign w:val="center"/>
          </w:tcPr>
          <w:p w14:paraId="03BCBEC8" w14:textId="77777777" w:rsidR="00EE5744" w:rsidRPr="007210E6" w:rsidRDefault="00EE5744" w:rsidP="003420DA">
            <w:pPr>
              <w:spacing w:after="0" w:line="276" w:lineRule="auto"/>
              <w:rPr>
                <w:rFonts w:ascii="Cambria" w:hAnsi="Cambria"/>
                <w:b/>
                <w:bCs/>
                <w:spacing w:val="-2"/>
                <w:sz w:val="18"/>
                <w:szCs w:val="18"/>
              </w:rPr>
            </w:pPr>
            <w:r w:rsidRPr="007210E6">
              <w:rPr>
                <w:rFonts w:ascii="Cambria" w:hAnsi="Cambria"/>
                <w:b/>
                <w:bCs/>
                <w:sz w:val="18"/>
                <w:szCs w:val="18"/>
              </w:rPr>
              <w:t>Parametri</w:t>
            </w:r>
            <w:r w:rsidRPr="007210E6">
              <w:rPr>
                <w:rFonts w:ascii="Cambria" w:hAnsi="Cambria"/>
                <w:b/>
                <w:bCs/>
                <w:spacing w:val="-15"/>
                <w:sz w:val="18"/>
                <w:szCs w:val="18"/>
              </w:rPr>
              <w:t xml:space="preserve"> </w:t>
            </w:r>
            <w:r w:rsidRPr="007210E6">
              <w:rPr>
                <w:rFonts w:ascii="Cambria" w:hAnsi="Cambria"/>
                <w:b/>
                <w:bCs/>
                <w:sz w:val="18"/>
                <w:szCs w:val="18"/>
              </w:rPr>
              <w:t>tehnici</w:t>
            </w:r>
            <w:r w:rsidRPr="007210E6">
              <w:rPr>
                <w:rFonts w:ascii="Cambria" w:hAnsi="Cambria"/>
                <w:b/>
                <w:bCs/>
                <w:spacing w:val="-14"/>
                <w:sz w:val="18"/>
                <w:szCs w:val="18"/>
              </w:rPr>
              <w:t xml:space="preserve"> </w:t>
            </w:r>
            <w:r w:rsidRPr="007210E6">
              <w:rPr>
                <w:rFonts w:ascii="Cambria" w:hAnsi="Cambria"/>
                <w:b/>
                <w:bCs/>
                <w:sz w:val="18"/>
                <w:szCs w:val="18"/>
              </w:rPr>
              <w:t>și</w:t>
            </w:r>
            <w:r w:rsidRPr="007210E6">
              <w:rPr>
                <w:rFonts w:ascii="Cambria" w:hAnsi="Cambria"/>
                <w:b/>
                <w:bCs/>
                <w:spacing w:val="-15"/>
                <w:sz w:val="18"/>
                <w:szCs w:val="18"/>
              </w:rPr>
              <w:t xml:space="preserve"> </w:t>
            </w:r>
            <w:r w:rsidRPr="007210E6">
              <w:rPr>
                <w:rFonts w:ascii="Cambria" w:hAnsi="Cambria"/>
                <w:b/>
                <w:bCs/>
                <w:spacing w:val="-2"/>
                <w:sz w:val="18"/>
                <w:szCs w:val="18"/>
              </w:rPr>
              <w:t>funcționali</w:t>
            </w:r>
          </w:p>
          <w:p w14:paraId="7AEFB952" w14:textId="77777777" w:rsidR="00EE5744" w:rsidRPr="007210E6" w:rsidRDefault="00EE5744" w:rsidP="003420DA">
            <w:pPr>
              <w:spacing w:after="0" w:line="276" w:lineRule="auto"/>
              <w:rPr>
                <w:rFonts w:ascii="Cambria" w:hAnsi="Cambria"/>
                <w:noProof/>
                <w:sz w:val="18"/>
                <w:szCs w:val="18"/>
              </w:rPr>
            </w:pPr>
            <w:r w:rsidRPr="007210E6">
              <w:rPr>
                <w:rFonts w:ascii="Cambria" w:hAnsi="Cambria"/>
                <w:noProof/>
                <w:sz w:val="18"/>
                <w:szCs w:val="18"/>
              </w:rPr>
              <w:t xml:space="preserve">Masa de laborator pentru profesor, </w:t>
            </w:r>
          </w:p>
          <w:p w14:paraId="59A5879B" w14:textId="77777777" w:rsidR="00EE5744" w:rsidRPr="007210E6" w:rsidRDefault="00EE5744" w:rsidP="003420DA">
            <w:pPr>
              <w:spacing w:after="0" w:line="276" w:lineRule="auto"/>
              <w:rPr>
                <w:rFonts w:ascii="Cambria" w:hAnsi="Cambria"/>
                <w:noProof/>
                <w:sz w:val="18"/>
                <w:szCs w:val="18"/>
              </w:rPr>
            </w:pPr>
            <w:r w:rsidRPr="007210E6">
              <w:rPr>
                <w:rFonts w:ascii="Cambria" w:hAnsi="Cambria"/>
                <w:noProof/>
                <w:sz w:val="18"/>
                <w:szCs w:val="18"/>
              </w:rPr>
              <w:t xml:space="preserve">Suprafata de lucru protejata HPL, </w:t>
            </w:r>
          </w:p>
          <w:p w14:paraId="3E503939" w14:textId="77777777" w:rsidR="00EE5744" w:rsidRPr="007210E6" w:rsidRDefault="00EE5744" w:rsidP="003420DA">
            <w:pPr>
              <w:spacing w:after="0" w:line="276" w:lineRule="auto"/>
              <w:rPr>
                <w:rFonts w:ascii="Cambria" w:hAnsi="Cambria"/>
                <w:noProof/>
                <w:sz w:val="18"/>
                <w:szCs w:val="18"/>
              </w:rPr>
            </w:pPr>
            <w:r w:rsidRPr="007210E6">
              <w:rPr>
                <w:rFonts w:ascii="Cambria" w:hAnsi="Cambria"/>
                <w:noProof/>
                <w:sz w:val="18"/>
                <w:szCs w:val="18"/>
              </w:rPr>
              <w:t>Rezistenta la socuri termice, mecanice si substante agresive, cu spatii de depozitare cu usi si yala. Bordurata cu ABS de 2 mm.</w:t>
            </w:r>
          </w:p>
          <w:p w14:paraId="26B01979" w14:textId="77777777" w:rsidR="00EE5744" w:rsidRPr="007210E6" w:rsidRDefault="00EE5744" w:rsidP="003420DA">
            <w:pPr>
              <w:spacing w:after="0" w:line="276" w:lineRule="auto"/>
              <w:rPr>
                <w:rFonts w:ascii="Cambria" w:hAnsi="Cambria"/>
                <w:noProof/>
                <w:sz w:val="18"/>
                <w:szCs w:val="18"/>
              </w:rPr>
            </w:pPr>
            <w:r w:rsidRPr="007210E6">
              <w:rPr>
                <w:rFonts w:ascii="Cambria" w:hAnsi="Cambria"/>
                <w:noProof/>
                <w:sz w:val="18"/>
                <w:szCs w:val="18"/>
              </w:rPr>
              <w:t>Dimensiuni: minim 1450x600x770</w:t>
            </w:r>
          </w:p>
          <w:p w14:paraId="4CCE01A9" w14:textId="77777777" w:rsidR="00EE5744" w:rsidRPr="007210E6" w:rsidRDefault="00EE5744" w:rsidP="003420DA">
            <w:pPr>
              <w:spacing w:after="0" w:line="276" w:lineRule="auto"/>
              <w:rPr>
                <w:rFonts w:ascii="Cambria" w:hAnsi="Cambria"/>
                <w:noProof/>
                <w:sz w:val="18"/>
                <w:szCs w:val="18"/>
              </w:rPr>
            </w:pPr>
            <w:r w:rsidRPr="007210E6">
              <w:rPr>
                <w:rFonts w:ascii="Cambria" w:hAnsi="Cambria"/>
                <w:noProof/>
                <w:sz w:val="18"/>
                <w:szCs w:val="18"/>
              </w:rPr>
              <w:t xml:space="preserve">Mobilier laborator specific laboratorelor de chimie, fizica si biologie. </w:t>
            </w:r>
          </w:p>
          <w:p w14:paraId="16228DE8" w14:textId="77777777" w:rsidR="00EE5744" w:rsidRPr="007210E6" w:rsidRDefault="00EE5744" w:rsidP="003420DA">
            <w:pPr>
              <w:spacing w:after="0" w:line="276" w:lineRule="auto"/>
              <w:rPr>
                <w:rFonts w:ascii="Cambria" w:hAnsi="Cambria"/>
                <w:noProof/>
                <w:sz w:val="18"/>
                <w:szCs w:val="18"/>
              </w:rPr>
            </w:pPr>
            <w:r w:rsidRPr="007210E6">
              <w:rPr>
                <w:rFonts w:ascii="Cambria" w:hAnsi="Cambria"/>
                <w:noProof/>
                <w:sz w:val="18"/>
                <w:szCs w:val="18"/>
              </w:rPr>
              <w:t xml:space="preserve">Catedra laborator are suprafata de lucru din material special HPL cu proprietati antiacide, grosime 18 mm. </w:t>
            </w:r>
          </w:p>
          <w:p w14:paraId="46AACB22" w14:textId="77777777" w:rsidR="00EE5744" w:rsidRPr="007210E6" w:rsidRDefault="00EE5744" w:rsidP="003420DA">
            <w:pPr>
              <w:spacing w:after="0" w:line="276" w:lineRule="auto"/>
              <w:rPr>
                <w:rFonts w:ascii="Cambria" w:hAnsi="Cambria"/>
                <w:noProof/>
                <w:sz w:val="18"/>
                <w:szCs w:val="18"/>
              </w:rPr>
            </w:pPr>
            <w:r w:rsidRPr="007210E6">
              <w:rPr>
                <w:rFonts w:ascii="Cambria" w:hAnsi="Cambria"/>
                <w:noProof/>
                <w:sz w:val="18"/>
                <w:szCs w:val="18"/>
              </w:rPr>
              <w:t xml:space="preserve">Masa de laborator dispune de doua corpuri pentru depozitare din pal melaminat de 18 mm: unul cu 4 sertare ( doua cu inaltimea de 75 mm, unul cu inaltimea de 150 mm si unul cu inaltimea de 225 mm ) special concepute pentru uz didactic laboratoare scolare. </w:t>
            </w:r>
          </w:p>
          <w:p w14:paraId="213FA6A1" w14:textId="77777777" w:rsidR="00EE5744" w:rsidRPr="007210E6" w:rsidRDefault="00EE5744" w:rsidP="003420DA">
            <w:pPr>
              <w:spacing w:after="0" w:line="276" w:lineRule="auto"/>
              <w:rPr>
                <w:rFonts w:ascii="Cambria" w:hAnsi="Cambria"/>
                <w:noProof/>
                <w:sz w:val="18"/>
                <w:szCs w:val="18"/>
              </w:rPr>
            </w:pPr>
            <w:r w:rsidRPr="007210E6">
              <w:rPr>
                <w:rFonts w:ascii="Cambria" w:hAnsi="Cambria"/>
                <w:noProof/>
                <w:sz w:val="18"/>
                <w:szCs w:val="18"/>
              </w:rPr>
              <w:t xml:space="preserve">Sertarele pot fi scoase cu usurinta pentru curatare. </w:t>
            </w:r>
          </w:p>
          <w:p w14:paraId="21E828B6" w14:textId="77777777" w:rsidR="00EE5744" w:rsidRPr="007210E6" w:rsidRDefault="00EE5744" w:rsidP="003420DA">
            <w:pPr>
              <w:spacing w:after="0" w:line="276" w:lineRule="auto"/>
              <w:rPr>
                <w:rFonts w:ascii="Cambria" w:hAnsi="Cambria"/>
                <w:noProof/>
                <w:sz w:val="18"/>
                <w:szCs w:val="18"/>
              </w:rPr>
            </w:pPr>
            <w:r w:rsidRPr="007210E6">
              <w:rPr>
                <w:rFonts w:ascii="Cambria" w:hAnsi="Cambria"/>
                <w:noProof/>
                <w:sz w:val="18"/>
                <w:szCs w:val="18"/>
              </w:rPr>
              <w:t>Culorile sertarelor pot fi diferite, in functie de alegere</w:t>
            </w:r>
          </w:p>
          <w:p w14:paraId="626E86C3" w14:textId="77777777" w:rsidR="00EE5744" w:rsidRPr="007210E6" w:rsidRDefault="00EE5744" w:rsidP="003420DA">
            <w:pPr>
              <w:spacing w:after="0" w:line="276" w:lineRule="auto"/>
              <w:rPr>
                <w:rFonts w:ascii="Cambria" w:hAnsi="Cambria"/>
                <w:noProof/>
                <w:sz w:val="18"/>
                <w:szCs w:val="18"/>
              </w:rPr>
            </w:pPr>
            <w:r w:rsidRPr="007210E6">
              <w:rPr>
                <w:rFonts w:ascii="Cambria" w:hAnsi="Cambria"/>
                <w:noProof/>
                <w:sz w:val="18"/>
                <w:szCs w:val="18"/>
              </w:rPr>
              <w:t>Culoare: la alegere</w:t>
            </w:r>
          </w:p>
          <w:p w14:paraId="4534CCF8" w14:textId="77777777" w:rsidR="00EE5744" w:rsidRPr="007210E6" w:rsidRDefault="00EE5744" w:rsidP="003420DA">
            <w:pPr>
              <w:spacing w:after="0" w:line="276" w:lineRule="auto"/>
              <w:rPr>
                <w:rFonts w:ascii="Cambria" w:hAnsi="Cambria"/>
                <w:sz w:val="18"/>
                <w:szCs w:val="18"/>
              </w:rPr>
            </w:pPr>
          </w:p>
        </w:tc>
        <w:tc>
          <w:tcPr>
            <w:tcW w:w="1280" w:type="pct"/>
            <w:tcBorders>
              <w:top w:val="double" w:sz="4" w:space="0" w:color="auto"/>
            </w:tcBorders>
            <w:vAlign w:val="center"/>
          </w:tcPr>
          <w:p w14:paraId="15A80FAD" w14:textId="77777777" w:rsidR="00EE5744" w:rsidRPr="007210E6" w:rsidRDefault="00EE5744" w:rsidP="003420DA">
            <w:pPr>
              <w:spacing w:after="0" w:line="276" w:lineRule="auto"/>
              <w:rPr>
                <w:rFonts w:ascii="Cambria" w:hAnsi="Cambria"/>
                <w:sz w:val="18"/>
                <w:szCs w:val="18"/>
              </w:rPr>
            </w:pPr>
          </w:p>
        </w:tc>
        <w:tc>
          <w:tcPr>
            <w:tcW w:w="1299" w:type="pct"/>
            <w:tcBorders>
              <w:top w:val="double" w:sz="4" w:space="0" w:color="auto"/>
            </w:tcBorders>
            <w:vAlign w:val="center"/>
          </w:tcPr>
          <w:p w14:paraId="6B6E218F" w14:textId="77777777" w:rsidR="00EE5744" w:rsidRPr="007210E6" w:rsidRDefault="00EE5744" w:rsidP="003420DA">
            <w:pPr>
              <w:spacing w:after="0" w:line="276" w:lineRule="auto"/>
              <w:rPr>
                <w:rFonts w:ascii="Cambria" w:hAnsi="Cambria"/>
                <w:sz w:val="18"/>
                <w:szCs w:val="18"/>
              </w:rPr>
            </w:pPr>
          </w:p>
        </w:tc>
      </w:tr>
    </w:tbl>
    <w:p w14:paraId="30419558" w14:textId="6B760160" w:rsidR="00EE5744" w:rsidRPr="007210E6" w:rsidRDefault="00EE5744" w:rsidP="00352A6A">
      <w:pPr>
        <w:pStyle w:val="BodyText"/>
        <w:spacing w:before="171"/>
        <w:ind w:right="2449"/>
        <w:jc w:val="right"/>
        <w:rPr>
          <w:rFonts w:ascii="Cambria" w:hAnsi="Cambria"/>
          <w:sz w:val="18"/>
          <w:szCs w:val="18"/>
        </w:rPr>
      </w:pPr>
    </w:p>
    <w:p w14:paraId="5F0B0B69" w14:textId="68737425" w:rsidR="00EE5744" w:rsidRDefault="00EE5744">
      <w:pPr>
        <w:spacing w:after="0" w:line="240" w:lineRule="auto"/>
      </w:pPr>
      <w:r>
        <w:br w:type="page"/>
      </w:r>
    </w:p>
    <w:p w14:paraId="303BA588" w14:textId="77777777" w:rsidR="00EE5744" w:rsidRPr="00352A6A" w:rsidRDefault="00EE5744" w:rsidP="00352A6A"/>
    <w:p w14:paraId="08D80558" w14:textId="77777777" w:rsidR="00EE5744" w:rsidRDefault="00EE5744" w:rsidP="00A87CCE">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CC073D">
        <w:rPr>
          <w:rFonts w:ascii="Cambria" w:hAnsi="Cambria"/>
          <w:b/>
          <w:bCs/>
          <w:noProof/>
          <w:color w:val="C00000"/>
          <w:w w:val="110"/>
          <w:sz w:val="24"/>
          <w:szCs w:val="24"/>
        </w:rPr>
        <w:t>1MSC</w:t>
      </w:r>
      <w:r w:rsidRPr="000D61F9">
        <w:rPr>
          <w:rFonts w:ascii="Cambria" w:hAnsi="Cambria"/>
          <w:b/>
          <w:bCs/>
          <w:color w:val="C00000"/>
          <w:spacing w:val="-9"/>
          <w:w w:val="110"/>
          <w:sz w:val="24"/>
          <w:szCs w:val="24"/>
        </w:rPr>
        <w:t xml:space="preserve"> </w:t>
      </w:r>
    </w:p>
    <w:p w14:paraId="6251A4EF" w14:textId="77777777" w:rsidR="00EE5744" w:rsidRDefault="00EE5744" w:rsidP="00A87CCE">
      <w:pPr>
        <w:rPr>
          <w:rFonts w:ascii="Cambria" w:hAnsi="Cambria"/>
          <w:color w:val="C00000"/>
          <w:sz w:val="24"/>
          <w:szCs w:val="24"/>
        </w:rPr>
      </w:pPr>
    </w:p>
    <w:p w14:paraId="713145DB" w14:textId="77777777" w:rsidR="00EE5744" w:rsidRDefault="00EE5744" w:rsidP="00A87CCE">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Catedră/Masa profesorului și scaun</w:t>
      </w:r>
    </w:p>
    <w:p w14:paraId="0A51C505" w14:textId="77777777" w:rsidR="00EE5744" w:rsidRPr="000D61F9" w:rsidRDefault="00EE5744" w:rsidP="00A87CCE">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2196C631" w14:textId="77777777" w:rsidTr="00FE335E">
        <w:trPr>
          <w:trHeight w:val="986"/>
        </w:trPr>
        <w:tc>
          <w:tcPr>
            <w:tcW w:w="513" w:type="pct"/>
            <w:tcBorders>
              <w:bottom w:val="double" w:sz="4" w:space="0" w:color="auto"/>
            </w:tcBorders>
            <w:shd w:val="clear" w:color="auto" w:fill="E2EFD9" w:themeFill="accent6" w:themeFillTint="33"/>
            <w:vAlign w:val="center"/>
          </w:tcPr>
          <w:p w14:paraId="7DFFF800" w14:textId="77777777" w:rsidR="00EE5744" w:rsidRPr="000D61F9" w:rsidRDefault="00EE5744" w:rsidP="006F789B">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FDA1820" w14:textId="77777777" w:rsidR="00EE5744" w:rsidRPr="000D61F9" w:rsidRDefault="00EE5744" w:rsidP="006F789B">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4CDC74D7" w14:textId="77777777" w:rsidR="00EE5744" w:rsidRPr="000D61F9" w:rsidRDefault="00EE5744" w:rsidP="006F789B">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407B478E" w14:textId="77777777" w:rsidR="00EE5744" w:rsidRPr="000D61F9" w:rsidRDefault="00EE5744" w:rsidP="006F789B">
            <w:pPr>
              <w:spacing w:after="0" w:line="276" w:lineRule="auto"/>
              <w:jc w:val="center"/>
              <w:rPr>
                <w:rFonts w:ascii="Cambria" w:hAnsi="Cambria"/>
                <w:spacing w:val="-16"/>
                <w:sz w:val="20"/>
                <w:szCs w:val="20"/>
              </w:rPr>
            </w:pPr>
            <w:r w:rsidRPr="000D61F9">
              <w:rPr>
                <w:rFonts w:ascii="Cambria" w:hAnsi="Cambria"/>
                <w:sz w:val="20"/>
                <w:szCs w:val="20"/>
              </w:rPr>
              <w:t>Furnizor</w:t>
            </w:r>
          </w:p>
          <w:p w14:paraId="5474D832" w14:textId="77777777" w:rsidR="00EE5744" w:rsidRPr="000D61F9" w:rsidRDefault="00EE5744" w:rsidP="006F789B">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4C150530" w14:textId="77777777" w:rsidTr="00FE335E">
        <w:trPr>
          <w:trHeight w:val="268"/>
        </w:trPr>
        <w:tc>
          <w:tcPr>
            <w:tcW w:w="513" w:type="pct"/>
            <w:tcBorders>
              <w:top w:val="double" w:sz="4" w:space="0" w:color="auto"/>
              <w:bottom w:val="double" w:sz="4" w:space="0" w:color="auto"/>
            </w:tcBorders>
            <w:shd w:val="clear" w:color="auto" w:fill="FFF2CC" w:themeFill="accent4" w:themeFillTint="33"/>
            <w:vAlign w:val="center"/>
          </w:tcPr>
          <w:p w14:paraId="303DF8FA" w14:textId="77777777" w:rsidR="00EE5744" w:rsidRPr="000D61F9" w:rsidRDefault="00EE5744" w:rsidP="006F789B">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54856AFB" w14:textId="77777777" w:rsidR="00EE5744" w:rsidRPr="000D61F9" w:rsidRDefault="00EE5744" w:rsidP="006F789B">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1D66090F" w14:textId="77777777" w:rsidR="00EE5744" w:rsidRPr="000D61F9" w:rsidRDefault="00EE5744" w:rsidP="006F789B">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E76512C" w14:textId="77777777" w:rsidR="00EE5744" w:rsidRPr="000D61F9" w:rsidRDefault="00EE5744" w:rsidP="006F789B">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1E4466C3" w14:textId="77777777" w:rsidTr="00FE335E">
        <w:trPr>
          <w:trHeight w:val="372"/>
        </w:trPr>
        <w:tc>
          <w:tcPr>
            <w:tcW w:w="513" w:type="pct"/>
            <w:tcBorders>
              <w:top w:val="double" w:sz="4" w:space="0" w:color="auto"/>
            </w:tcBorders>
            <w:vAlign w:val="center"/>
          </w:tcPr>
          <w:p w14:paraId="5D74D42F" w14:textId="77777777" w:rsidR="00EE5744" w:rsidRPr="000D61F9" w:rsidRDefault="00EE5744" w:rsidP="006F789B">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5FCEF6E" w14:textId="77777777" w:rsidR="00EE5744" w:rsidRPr="00FC7D2C" w:rsidRDefault="00EE5744" w:rsidP="006F789B">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37A3F6E"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MASĂ PROFESOR CATEDRĂ</w:t>
            </w:r>
          </w:p>
          <w:p w14:paraId="73E02B16"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PAL melaminat, 18 mm</w:t>
            </w:r>
          </w:p>
          <w:p w14:paraId="79E1D9CF"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Cu dulap încuiabil si polita interioara,</w:t>
            </w:r>
          </w:p>
          <w:p w14:paraId="686DCCEA"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Cant ABS.</w:t>
            </w:r>
          </w:p>
          <w:p w14:paraId="575B0A71"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Culoare la alegere</w:t>
            </w:r>
          </w:p>
          <w:p w14:paraId="5AAC7E4C"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xml:space="preserve">Lățime: </w:t>
            </w:r>
            <w:r>
              <w:rPr>
                <w:rFonts w:ascii="Cambria" w:hAnsi="Cambria"/>
                <w:noProof/>
                <w:sz w:val="20"/>
                <w:szCs w:val="20"/>
              </w:rPr>
              <w:t xml:space="preserve">min </w:t>
            </w:r>
            <w:r w:rsidRPr="00CC073D">
              <w:rPr>
                <w:rFonts w:ascii="Cambria" w:hAnsi="Cambria"/>
                <w:noProof/>
                <w:sz w:val="20"/>
                <w:szCs w:val="20"/>
              </w:rPr>
              <w:t>120cm</w:t>
            </w:r>
          </w:p>
          <w:p w14:paraId="2675FD02"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xml:space="preserve">Înălțime: </w:t>
            </w:r>
            <w:r>
              <w:rPr>
                <w:rFonts w:ascii="Cambria" w:hAnsi="Cambria"/>
                <w:noProof/>
                <w:sz w:val="20"/>
                <w:szCs w:val="20"/>
              </w:rPr>
              <w:t xml:space="preserve">min </w:t>
            </w:r>
            <w:r w:rsidRPr="00CC073D">
              <w:rPr>
                <w:rFonts w:ascii="Cambria" w:hAnsi="Cambria"/>
                <w:noProof/>
                <w:sz w:val="20"/>
                <w:szCs w:val="20"/>
              </w:rPr>
              <w:t>75cm</w:t>
            </w:r>
          </w:p>
          <w:p w14:paraId="1777EF93"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xml:space="preserve">Adâncime: </w:t>
            </w:r>
            <w:r>
              <w:rPr>
                <w:rFonts w:ascii="Cambria" w:hAnsi="Cambria"/>
                <w:noProof/>
                <w:sz w:val="20"/>
                <w:szCs w:val="20"/>
              </w:rPr>
              <w:t xml:space="preserve">min </w:t>
            </w:r>
            <w:r w:rsidRPr="00CC073D">
              <w:rPr>
                <w:rFonts w:ascii="Cambria" w:hAnsi="Cambria"/>
                <w:noProof/>
                <w:sz w:val="20"/>
                <w:szCs w:val="20"/>
              </w:rPr>
              <w:t>68cm</w:t>
            </w:r>
          </w:p>
          <w:p w14:paraId="6F2E9691" w14:textId="77777777" w:rsidR="00EE5744" w:rsidRDefault="00EE5744" w:rsidP="006F789B">
            <w:pPr>
              <w:spacing w:after="0" w:line="276" w:lineRule="auto"/>
              <w:rPr>
                <w:rFonts w:ascii="Cambria" w:hAnsi="Cambria"/>
                <w:noProof/>
                <w:sz w:val="20"/>
                <w:szCs w:val="20"/>
              </w:rPr>
            </w:pPr>
            <w:r w:rsidRPr="00CC073D">
              <w:rPr>
                <w:rFonts w:ascii="Cambria" w:hAnsi="Cambria"/>
                <w:noProof/>
                <w:sz w:val="20"/>
                <w:szCs w:val="20"/>
              </w:rPr>
              <w:t>Cu colțuri sau colțuri rotunjite</w:t>
            </w:r>
          </w:p>
          <w:p w14:paraId="69533368" w14:textId="77777777" w:rsidR="00EE5744" w:rsidRPr="00CC073D" w:rsidRDefault="00EE5744" w:rsidP="006F789B">
            <w:pPr>
              <w:spacing w:after="0" w:line="276" w:lineRule="auto"/>
              <w:rPr>
                <w:rFonts w:ascii="Cambria" w:hAnsi="Cambria"/>
                <w:noProof/>
                <w:sz w:val="20"/>
                <w:szCs w:val="20"/>
              </w:rPr>
            </w:pPr>
          </w:p>
          <w:p w14:paraId="37E80B00"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SCAUN ERGONOMIC DE BIROU</w:t>
            </w:r>
          </w:p>
          <w:p w14:paraId="5BFAE041"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xml:space="preserve">Produsul, atat baza, cat si cilindru pneumatic utilizat pentru ridicare/coborare vor fi fabricate din otel cromat. </w:t>
            </w:r>
          </w:p>
          <w:p w14:paraId="427A14F9"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Baza metalica sub forma de stea prevazuta cu roti pentru ca scaunul sa fie cat mai mobil.</w:t>
            </w:r>
          </w:p>
          <w:p w14:paraId="60837BDB"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Scaun ergonomic de birou permite urmatoarele reglaje:</w:t>
            </w:r>
          </w:p>
          <w:p w14:paraId="2F3373E0"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balansul scaunului fata-spate;</w:t>
            </w:r>
          </w:p>
          <w:p w14:paraId="63F120C1"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posibilitatea de a regla pe verticala inaltimea sezutului;</w:t>
            </w:r>
          </w:p>
          <w:p w14:paraId="348277C9"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reglarea curburii spatarului, cu ajutorul unei rotite pozitionate in partea din spate a spatarului;</w:t>
            </w:r>
          </w:p>
          <w:p w14:paraId="0C3A3489"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reglarea tetierei pe inaltime.</w:t>
            </w:r>
          </w:p>
          <w:p w14:paraId="2FFE2F6E"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Dimensiuni:</w:t>
            </w:r>
          </w:p>
          <w:p w14:paraId="456E69A0"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xml:space="preserve">Inaltimea minima de 118 cm </w:t>
            </w:r>
          </w:p>
          <w:p w14:paraId="37D6F0B9" w14:textId="77777777" w:rsidR="00EE5744" w:rsidRPr="00CC073D" w:rsidRDefault="00EE5744" w:rsidP="006F789B">
            <w:pPr>
              <w:spacing w:after="0" w:line="276" w:lineRule="auto"/>
              <w:rPr>
                <w:rFonts w:ascii="Cambria" w:hAnsi="Cambria"/>
                <w:noProof/>
                <w:sz w:val="20"/>
                <w:szCs w:val="20"/>
              </w:rPr>
            </w:pPr>
            <w:r w:rsidRPr="00CC073D">
              <w:rPr>
                <w:rFonts w:ascii="Cambria" w:hAnsi="Cambria"/>
                <w:noProof/>
                <w:sz w:val="20"/>
                <w:szCs w:val="20"/>
              </w:rPr>
              <w:t xml:space="preserve">Sezutul se poate regla pe inaltime inaltimi </w:t>
            </w:r>
          </w:p>
          <w:p w14:paraId="4BDDBBA1" w14:textId="77777777" w:rsidR="00EE5744" w:rsidRPr="000D61F9" w:rsidRDefault="00EE5744" w:rsidP="006F789B">
            <w:pPr>
              <w:spacing w:after="0" w:line="276" w:lineRule="auto"/>
              <w:rPr>
                <w:rFonts w:ascii="Cambria" w:hAnsi="Cambria"/>
                <w:sz w:val="20"/>
                <w:szCs w:val="20"/>
              </w:rPr>
            </w:pPr>
            <w:r w:rsidRPr="00CC073D">
              <w:rPr>
                <w:rFonts w:ascii="Cambria" w:hAnsi="Cambria"/>
                <w:noProof/>
                <w:sz w:val="20"/>
                <w:szCs w:val="20"/>
              </w:rPr>
              <w:t>Sezutul are o latime de minim 44 cm si o adancime de minim 48 cm.</w:t>
            </w:r>
          </w:p>
        </w:tc>
        <w:tc>
          <w:tcPr>
            <w:tcW w:w="1280" w:type="pct"/>
            <w:tcBorders>
              <w:top w:val="double" w:sz="4" w:space="0" w:color="auto"/>
            </w:tcBorders>
            <w:vAlign w:val="center"/>
          </w:tcPr>
          <w:p w14:paraId="1473E1D6" w14:textId="77777777" w:rsidR="00EE5744" w:rsidRPr="000D61F9" w:rsidRDefault="00EE5744" w:rsidP="006F789B">
            <w:pPr>
              <w:spacing w:after="0" w:line="276" w:lineRule="auto"/>
              <w:rPr>
                <w:rFonts w:ascii="Cambria" w:hAnsi="Cambria"/>
                <w:sz w:val="20"/>
                <w:szCs w:val="20"/>
              </w:rPr>
            </w:pPr>
          </w:p>
        </w:tc>
        <w:tc>
          <w:tcPr>
            <w:tcW w:w="1299" w:type="pct"/>
            <w:tcBorders>
              <w:top w:val="double" w:sz="4" w:space="0" w:color="auto"/>
            </w:tcBorders>
            <w:vAlign w:val="center"/>
          </w:tcPr>
          <w:p w14:paraId="3CAB9A1F" w14:textId="77777777" w:rsidR="00EE5744" w:rsidRPr="000D61F9" w:rsidRDefault="00EE5744" w:rsidP="006F789B">
            <w:pPr>
              <w:spacing w:after="0" w:line="276" w:lineRule="auto"/>
              <w:rPr>
                <w:rFonts w:ascii="Cambria" w:hAnsi="Cambria"/>
                <w:sz w:val="20"/>
                <w:szCs w:val="20"/>
              </w:rPr>
            </w:pPr>
          </w:p>
        </w:tc>
      </w:tr>
    </w:tbl>
    <w:p w14:paraId="126C4504" w14:textId="291FBAAF" w:rsidR="00EE5744" w:rsidRDefault="00EE5744" w:rsidP="00A87CCE">
      <w:pPr>
        <w:pStyle w:val="BodyText"/>
        <w:spacing w:before="171"/>
        <w:ind w:right="2449"/>
        <w:jc w:val="right"/>
        <w:rPr>
          <w:rFonts w:ascii="Cambria" w:hAnsi="Cambria"/>
        </w:rPr>
      </w:pPr>
    </w:p>
    <w:p w14:paraId="5ACF0799" w14:textId="77777777" w:rsidR="00EE5744" w:rsidRPr="000D61F9" w:rsidRDefault="00EE5744" w:rsidP="00A87CCE">
      <w:pPr>
        <w:pStyle w:val="BodyText"/>
        <w:spacing w:before="171"/>
        <w:ind w:right="2449"/>
        <w:jc w:val="right"/>
        <w:rPr>
          <w:rFonts w:ascii="Cambria" w:hAnsi="Cambria"/>
        </w:rPr>
      </w:pPr>
    </w:p>
    <w:p w14:paraId="5EA05875" w14:textId="77777777" w:rsidR="00EE5744" w:rsidRDefault="00EE5744" w:rsidP="00A87CCE"/>
    <w:p w14:paraId="450E4455" w14:textId="77777777" w:rsidR="00EE5744" w:rsidRPr="00A87CCE" w:rsidRDefault="00EE5744" w:rsidP="00A87CCE"/>
    <w:p w14:paraId="7E6216B7" w14:textId="77777777" w:rsidR="00EE5744" w:rsidRDefault="00EE5744" w:rsidP="00A41DBD">
      <w:pPr>
        <w:jc w:val="center"/>
        <w:rPr>
          <w:rFonts w:ascii="Cambria" w:hAnsi="Cambria"/>
          <w:b/>
          <w:bCs/>
          <w:color w:val="C00000"/>
          <w:spacing w:val="-10"/>
          <w:w w:val="110"/>
          <w:sz w:val="24"/>
          <w:szCs w:val="24"/>
        </w:rPr>
      </w:pPr>
      <w:r w:rsidRPr="000D61F9">
        <w:rPr>
          <w:rFonts w:ascii="Cambria" w:hAnsi="Cambria"/>
          <w:b/>
          <w:bCs/>
          <w:color w:val="C00000"/>
          <w:w w:val="110"/>
          <w:sz w:val="24"/>
          <w:szCs w:val="24"/>
        </w:rPr>
        <w:lastRenderedPageBreak/>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CC073D">
        <w:rPr>
          <w:rFonts w:ascii="Cambria" w:hAnsi="Cambria"/>
          <w:b/>
          <w:bCs/>
          <w:noProof/>
          <w:color w:val="C00000"/>
          <w:w w:val="110"/>
          <w:sz w:val="24"/>
          <w:szCs w:val="24"/>
        </w:rPr>
        <w:t>2M</w:t>
      </w:r>
      <w:r>
        <w:rPr>
          <w:rFonts w:ascii="Cambria" w:hAnsi="Cambria"/>
          <w:b/>
          <w:bCs/>
          <w:noProof/>
          <w:color w:val="C00000"/>
          <w:w w:val="110"/>
          <w:sz w:val="24"/>
          <w:szCs w:val="24"/>
        </w:rPr>
        <w:t>CB</w:t>
      </w:r>
      <w:r w:rsidRPr="000D61F9">
        <w:rPr>
          <w:rFonts w:ascii="Cambria" w:hAnsi="Cambria"/>
          <w:b/>
          <w:bCs/>
          <w:color w:val="C00000"/>
          <w:spacing w:val="-9"/>
          <w:w w:val="110"/>
          <w:sz w:val="24"/>
          <w:szCs w:val="24"/>
        </w:rPr>
        <w:t xml:space="preserve"> </w:t>
      </w:r>
    </w:p>
    <w:p w14:paraId="140E5807" w14:textId="77777777" w:rsidR="00EE5744" w:rsidRDefault="00EE5744" w:rsidP="00A41DBD">
      <w:pPr>
        <w:rPr>
          <w:rFonts w:ascii="Cambria" w:hAnsi="Cambria"/>
          <w:color w:val="C00000"/>
          <w:sz w:val="24"/>
          <w:szCs w:val="24"/>
        </w:rPr>
      </w:pPr>
    </w:p>
    <w:p w14:paraId="0553CD9A" w14:textId="77777777" w:rsidR="00EE5744" w:rsidRDefault="00EE5744" w:rsidP="00A41DBD">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Pupitru individual cu scaun, reglabil pe înălțime</w:t>
      </w:r>
    </w:p>
    <w:p w14:paraId="7B03443D" w14:textId="77777777" w:rsidR="00EE5744" w:rsidRPr="000D61F9" w:rsidRDefault="00EE5744" w:rsidP="00A41DBD">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771"/>
        <w:gridCol w:w="2258"/>
        <w:gridCol w:w="1828"/>
      </w:tblGrid>
      <w:tr w:rsidR="00EE5744" w:rsidRPr="00011B4D" w14:paraId="675B320A" w14:textId="77777777" w:rsidTr="00FE335E">
        <w:trPr>
          <w:trHeight w:val="986"/>
        </w:trPr>
        <w:tc>
          <w:tcPr>
            <w:tcW w:w="513" w:type="pct"/>
            <w:tcBorders>
              <w:bottom w:val="double" w:sz="4" w:space="0" w:color="auto"/>
            </w:tcBorders>
            <w:shd w:val="clear" w:color="auto" w:fill="E2EFD9" w:themeFill="accent6" w:themeFillTint="33"/>
            <w:vAlign w:val="center"/>
          </w:tcPr>
          <w:p w14:paraId="475DDA4F" w14:textId="77777777" w:rsidR="00EE5744" w:rsidRPr="00011B4D" w:rsidRDefault="00EE5744" w:rsidP="00182644">
            <w:pPr>
              <w:spacing w:after="0" w:line="276" w:lineRule="auto"/>
              <w:jc w:val="center"/>
              <w:rPr>
                <w:rFonts w:ascii="Cambria" w:hAnsi="Cambria"/>
                <w:sz w:val="18"/>
                <w:szCs w:val="18"/>
              </w:rPr>
            </w:pPr>
            <w:r w:rsidRPr="00011B4D">
              <w:rPr>
                <w:rFonts w:ascii="Cambria" w:hAnsi="Cambria"/>
                <w:spacing w:val="-4"/>
                <w:sz w:val="18"/>
                <w:szCs w:val="18"/>
              </w:rPr>
              <w:t xml:space="preserve">Nr. </w:t>
            </w:r>
            <w:r w:rsidRPr="00011B4D">
              <w:rPr>
                <w:rFonts w:ascii="Cambria" w:hAnsi="Cambria"/>
                <w:spacing w:val="-4"/>
                <w:w w:val="90"/>
                <w:sz w:val="18"/>
                <w:szCs w:val="18"/>
              </w:rPr>
              <w:t>crt.</w:t>
            </w:r>
          </w:p>
        </w:tc>
        <w:tc>
          <w:tcPr>
            <w:tcW w:w="2417" w:type="pct"/>
            <w:tcBorders>
              <w:bottom w:val="double" w:sz="4" w:space="0" w:color="auto"/>
            </w:tcBorders>
            <w:shd w:val="clear" w:color="auto" w:fill="E2EFD9" w:themeFill="accent6" w:themeFillTint="33"/>
            <w:vAlign w:val="center"/>
          </w:tcPr>
          <w:p w14:paraId="768CF62B" w14:textId="77777777" w:rsidR="00EE5744" w:rsidRPr="00011B4D" w:rsidRDefault="00EE5744" w:rsidP="00182644">
            <w:pPr>
              <w:spacing w:after="0" w:line="276" w:lineRule="auto"/>
              <w:jc w:val="center"/>
              <w:rPr>
                <w:rFonts w:ascii="Cambria" w:hAnsi="Cambria"/>
                <w:sz w:val="18"/>
                <w:szCs w:val="18"/>
              </w:rPr>
            </w:pPr>
            <w:r w:rsidRPr="00011B4D">
              <w:rPr>
                <w:rFonts w:ascii="Cambria" w:hAnsi="Cambria"/>
                <w:sz w:val="18"/>
                <w:szCs w:val="18"/>
              </w:rPr>
              <w:t>Speciații</w:t>
            </w:r>
            <w:r w:rsidRPr="00011B4D">
              <w:rPr>
                <w:rFonts w:ascii="Cambria" w:hAnsi="Cambria"/>
                <w:spacing w:val="-10"/>
                <w:sz w:val="18"/>
                <w:szCs w:val="18"/>
              </w:rPr>
              <w:t xml:space="preserve"> </w:t>
            </w:r>
            <w:r w:rsidRPr="00011B4D">
              <w:rPr>
                <w:rFonts w:ascii="Cambria" w:hAnsi="Cambria"/>
                <w:sz w:val="18"/>
                <w:szCs w:val="18"/>
              </w:rPr>
              <w:t>tehnice</w:t>
            </w:r>
            <w:r w:rsidRPr="00011B4D">
              <w:rPr>
                <w:rFonts w:ascii="Cambria" w:hAnsi="Cambria"/>
                <w:spacing w:val="-10"/>
                <w:sz w:val="18"/>
                <w:szCs w:val="18"/>
              </w:rPr>
              <w:t xml:space="preserve"> </w:t>
            </w:r>
            <w:r w:rsidRPr="00011B4D">
              <w:rPr>
                <w:rFonts w:ascii="Cambria" w:hAnsi="Cambria"/>
                <w:sz w:val="18"/>
                <w:szCs w:val="18"/>
              </w:rPr>
              <w:t>impuse</w:t>
            </w:r>
            <w:r w:rsidRPr="00011B4D">
              <w:rPr>
                <w:rFonts w:ascii="Cambria" w:hAnsi="Cambria"/>
                <w:spacing w:val="-10"/>
                <w:sz w:val="18"/>
                <w:szCs w:val="18"/>
              </w:rPr>
              <w:t xml:space="preserve"> </w:t>
            </w:r>
            <w:r w:rsidRPr="00011B4D">
              <w:rPr>
                <w:rFonts w:ascii="Cambria" w:hAnsi="Cambria"/>
                <w:sz w:val="18"/>
                <w:szCs w:val="18"/>
              </w:rPr>
              <w:t>prin</w:t>
            </w:r>
            <w:r w:rsidRPr="00011B4D">
              <w:rPr>
                <w:rFonts w:ascii="Cambria" w:hAnsi="Cambria"/>
                <w:spacing w:val="-10"/>
                <w:sz w:val="18"/>
                <w:szCs w:val="18"/>
              </w:rPr>
              <w:t xml:space="preserve"> </w:t>
            </w:r>
            <w:r w:rsidRPr="00011B4D">
              <w:rPr>
                <w:rFonts w:ascii="Cambria" w:hAnsi="Cambria"/>
                <w:sz w:val="18"/>
                <w:szCs w:val="18"/>
              </w:rPr>
              <w:t>Caietul</w:t>
            </w:r>
            <w:r w:rsidRPr="00011B4D">
              <w:rPr>
                <w:rFonts w:ascii="Cambria" w:hAnsi="Cambria"/>
                <w:spacing w:val="-10"/>
                <w:sz w:val="18"/>
                <w:szCs w:val="18"/>
              </w:rPr>
              <w:t xml:space="preserve"> </w:t>
            </w:r>
            <w:r w:rsidRPr="00011B4D">
              <w:rPr>
                <w:rFonts w:ascii="Cambria" w:hAnsi="Cambria"/>
                <w:sz w:val="18"/>
                <w:szCs w:val="18"/>
              </w:rPr>
              <w:t>de</w:t>
            </w:r>
            <w:r w:rsidRPr="00011B4D">
              <w:rPr>
                <w:rFonts w:ascii="Cambria" w:hAnsi="Cambria"/>
                <w:spacing w:val="-10"/>
                <w:sz w:val="18"/>
                <w:szCs w:val="18"/>
              </w:rPr>
              <w:t xml:space="preserve"> </w:t>
            </w:r>
            <w:r w:rsidRPr="00011B4D">
              <w:rPr>
                <w:rFonts w:ascii="Cambria" w:hAnsi="Cambria"/>
                <w:spacing w:val="-2"/>
                <w:sz w:val="18"/>
                <w:szCs w:val="18"/>
              </w:rPr>
              <w:t>sarcini</w:t>
            </w:r>
          </w:p>
        </w:tc>
        <w:tc>
          <w:tcPr>
            <w:tcW w:w="1144" w:type="pct"/>
            <w:tcBorders>
              <w:bottom w:val="double" w:sz="4" w:space="0" w:color="auto"/>
            </w:tcBorders>
            <w:shd w:val="clear" w:color="auto" w:fill="E2EFD9" w:themeFill="accent6" w:themeFillTint="33"/>
            <w:vAlign w:val="center"/>
          </w:tcPr>
          <w:p w14:paraId="18CCB7ED" w14:textId="77777777" w:rsidR="00EE5744" w:rsidRPr="00011B4D" w:rsidRDefault="00EE5744" w:rsidP="00182644">
            <w:pPr>
              <w:spacing w:after="0" w:line="276" w:lineRule="auto"/>
              <w:jc w:val="center"/>
              <w:rPr>
                <w:rFonts w:ascii="Cambria" w:hAnsi="Cambria"/>
                <w:sz w:val="18"/>
                <w:szCs w:val="18"/>
              </w:rPr>
            </w:pPr>
            <w:r w:rsidRPr="00011B4D">
              <w:rPr>
                <w:rFonts w:ascii="Cambria" w:hAnsi="Cambria"/>
                <w:sz w:val="18"/>
                <w:szCs w:val="18"/>
              </w:rPr>
              <w:t>Corespondența propunerii tehnice cu speciﬁcațiile tehnice</w:t>
            </w:r>
            <w:r w:rsidRPr="00011B4D">
              <w:rPr>
                <w:rFonts w:ascii="Cambria" w:hAnsi="Cambria"/>
                <w:spacing w:val="-12"/>
                <w:sz w:val="18"/>
                <w:szCs w:val="18"/>
              </w:rPr>
              <w:t xml:space="preserve"> </w:t>
            </w:r>
            <w:r w:rsidRPr="00011B4D">
              <w:rPr>
                <w:rFonts w:ascii="Cambria" w:hAnsi="Cambria"/>
                <w:sz w:val="18"/>
                <w:szCs w:val="18"/>
              </w:rPr>
              <w:t>impuse</w:t>
            </w:r>
            <w:r w:rsidRPr="00011B4D">
              <w:rPr>
                <w:rFonts w:ascii="Cambria" w:hAnsi="Cambria"/>
                <w:spacing w:val="-12"/>
                <w:sz w:val="18"/>
                <w:szCs w:val="18"/>
              </w:rPr>
              <w:t xml:space="preserve"> </w:t>
            </w:r>
            <w:r w:rsidRPr="00011B4D">
              <w:rPr>
                <w:rFonts w:ascii="Cambria" w:hAnsi="Cambria"/>
                <w:sz w:val="18"/>
                <w:szCs w:val="18"/>
              </w:rPr>
              <w:t>prin</w:t>
            </w:r>
            <w:r w:rsidRPr="00011B4D">
              <w:rPr>
                <w:rFonts w:ascii="Cambria" w:hAnsi="Cambria"/>
                <w:spacing w:val="-12"/>
                <w:sz w:val="18"/>
                <w:szCs w:val="18"/>
              </w:rPr>
              <w:t xml:space="preserve"> </w:t>
            </w:r>
            <w:r w:rsidRPr="00011B4D">
              <w:rPr>
                <w:rFonts w:ascii="Cambria" w:hAnsi="Cambria"/>
                <w:sz w:val="18"/>
                <w:szCs w:val="18"/>
              </w:rPr>
              <w:t>Caietul</w:t>
            </w:r>
            <w:r w:rsidRPr="00011B4D">
              <w:rPr>
                <w:rFonts w:ascii="Cambria" w:hAnsi="Cambria"/>
                <w:spacing w:val="-12"/>
                <w:sz w:val="18"/>
                <w:szCs w:val="18"/>
              </w:rPr>
              <w:t xml:space="preserve"> </w:t>
            </w:r>
            <w:r w:rsidRPr="00011B4D">
              <w:rPr>
                <w:rFonts w:ascii="Cambria" w:hAnsi="Cambria"/>
                <w:sz w:val="18"/>
                <w:szCs w:val="18"/>
              </w:rPr>
              <w:t xml:space="preserve">de </w:t>
            </w:r>
            <w:r w:rsidRPr="00011B4D">
              <w:rPr>
                <w:rFonts w:ascii="Cambria" w:hAnsi="Cambria"/>
                <w:spacing w:val="-2"/>
                <w:sz w:val="18"/>
                <w:szCs w:val="18"/>
              </w:rPr>
              <w:t>sarcini</w:t>
            </w:r>
          </w:p>
        </w:tc>
        <w:tc>
          <w:tcPr>
            <w:tcW w:w="926" w:type="pct"/>
            <w:tcBorders>
              <w:bottom w:val="double" w:sz="4" w:space="0" w:color="auto"/>
            </w:tcBorders>
            <w:shd w:val="clear" w:color="auto" w:fill="E2EFD9" w:themeFill="accent6" w:themeFillTint="33"/>
            <w:vAlign w:val="center"/>
          </w:tcPr>
          <w:p w14:paraId="00B8AC95" w14:textId="77777777" w:rsidR="00EE5744" w:rsidRPr="00011B4D" w:rsidRDefault="00EE5744" w:rsidP="00182644">
            <w:pPr>
              <w:spacing w:after="0" w:line="276" w:lineRule="auto"/>
              <w:jc w:val="center"/>
              <w:rPr>
                <w:rFonts w:ascii="Cambria" w:hAnsi="Cambria"/>
                <w:spacing w:val="-16"/>
                <w:sz w:val="18"/>
                <w:szCs w:val="18"/>
              </w:rPr>
            </w:pPr>
            <w:r w:rsidRPr="00011B4D">
              <w:rPr>
                <w:rFonts w:ascii="Cambria" w:hAnsi="Cambria"/>
                <w:sz w:val="18"/>
                <w:szCs w:val="18"/>
              </w:rPr>
              <w:t>Furnizor</w:t>
            </w:r>
          </w:p>
          <w:p w14:paraId="47C18D6C" w14:textId="77777777" w:rsidR="00EE5744" w:rsidRPr="00011B4D" w:rsidRDefault="00EE5744" w:rsidP="00182644">
            <w:pPr>
              <w:spacing w:after="0" w:line="276" w:lineRule="auto"/>
              <w:jc w:val="center"/>
              <w:rPr>
                <w:rFonts w:ascii="Cambria" w:hAnsi="Cambria"/>
                <w:sz w:val="18"/>
                <w:szCs w:val="18"/>
              </w:rPr>
            </w:pPr>
            <w:r w:rsidRPr="00011B4D">
              <w:rPr>
                <w:rFonts w:ascii="Cambria" w:hAnsi="Cambria"/>
                <w:sz w:val="18"/>
                <w:szCs w:val="18"/>
              </w:rPr>
              <w:t>(denumire,</w:t>
            </w:r>
            <w:r w:rsidRPr="00011B4D">
              <w:rPr>
                <w:rFonts w:ascii="Cambria" w:hAnsi="Cambria"/>
                <w:spacing w:val="-15"/>
                <w:sz w:val="18"/>
                <w:szCs w:val="18"/>
              </w:rPr>
              <w:t xml:space="preserve"> a</w:t>
            </w:r>
            <w:r w:rsidRPr="00011B4D">
              <w:rPr>
                <w:rFonts w:ascii="Cambria" w:hAnsi="Cambria"/>
                <w:sz w:val="18"/>
                <w:szCs w:val="18"/>
              </w:rPr>
              <w:t>dresă, telefon, fax)</w:t>
            </w:r>
          </w:p>
        </w:tc>
      </w:tr>
      <w:tr w:rsidR="00EE5744" w:rsidRPr="00011B4D" w14:paraId="3DECDE13" w14:textId="77777777" w:rsidTr="00FE335E">
        <w:trPr>
          <w:trHeight w:val="268"/>
        </w:trPr>
        <w:tc>
          <w:tcPr>
            <w:tcW w:w="513" w:type="pct"/>
            <w:tcBorders>
              <w:top w:val="double" w:sz="4" w:space="0" w:color="auto"/>
              <w:bottom w:val="double" w:sz="4" w:space="0" w:color="auto"/>
            </w:tcBorders>
            <w:shd w:val="clear" w:color="auto" w:fill="FFF2CC" w:themeFill="accent4" w:themeFillTint="33"/>
            <w:vAlign w:val="center"/>
          </w:tcPr>
          <w:p w14:paraId="309B8BB7" w14:textId="77777777" w:rsidR="00EE5744" w:rsidRPr="00011B4D" w:rsidRDefault="00EE5744" w:rsidP="00182644">
            <w:pPr>
              <w:spacing w:after="0" w:line="276" w:lineRule="auto"/>
              <w:jc w:val="center"/>
              <w:rPr>
                <w:rFonts w:ascii="Cambria" w:hAnsi="Cambria"/>
                <w:b/>
                <w:bCs/>
                <w:sz w:val="18"/>
                <w:szCs w:val="18"/>
              </w:rPr>
            </w:pPr>
            <w:r w:rsidRPr="00011B4D">
              <w:rPr>
                <w:rFonts w:ascii="Cambria" w:hAnsi="Cambria"/>
                <w:b/>
                <w:bCs/>
                <w:w w:val="108"/>
                <w:sz w:val="18"/>
                <w:szCs w:val="18"/>
              </w:rPr>
              <w:t>0</w:t>
            </w:r>
          </w:p>
        </w:tc>
        <w:tc>
          <w:tcPr>
            <w:tcW w:w="2417" w:type="pct"/>
            <w:tcBorders>
              <w:top w:val="double" w:sz="4" w:space="0" w:color="auto"/>
              <w:bottom w:val="double" w:sz="4" w:space="0" w:color="auto"/>
            </w:tcBorders>
            <w:shd w:val="clear" w:color="auto" w:fill="FFF2CC" w:themeFill="accent4" w:themeFillTint="33"/>
            <w:vAlign w:val="center"/>
          </w:tcPr>
          <w:p w14:paraId="5A4BBC67" w14:textId="77777777" w:rsidR="00EE5744" w:rsidRPr="00011B4D" w:rsidRDefault="00EE5744" w:rsidP="00182644">
            <w:pPr>
              <w:spacing w:after="0" w:line="276" w:lineRule="auto"/>
              <w:jc w:val="center"/>
              <w:rPr>
                <w:rFonts w:ascii="Cambria" w:hAnsi="Cambria"/>
                <w:b/>
                <w:bCs/>
                <w:sz w:val="18"/>
                <w:szCs w:val="18"/>
              </w:rPr>
            </w:pPr>
            <w:r w:rsidRPr="00011B4D">
              <w:rPr>
                <w:rFonts w:ascii="Cambria" w:hAnsi="Cambria"/>
                <w:b/>
                <w:bCs/>
                <w:w w:val="108"/>
                <w:sz w:val="18"/>
                <w:szCs w:val="18"/>
              </w:rPr>
              <w:t>1</w:t>
            </w:r>
          </w:p>
        </w:tc>
        <w:tc>
          <w:tcPr>
            <w:tcW w:w="1144" w:type="pct"/>
            <w:tcBorders>
              <w:top w:val="double" w:sz="4" w:space="0" w:color="auto"/>
              <w:bottom w:val="double" w:sz="4" w:space="0" w:color="auto"/>
            </w:tcBorders>
            <w:shd w:val="clear" w:color="auto" w:fill="FFF2CC" w:themeFill="accent4" w:themeFillTint="33"/>
            <w:vAlign w:val="center"/>
          </w:tcPr>
          <w:p w14:paraId="26879BDA" w14:textId="77777777" w:rsidR="00EE5744" w:rsidRPr="00011B4D" w:rsidRDefault="00EE5744" w:rsidP="00182644">
            <w:pPr>
              <w:spacing w:after="0" w:line="276" w:lineRule="auto"/>
              <w:jc w:val="center"/>
              <w:rPr>
                <w:rFonts w:ascii="Cambria" w:hAnsi="Cambria"/>
                <w:b/>
                <w:bCs/>
                <w:sz w:val="18"/>
                <w:szCs w:val="18"/>
              </w:rPr>
            </w:pPr>
            <w:r w:rsidRPr="00011B4D">
              <w:rPr>
                <w:rFonts w:ascii="Cambria" w:hAnsi="Cambria"/>
                <w:b/>
                <w:bCs/>
                <w:w w:val="108"/>
                <w:sz w:val="18"/>
                <w:szCs w:val="18"/>
              </w:rPr>
              <w:t>2</w:t>
            </w:r>
          </w:p>
        </w:tc>
        <w:tc>
          <w:tcPr>
            <w:tcW w:w="926" w:type="pct"/>
            <w:tcBorders>
              <w:top w:val="double" w:sz="4" w:space="0" w:color="auto"/>
              <w:bottom w:val="double" w:sz="4" w:space="0" w:color="auto"/>
            </w:tcBorders>
            <w:shd w:val="clear" w:color="auto" w:fill="FFF2CC" w:themeFill="accent4" w:themeFillTint="33"/>
            <w:vAlign w:val="center"/>
          </w:tcPr>
          <w:p w14:paraId="3B72CB45" w14:textId="77777777" w:rsidR="00EE5744" w:rsidRPr="00011B4D" w:rsidRDefault="00EE5744" w:rsidP="00182644">
            <w:pPr>
              <w:spacing w:after="0" w:line="276" w:lineRule="auto"/>
              <w:jc w:val="center"/>
              <w:rPr>
                <w:rFonts w:ascii="Cambria" w:hAnsi="Cambria"/>
                <w:b/>
                <w:bCs/>
                <w:sz w:val="18"/>
                <w:szCs w:val="18"/>
              </w:rPr>
            </w:pPr>
            <w:r w:rsidRPr="00011B4D">
              <w:rPr>
                <w:rFonts w:ascii="Cambria" w:hAnsi="Cambria"/>
                <w:b/>
                <w:bCs/>
                <w:w w:val="108"/>
                <w:sz w:val="18"/>
                <w:szCs w:val="18"/>
              </w:rPr>
              <w:t>3</w:t>
            </w:r>
          </w:p>
        </w:tc>
      </w:tr>
      <w:tr w:rsidR="00EE5744" w:rsidRPr="00011B4D" w14:paraId="7E1EA319" w14:textId="77777777" w:rsidTr="00FE335E">
        <w:trPr>
          <w:trHeight w:val="372"/>
        </w:trPr>
        <w:tc>
          <w:tcPr>
            <w:tcW w:w="513" w:type="pct"/>
            <w:tcBorders>
              <w:top w:val="double" w:sz="4" w:space="0" w:color="auto"/>
            </w:tcBorders>
            <w:vAlign w:val="center"/>
          </w:tcPr>
          <w:p w14:paraId="431047BC" w14:textId="77777777" w:rsidR="00EE5744" w:rsidRPr="00011B4D" w:rsidRDefault="00EE5744" w:rsidP="00182644">
            <w:pPr>
              <w:spacing w:after="0" w:line="276" w:lineRule="auto"/>
              <w:jc w:val="center"/>
              <w:rPr>
                <w:rFonts w:ascii="Cambria" w:hAnsi="Cambria"/>
                <w:b/>
                <w:bCs/>
                <w:sz w:val="18"/>
                <w:szCs w:val="18"/>
              </w:rPr>
            </w:pPr>
            <w:r w:rsidRPr="00011B4D">
              <w:rPr>
                <w:rFonts w:ascii="Cambria" w:hAnsi="Cambria"/>
                <w:b/>
                <w:bCs/>
                <w:w w:val="108"/>
                <w:sz w:val="18"/>
                <w:szCs w:val="18"/>
              </w:rPr>
              <w:t>1</w:t>
            </w:r>
          </w:p>
        </w:tc>
        <w:tc>
          <w:tcPr>
            <w:tcW w:w="2417" w:type="pct"/>
            <w:tcBorders>
              <w:top w:val="double" w:sz="4" w:space="0" w:color="auto"/>
            </w:tcBorders>
            <w:vAlign w:val="center"/>
          </w:tcPr>
          <w:p w14:paraId="629CC00D" w14:textId="77777777" w:rsidR="00EE5744" w:rsidRPr="00011B4D" w:rsidRDefault="00EE5744" w:rsidP="00182644">
            <w:pPr>
              <w:spacing w:after="0" w:line="276" w:lineRule="auto"/>
              <w:rPr>
                <w:rFonts w:ascii="Cambria" w:hAnsi="Cambria"/>
                <w:b/>
                <w:bCs/>
                <w:spacing w:val="-2"/>
                <w:sz w:val="18"/>
                <w:szCs w:val="18"/>
              </w:rPr>
            </w:pPr>
            <w:r w:rsidRPr="00011B4D">
              <w:rPr>
                <w:rFonts w:ascii="Cambria" w:hAnsi="Cambria"/>
                <w:b/>
                <w:bCs/>
                <w:sz w:val="18"/>
                <w:szCs w:val="18"/>
              </w:rPr>
              <w:t>Parametri</w:t>
            </w:r>
            <w:r w:rsidRPr="00011B4D">
              <w:rPr>
                <w:rFonts w:ascii="Cambria" w:hAnsi="Cambria"/>
                <w:b/>
                <w:bCs/>
                <w:spacing w:val="-15"/>
                <w:sz w:val="18"/>
                <w:szCs w:val="18"/>
              </w:rPr>
              <w:t xml:space="preserve"> </w:t>
            </w:r>
            <w:r w:rsidRPr="00011B4D">
              <w:rPr>
                <w:rFonts w:ascii="Cambria" w:hAnsi="Cambria"/>
                <w:b/>
                <w:bCs/>
                <w:sz w:val="18"/>
                <w:szCs w:val="18"/>
              </w:rPr>
              <w:t>tehnici</w:t>
            </w:r>
            <w:r w:rsidRPr="00011B4D">
              <w:rPr>
                <w:rFonts w:ascii="Cambria" w:hAnsi="Cambria"/>
                <w:b/>
                <w:bCs/>
                <w:spacing w:val="-14"/>
                <w:sz w:val="18"/>
                <w:szCs w:val="18"/>
              </w:rPr>
              <w:t xml:space="preserve"> </w:t>
            </w:r>
            <w:r w:rsidRPr="00011B4D">
              <w:rPr>
                <w:rFonts w:ascii="Cambria" w:hAnsi="Cambria"/>
                <w:b/>
                <w:bCs/>
                <w:sz w:val="18"/>
                <w:szCs w:val="18"/>
              </w:rPr>
              <w:t>și</w:t>
            </w:r>
            <w:r w:rsidRPr="00011B4D">
              <w:rPr>
                <w:rFonts w:ascii="Cambria" w:hAnsi="Cambria"/>
                <w:b/>
                <w:bCs/>
                <w:spacing w:val="-15"/>
                <w:sz w:val="18"/>
                <w:szCs w:val="18"/>
              </w:rPr>
              <w:t xml:space="preserve"> </w:t>
            </w:r>
            <w:r w:rsidRPr="00011B4D">
              <w:rPr>
                <w:rFonts w:ascii="Cambria" w:hAnsi="Cambria"/>
                <w:b/>
                <w:bCs/>
                <w:spacing w:val="-2"/>
                <w:sz w:val="18"/>
                <w:szCs w:val="18"/>
              </w:rPr>
              <w:t>funcționali</w:t>
            </w:r>
          </w:p>
          <w:p w14:paraId="32809AE0" w14:textId="77777777" w:rsidR="00EE5744" w:rsidRPr="00011B4D" w:rsidRDefault="00EE5744" w:rsidP="00182644">
            <w:pPr>
              <w:spacing w:after="0" w:line="276" w:lineRule="auto"/>
              <w:rPr>
                <w:rFonts w:ascii="Cambria" w:hAnsi="Cambria"/>
                <w:noProof/>
                <w:sz w:val="18"/>
                <w:szCs w:val="18"/>
              </w:rPr>
            </w:pPr>
            <w:r w:rsidRPr="00011B4D">
              <w:rPr>
                <w:rFonts w:ascii="Cambria" w:hAnsi="Cambria"/>
                <w:noProof/>
                <w:sz w:val="18"/>
                <w:szCs w:val="18"/>
              </w:rPr>
              <w:t>Pupitru individual reglabil pe înălțime</w:t>
            </w:r>
          </w:p>
          <w:p w14:paraId="0AC24949" w14:textId="77777777" w:rsidR="00EE5744" w:rsidRPr="00011B4D" w:rsidRDefault="00EE5744" w:rsidP="00182644">
            <w:pPr>
              <w:spacing w:after="0" w:line="276" w:lineRule="auto"/>
              <w:rPr>
                <w:rFonts w:ascii="Cambria" w:hAnsi="Cambria"/>
                <w:noProof/>
                <w:sz w:val="18"/>
                <w:szCs w:val="18"/>
              </w:rPr>
            </w:pPr>
            <w:r w:rsidRPr="00011B4D">
              <w:rPr>
                <w:rFonts w:ascii="Cambria" w:hAnsi="Cambria"/>
                <w:noProof/>
                <w:sz w:val="18"/>
                <w:szCs w:val="18"/>
              </w:rPr>
              <w:t xml:space="preserve">Dimensiuni: </w:t>
            </w:r>
            <w:r>
              <w:rPr>
                <w:rFonts w:ascii="Cambria" w:hAnsi="Cambria"/>
                <w:noProof/>
                <w:sz w:val="18"/>
                <w:szCs w:val="18"/>
              </w:rPr>
              <w:t>690</w:t>
            </w:r>
            <w:r w:rsidRPr="00011B4D">
              <w:rPr>
                <w:rFonts w:ascii="Cambria" w:hAnsi="Cambria"/>
                <w:noProof/>
                <w:sz w:val="18"/>
                <w:szCs w:val="18"/>
              </w:rPr>
              <w:t>х</w:t>
            </w:r>
            <w:r>
              <w:rPr>
                <w:rFonts w:ascii="Cambria" w:hAnsi="Cambria"/>
                <w:noProof/>
                <w:sz w:val="18"/>
                <w:szCs w:val="18"/>
              </w:rPr>
              <w:t>50</w:t>
            </w:r>
            <w:r w:rsidRPr="00011B4D">
              <w:rPr>
                <w:rFonts w:ascii="Cambria" w:hAnsi="Cambria"/>
                <w:noProof/>
                <w:sz w:val="18"/>
                <w:szCs w:val="18"/>
              </w:rPr>
              <w:t>0х</w:t>
            </w:r>
            <w:r>
              <w:rPr>
                <w:rFonts w:ascii="Cambria" w:hAnsi="Cambria"/>
                <w:noProof/>
                <w:sz w:val="18"/>
                <w:szCs w:val="18"/>
              </w:rPr>
              <w:t xml:space="preserve"> </w:t>
            </w:r>
            <w:r w:rsidRPr="00011B4D">
              <w:rPr>
                <w:rFonts w:ascii="Cambria" w:hAnsi="Cambria"/>
                <w:noProof/>
                <w:sz w:val="18"/>
                <w:szCs w:val="18"/>
              </w:rPr>
              <w:t>h</w:t>
            </w:r>
            <w:r>
              <w:rPr>
                <w:rFonts w:ascii="Cambria" w:hAnsi="Cambria"/>
                <w:noProof/>
                <w:sz w:val="18"/>
                <w:szCs w:val="18"/>
              </w:rPr>
              <w:t xml:space="preserve"> </w:t>
            </w:r>
            <w:r w:rsidRPr="00011B4D">
              <w:rPr>
                <w:rFonts w:ascii="Cambria" w:hAnsi="Cambria"/>
                <w:noProof/>
                <w:sz w:val="18"/>
                <w:szCs w:val="18"/>
              </w:rPr>
              <w:t>6</w:t>
            </w:r>
            <w:r>
              <w:rPr>
                <w:rFonts w:ascii="Cambria" w:hAnsi="Cambria"/>
                <w:noProof/>
                <w:sz w:val="18"/>
                <w:szCs w:val="18"/>
              </w:rPr>
              <w:t>4</w:t>
            </w:r>
            <w:r w:rsidRPr="00011B4D">
              <w:rPr>
                <w:rFonts w:ascii="Cambria" w:hAnsi="Cambria"/>
                <w:noProof/>
                <w:sz w:val="18"/>
                <w:szCs w:val="18"/>
              </w:rPr>
              <w:t>0-700-7</w:t>
            </w:r>
            <w:r>
              <w:rPr>
                <w:rFonts w:ascii="Cambria" w:hAnsi="Cambria"/>
                <w:noProof/>
                <w:sz w:val="18"/>
                <w:szCs w:val="18"/>
              </w:rPr>
              <w:t>6</w:t>
            </w:r>
            <w:r w:rsidRPr="00011B4D">
              <w:rPr>
                <w:rFonts w:ascii="Cambria" w:hAnsi="Cambria"/>
                <w:noProof/>
                <w:sz w:val="18"/>
                <w:szCs w:val="18"/>
              </w:rPr>
              <w:t>0 mm;</w:t>
            </w:r>
          </w:p>
          <w:p w14:paraId="5A823B0D" w14:textId="77777777" w:rsidR="00EE5744" w:rsidRPr="00011B4D" w:rsidRDefault="00EE5744" w:rsidP="00182644">
            <w:pPr>
              <w:spacing w:after="0" w:line="276" w:lineRule="auto"/>
              <w:rPr>
                <w:rFonts w:ascii="Cambria" w:hAnsi="Cambria"/>
                <w:noProof/>
                <w:sz w:val="18"/>
                <w:szCs w:val="18"/>
              </w:rPr>
            </w:pPr>
            <w:r w:rsidRPr="00011B4D">
              <w:rPr>
                <w:rFonts w:ascii="Cambria" w:hAnsi="Cambria"/>
                <w:noProof/>
                <w:sz w:val="18"/>
                <w:szCs w:val="18"/>
              </w:rPr>
              <w:t>Structură din profil din oțel, vopsit în câmp electrostatic și polimerizat;</w:t>
            </w:r>
          </w:p>
          <w:p w14:paraId="51205124" w14:textId="77777777" w:rsidR="00EE5744" w:rsidRPr="00011B4D" w:rsidRDefault="00EE5744" w:rsidP="00493182">
            <w:pPr>
              <w:spacing w:after="0" w:line="276" w:lineRule="auto"/>
              <w:rPr>
                <w:rFonts w:ascii="Cambria" w:hAnsi="Cambria"/>
                <w:noProof/>
                <w:sz w:val="18"/>
                <w:szCs w:val="18"/>
              </w:rPr>
            </w:pPr>
            <w:r w:rsidRPr="00011B4D">
              <w:rPr>
                <w:rFonts w:ascii="Cambria" w:hAnsi="Cambria"/>
                <w:noProof/>
                <w:sz w:val="18"/>
                <w:szCs w:val="18"/>
              </w:rPr>
              <w:t xml:space="preserve">Picioarele sunt executate din </w:t>
            </w:r>
            <w:r>
              <w:rPr>
                <w:rFonts w:ascii="Cambria" w:hAnsi="Cambria"/>
                <w:noProof/>
                <w:sz w:val="18"/>
                <w:szCs w:val="18"/>
              </w:rPr>
              <w:t>teava rotunda</w:t>
            </w:r>
            <w:r w:rsidRPr="00011B4D">
              <w:rPr>
                <w:rFonts w:ascii="Cambria" w:hAnsi="Cambria"/>
                <w:noProof/>
                <w:sz w:val="18"/>
                <w:szCs w:val="18"/>
              </w:rPr>
              <w:t>,</w:t>
            </w:r>
            <w:r>
              <w:t xml:space="preserve"> </w:t>
            </w:r>
            <w:r w:rsidRPr="00493182">
              <w:rPr>
                <w:rFonts w:ascii="Cambria" w:hAnsi="Cambria"/>
                <w:noProof/>
                <w:sz w:val="18"/>
                <w:szCs w:val="18"/>
              </w:rPr>
              <w:t>la terminatii picioarele sunt prevazute cu dopuri din plastic antiderapante, care nu zgarie pardoseala</w:t>
            </w:r>
            <w:r w:rsidRPr="00011B4D">
              <w:rPr>
                <w:rFonts w:ascii="Cambria" w:hAnsi="Cambria"/>
                <w:noProof/>
                <w:sz w:val="18"/>
                <w:szCs w:val="18"/>
              </w:rPr>
              <w:t>;</w:t>
            </w:r>
          </w:p>
          <w:p w14:paraId="5FD5AFBD" w14:textId="77777777" w:rsidR="00EE5744" w:rsidRPr="00011B4D" w:rsidRDefault="00EE5744" w:rsidP="00182644">
            <w:pPr>
              <w:spacing w:after="0" w:line="276" w:lineRule="auto"/>
              <w:rPr>
                <w:rFonts w:ascii="Cambria" w:hAnsi="Cambria"/>
                <w:noProof/>
                <w:sz w:val="18"/>
                <w:szCs w:val="18"/>
              </w:rPr>
            </w:pPr>
            <w:r w:rsidRPr="00011B4D">
              <w:rPr>
                <w:rFonts w:ascii="Cambria" w:hAnsi="Cambria"/>
                <w:noProof/>
                <w:sz w:val="18"/>
                <w:szCs w:val="18"/>
              </w:rPr>
              <w:t>Ajustarea înălțimii - sistem telescopic pe 3 nivele: 6</w:t>
            </w:r>
            <w:r>
              <w:rPr>
                <w:rFonts w:ascii="Cambria" w:hAnsi="Cambria"/>
                <w:noProof/>
                <w:sz w:val="18"/>
                <w:szCs w:val="18"/>
              </w:rPr>
              <w:t>4</w:t>
            </w:r>
            <w:r w:rsidRPr="00011B4D">
              <w:rPr>
                <w:rFonts w:ascii="Cambria" w:hAnsi="Cambria"/>
                <w:noProof/>
                <w:sz w:val="18"/>
                <w:szCs w:val="18"/>
              </w:rPr>
              <w:t>0-700-7</w:t>
            </w:r>
            <w:r>
              <w:rPr>
                <w:rFonts w:ascii="Cambria" w:hAnsi="Cambria"/>
                <w:noProof/>
                <w:sz w:val="18"/>
                <w:szCs w:val="18"/>
              </w:rPr>
              <w:t>6</w:t>
            </w:r>
            <w:r w:rsidRPr="00011B4D">
              <w:rPr>
                <w:rFonts w:ascii="Cambria" w:hAnsi="Cambria"/>
                <w:noProof/>
                <w:sz w:val="18"/>
                <w:szCs w:val="18"/>
              </w:rPr>
              <w:t>0 mm;</w:t>
            </w:r>
          </w:p>
          <w:p w14:paraId="23C3C173" w14:textId="77777777" w:rsidR="00EE5744" w:rsidRPr="00011B4D" w:rsidRDefault="00EE5744" w:rsidP="00182644">
            <w:pPr>
              <w:spacing w:after="0" w:line="276" w:lineRule="auto"/>
              <w:rPr>
                <w:rFonts w:ascii="Cambria" w:hAnsi="Cambria"/>
                <w:noProof/>
                <w:sz w:val="18"/>
                <w:szCs w:val="18"/>
              </w:rPr>
            </w:pPr>
            <w:r w:rsidRPr="00011B4D">
              <w:rPr>
                <w:rFonts w:ascii="Cambria" w:hAnsi="Cambria"/>
                <w:noProof/>
                <w:sz w:val="18"/>
                <w:szCs w:val="18"/>
              </w:rPr>
              <w:t xml:space="preserve">Blatul este realizat din </w:t>
            </w:r>
            <w:r>
              <w:rPr>
                <w:rFonts w:ascii="Cambria" w:hAnsi="Cambria"/>
                <w:noProof/>
                <w:sz w:val="18"/>
                <w:szCs w:val="18"/>
              </w:rPr>
              <w:t>PAL melaminat  de</w:t>
            </w:r>
            <w:r w:rsidRPr="00011B4D">
              <w:rPr>
                <w:rFonts w:ascii="Cambria" w:hAnsi="Cambria"/>
                <w:noProof/>
                <w:sz w:val="18"/>
                <w:szCs w:val="18"/>
              </w:rPr>
              <w:t xml:space="preserve"> 1</w:t>
            </w:r>
            <w:r>
              <w:rPr>
                <w:rFonts w:ascii="Cambria" w:hAnsi="Cambria"/>
                <w:noProof/>
                <w:sz w:val="18"/>
                <w:szCs w:val="18"/>
              </w:rPr>
              <w:t>8</w:t>
            </w:r>
            <w:r w:rsidRPr="00011B4D">
              <w:rPr>
                <w:rFonts w:ascii="Cambria" w:hAnsi="Cambria"/>
                <w:noProof/>
                <w:sz w:val="18"/>
                <w:szCs w:val="18"/>
              </w:rPr>
              <w:t xml:space="preserve"> mm grosime, cu dimensiunea de 6</w:t>
            </w:r>
            <w:r>
              <w:rPr>
                <w:rFonts w:ascii="Cambria" w:hAnsi="Cambria"/>
                <w:noProof/>
                <w:sz w:val="18"/>
                <w:szCs w:val="18"/>
              </w:rPr>
              <w:t>90x500</w:t>
            </w:r>
            <w:r w:rsidRPr="00011B4D">
              <w:rPr>
                <w:rFonts w:ascii="Cambria" w:hAnsi="Cambria"/>
                <w:noProof/>
                <w:sz w:val="18"/>
                <w:szCs w:val="18"/>
              </w:rPr>
              <w:t xml:space="preserve"> mm, colțuri rotunjite;</w:t>
            </w:r>
          </w:p>
          <w:p w14:paraId="27E11FD0" w14:textId="77777777" w:rsidR="00EE5744" w:rsidRPr="00011B4D" w:rsidRDefault="00EE5744" w:rsidP="00182644">
            <w:pPr>
              <w:spacing w:after="0" w:line="276" w:lineRule="auto"/>
              <w:rPr>
                <w:rFonts w:ascii="Cambria" w:hAnsi="Cambria"/>
                <w:noProof/>
                <w:sz w:val="18"/>
                <w:szCs w:val="18"/>
              </w:rPr>
            </w:pPr>
            <w:r w:rsidRPr="00011B4D">
              <w:rPr>
                <w:rFonts w:ascii="Cambria" w:hAnsi="Cambria"/>
                <w:noProof/>
                <w:sz w:val="18"/>
                <w:szCs w:val="18"/>
              </w:rPr>
              <w:t>Poliță/sertar executată din PAL de 18 mm, cant ABS 2 mm;</w:t>
            </w:r>
          </w:p>
          <w:p w14:paraId="028E2989" w14:textId="77777777" w:rsidR="00EE5744" w:rsidRPr="00011B4D" w:rsidRDefault="00EE5744" w:rsidP="00182644">
            <w:pPr>
              <w:spacing w:after="0" w:line="276" w:lineRule="auto"/>
              <w:rPr>
                <w:rFonts w:ascii="Cambria" w:hAnsi="Cambria"/>
                <w:noProof/>
                <w:sz w:val="18"/>
                <w:szCs w:val="18"/>
              </w:rPr>
            </w:pPr>
            <w:r w:rsidRPr="00011B4D">
              <w:rPr>
                <w:rFonts w:ascii="Cambria" w:hAnsi="Cambria"/>
                <w:noProof/>
                <w:sz w:val="18"/>
                <w:szCs w:val="18"/>
              </w:rPr>
              <w:t>Banca este prevăzută pe lateral cu un cârlig metalic pentru ghiozdan.</w:t>
            </w:r>
          </w:p>
          <w:p w14:paraId="22DC1E60" w14:textId="77777777" w:rsidR="00EE5744" w:rsidRPr="00011B4D" w:rsidRDefault="00EE5744" w:rsidP="00182644">
            <w:pPr>
              <w:spacing w:after="0" w:line="276" w:lineRule="auto"/>
              <w:rPr>
                <w:rFonts w:ascii="Cambria" w:hAnsi="Cambria"/>
                <w:noProof/>
                <w:sz w:val="18"/>
                <w:szCs w:val="18"/>
              </w:rPr>
            </w:pPr>
            <w:r w:rsidRPr="00011B4D">
              <w:rPr>
                <w:rFonts w:ascii="Cambria" w:hAnsi="Cambria"/>
                <w:noProof/>
                <w:sz w:val="18"/>
                <w:szCs w:val="18"/>
              </w:rPr>
              <w:t>Produs certificat:</w:t>
            </w:r>
          </w:p>
          <w:p w14:paraId="718605CB" w14:textId="77777777" w:rsidR="00EE5744" w:rsidRDefault="00EE5744" w:rsidP="00182644">
            <w:pPr>
              <w:spacing w:after="0" w:line="276" w:lineRule="auto"/>
              <w:rPr>
                <w:rFonts w:ascii="Cambria" w:hAnsi="Cambria"/>
                <w:noProof/>
                <w:sz w:val="18"/>
                <w:szCs w:val="18"/>
              </w:rPr>
            </w:pPr>
            <w:r w:rsidRPr="00011B4D">
              <w:rPr>
                <w:rFonts w:ascii="Cambria" w:hAnsi="Cambria"/>
                <w:noProof/>
                <w:sz w:val="18"/>
                <w:szCs w:val="18"/>
              </w:rPr>
              <w:t>Scaun reglabil pe înălțime</w:t>
            </w:r>
          </w:p>
          <w:p w14:paraId="3D992113" w14:textId="77777777" w:rsidR="00EE5744" w:rsidRPr="00011B4D" w:rsidRDefault="00EE5744" w:rsidP="00182644">
            <w:pPr>
              <w:spacing w:after="0" w:line="276" w:lineRule="auto"/>
              <w:rPr>
                <w:rFonts w:ascii="Cambria" w:hAnsi="Cambria"/>
                <w:noProof/>
                <w:sz w:val="18"/>
                <w:szCs w:val="18"/>
              </w:rPr>
            </w:pPr>
            <w:r w:rsidRPr="00011B4D">
              <w:rPr>
                <w:rFonts w:ascii="Cambria" w:hAnsi="Cambria"/>
                <w:noProof/>
                <w:sz w:val="18"/>
                <w:szCs w:val="18"/>
              </w:rPr>
              <w:t xml:space="preserve">Dimensiuni: </w:t>
            </w:r>
            <w:r>
              <w:rPr>
                <w:rFonts w:ascii="Cambria" w:hAnsi="Cambria"/>
                <w:noProof/>
                <w:sz w:val="18"/>
                <w:szCs w:val="18"/>
              </w:rPr>
              <w:t>380x350</w:t>
            </w:r>
            <w:r w:rsidRPr="00011B4D">
              <w:rPr>
                <w:rFonts w:ascii="Cambria" w:hAnsi="Cambria"/>
                <w:noProof/>
                <w:sz w:val="18"/>
                <w:szCs w:val="18"/>
              </w:rPr>
              <w:t>х</w:t>
            </w:r>
            <w:r>
              <w:rPr>
                <w:rFonts w:ascii="Cambria" w:hAnsi="Cambria"/>
                <w:noProof/>
                <w:sz w:val="18"/>
                <w:szCs w:val="18"/>
              </w:rPr>
              <w:t xml:space="preserve"> </w:t>
            </w:r>
            <w:r w:rsidRPr="00011B4D">
              <w:rPr>
                <w:rFonts w:ascii="Cambria" w:hAnsi="Cambria"/>
                <w:noProof/>
                <w:sz w:val="18"/>
                <w:szCs w:val="18"/>
              </w:rPr>
              <w:t>h</w:t>
            </w:r>
            <w:r>
              <w:rPr>
                <w:rFonts w:ascii="Cambria" w:hAnsi="Cambria"/>
                <w:noProof/>
                <w:sz w:val="18"/>
                <w:szCs w:val="18"/>
              </w:rPr>
              <w:t xml:space="preserve"> 380-420-460</w:t>
            </w:r>
            <w:r w:rsidRPr="00011B4D">
              <w:rPr>
                <w:rFonts w:ascii="Cambria" w:hAnsi="Cambria"/>
                <w:noProof/>
                <w:sz w:val="18"/>
                <w:szCs w:val="18"/>
              </w:rPr>
              <w:t xml:space="preserve"> mm;</w:t>
            </w:r>
          </w:p>
          <w:p w14:paraId="3696B822" w14:textId="77777777" w:rsidR="00EE5744" w:rsidRPr="00011B4D" w:rsidRDefault="00EE5744" w:rsidP="00182644">
            <w:pPr>
              <w:spacing w:after="0" w:line="276" w:lineRule="auto"/>
              <w:rPr>
                <w:rFonts w:ascii="Cambria" w:hAnsi="Cambria"/>
                <w:noProof/>
                <w:sz w:val="18"/>
                <w:szCs w:val="18"/>
              </w:rPr>
            </w:pPr>
            <w:r w:rsidRPr="00011B4D">
              <w:rPr>
                <w:rFonts w:ascii="Cambria" w:hAnsi="Cambria"/>
                <w:noProof/>
                <w:sz w:val="18"/>
                <w:szCs w:val="18"/>
              </w:rPr>
              <w:t>Structură din profil din oțel, îmbinat prin sudură executată robotizat în argon, vopsit în câmp electrostatic și polimerizat;</w:t>
            </w:r>
          </w:p>
          <w:p w14:paraId="4F22CF36" w14:textId="77777777" w:rsidR="00EE5744" w:rsidRPr="00011B4D" w:rsidRDefault="00EE5744" w:rsidP="00182644">
            <w:pPr>
              <w:spacing w:after="0" w:line="276" w:lineRule="auto"/>
              <w:rPr>
                <w:rFonts w:ascii="Cambria" w:hAnsi="Cambria"/>
                <w:noProof/>
                <w:sz w:val="18"/>
                <w:szCs w:val="18"/>
              </w:rPr>
            </w:pPr>
            <w:r w:rsidRPr="00011B4D">
              <w:rPr>
                <w:rFonts w:ascii="Cambria" w:hAnsi="Cambria"/>
                <w:noProof/>
                <w:sz w:val="18"/>
                <w:szCs w:val="18"/>
              </w:rPr>
              <w:t xml:space="preserve">Picioarele sunt executate din </w:t>
            </w:r>
            <w:r>
              <w:rPr>
                <w:rFonts w:ascii="Cambria" w:hAnsi="Cambria"/>
                <w:noProof/>
                <w:sz w:val="18"/>
                <w:szCs w:val="18"/>
              </w:rPr>
              <w:t>teava rotunda</w:t>
            </w:r>
            <w:r w:rsidRPr="00011B4D">
              <w:rPr>
                <w:rFonts w:ascii="Cambria" w:hAnsi="Cambria"/>
                <w:noProof/>
                <w:sz w:val="18"/>
                <w:szCs w:val="18"/>
              </w:rPr>
              <w:t>,</w:t>
            </w:r>
            <w:r>
              <w:t xml:space="preserve"> </w:t>
            </w:r>
            <w:r w:rsidRPr="00493182">
              <w:rPr>
                <w:rFonts w:ascii="Cambria" w:hAnsi="Cambria"/>
                <w:noProof/>
                <w:sz w:val="18"/>
                <w:szCs w:val="18"/>
              </w:rPr>
              <w:t>la terminatii picioarele sunt prevazute cu dopuri din plastic antiderapante, care nu zgarie pardoseala</w:t>
            </w:r>
            <w:r w:rsidRPr="00011B4D">
              <w:rPr>
                <w:rFonts w:ascii="Cambria" w:hAnsi="Cambria"/>
                <w:noProof/>
                <w:sz w:val="18"/>
                <w:szCs w:val="18"/>
              </w:rPr>
              <w:t>;</w:t>
            </w:r>
          </w:p>
          <w:p w14:paraId="057422D0" w14:textId="77777777" w:rsidR="00EE5744" w:rsidRPr="00011B4D" w:rsidRDefault="00EE5744" w:rsidP="00182644">
            <w:pPr>
              <w:spacing w:after="0" w:line="276" w:lineRule="auto"/>
              <w:rPr>
                <w:rFonts w:ascii="Cambria" w:hAnsi="Cambria"/>
                <w:noProof/>
                <w:sz w:val="18"/>
                <w:szCs w:val="18"/>
              </w:rPr>
            </w:pPr>
            <w:r w:rsidRPr="00011B4D">
              <w:rPr>
                <w:rFonts w:ascii="Cambria" w:hAnsi="Cambria"/>
                <w:noProof/>
                <w:sz w:val="18"/>
                <w:szCs w:val="18"/>
              </w:rPr>
              <w:t>Ajustarea înălțimii</w:t>
            </w:r>
            <w:r>
              <w:rPr>
                <w:rFonts w:ascii="Cambria" w:hAnsi="Cambria"/>
                <w:noProof/>
                <w:sz w:val="18"/>
                <w:szCs w:val="18"/>
              </w:rPr>
              <w:t>: sistem telescopic pe 3 nivele: 380-420-460 mm;</w:t>
            </w:r>
          </w:p>
          <w:p w14:paraId="53683105" w14:textId="77777777" w:rsidR="00EE5744" w:rsidRPr="00011B4D" w:rsidRDefault="00EE5744" w:rsidP="00182644">
            <w:pPr>
              <w:spacing w:after="0" w:line="276" w:lineRule="auto"/>
              <w:rPr>
                <w:rFonts w:ascii="Cambria" w:hAnsi="Cambria"/>
                <w:noProof/>
                <w:sz w:val="18"/>
                <w:szCs w:val="18"/>
              </w:rPr>
            </w:pPr>
            <w:r w:rsidRPr="00011B4D">
              <w:rPr>
                <w:rFonts w:ascii="Cambria" w:hAnsi="Cambria"/>
                <w:noProof/>
                <w:sz w:val="18"/>
                <w:szCs w:val="18"/>
              </w:rPr>
              <w:t xml:space="preserve">Șezutul și spătarul: </w:t>
            </w:r>
            <w:r>
              <w:rPr>
                <w:rFonts w:ascii="Cambria" w:hAnsi="Cambria"/>
                <w:noProof/>
                <w:sz w:val="18"/>
                <w:szCs w:val="18"/>
              </w:rPr>
              <w:t xml:space="preserve"> lemn stratificat, tratat</w:t>
            </w:r>
            <w:r w:rsidRPr="0051481B">
              <w:rPr>
                <w:rFonts w:ascii="Cambria" w:hAnsi="Cambria"/>
                <w:noProof/>
                <w:sz w:val="18"/>
                <w:szCs w:val="18"/>
              </w:rPr>
              <w:t xml:space="preserve"> cu lacuri pe baza de apa non-toxice</w:t>
            </w:r>
          </w:p>
        </w:tc>
        <w:tc>
          <w:tcPr>
            <w:tcW w:w="1144" w:type="pct"/>
            <w:tcBorders>
              <w:top w:val="double" w:sz="4" w:space="0" w:color="auto"/>
            </w:tcBorders>
            <w:vAlign w:val="center"/>
          </w:tcPr>
          <w:p w14:paraId="5F2D7424" w14:textId="77777777" w:rsidR="00EE5744" w:rsidRPr="00011B4D" w:rsidRDefault="00EE5744" w:rsidP="00182644">
            <w:pPr>
              <w:spacing w:after="0" w:line="276" w:lineRule="auto"/>
              <w:rPr>
                <w:rFonts w:ascii="Cambria" w:hAnsi="Cambria"/>
                <w:sz w:val="18"/>
                <w:szCs w:val="18"/>
              </w:rPr>
            </w:pPr>
          </w:p>
        </w:tc>
        <w:tc>
          <w:tcPr>
            <w:tcW w:w="926" w:type="pct"/>
            <w:tcBorders>
              <w:top w:val="double" w:sz="4" w:space="0" w:color="auto"/>
            </w:tcBorders>
            <w:vAlign w:val="center"/>
          </w:tcPr>
          <w:p w14:paraId="6DCD756C" w14:textId="77777777" w:rsidR="00EE5744" w:rsidRPr="00011B4D" w:rsidRDefault="00EE5744" w:rsidP="00182644">
            <w:pPr>
              <w:spacing w:after="0" w:line="276" w:lineRule="auto"/>
              <w:rPr>
                <w:rFonts w:ascii="Cambria" w:hAnsi="Cambria"/>
                <w:sz w:val="18"/>
                <w:szCs w:val="18"/>
              </w:rPr>
            </w:pPr>
          </w:p>
        </w:tc>
      </w:tr>
      <w:tr w:rsidR="00EE5744" w:rsidRPr="00011B4D" w14:paraId="3AECA28A" w14:textId="77777777" w:rsidTr="00FE335E">
        <w:trPr>
          <w:trHeight w:val="328"/>
        </w:trPr>
        <w:tc>
          <w:tcPr>
            <w:tcW w:w="513" w:type="pct"/>
            <w:vAlign w:val="center"/>
          </w:tcPr>
          <w:p w14:paraId="1443122C" w14:textId="3BBD8AEA" w:rsidR="00EE5744" w:rsidRPr="00011B4D" w:rsidRDefault="00EE5744" w:rsidP="00182644">
            <w:pPr>
              <w:spacing w:after="0" w:line="276" w:lineRule="auto"/>
              <w:jc w:val="center"/>
              <w:rPr>
                <w:rFonts w:ascii="Cambria" w:hAnsi="Cambria"/>
                <w:b/>
                <w:bCs/>
                <w:sz w:val="18"/>
                <w:szCs w:val="18"/>
              </w:rPr>
            </w:pPr>
            <w:r>
              <w:rPr>
                <w:rFonts w:ascii="Cambria" w:hAnsi="Cambria"/>
                <w:b/>
                <w:bCs/>
                <w:sz w:val="18"/>
                <w:szCs w:val="18"/>
              </w:rPr>
              <w:t>2</w:t>
            </w:r>
          </w:p>
        </w:tc>
        <w:tc>
          <w:tcPr>
            <w:tcW w:w="2417" w:type="pct"/>
            <w:vAlign w:val="center"/>
          </w:tcPr>
          <w:p w14:paraId="6C1CD4B5" w14:textId="77777777" w:rsidR="00EE5744" w:rsidRDefault="00EE5744" w:rsidP="00182644">
            <w:pPr>
              <w:spacing w:after="0" w:line="276" w:lineRule="auto"/>
              <w:rPr>
                <w:rFonts w:ascii="Cambria" w:hAnsi="Cambria"/>
                <w:b/>
                <w:bCs/>
                <w:spacing w:val="-2"/>
                <w:sz w:val="18"/>
                <w:szCs w:val="18"/>
              </w:rPr>
            </w:pPr>
            <w:r w:rsidRPr="00011B4D">
              <w:rPr>
                <w:rFonts w:ascii="Cambria" w:hAnsi="Cambria"/>
                <w:b/>
                <w:bCs/>
                <w:sz w:val="18"/>
                <w:szCs w:val="18"/>
              </w:rPr>
              <w:t>Condiții</w:t>
            </w:r>
            <w:r w:rsidRPr="00011B4D">
              <w:rPr>
                <w:rFonts w:ascii="Cambria" w:hAnsi="Cambria"/>
                <w:b/>
                <w:bCs/>
                <w:spacing w:val="-13"/>
                <w:sz w:val="18"/>
                <w:szCs w:val="18"/>
              </w:rPr>
              <w:t xml:space="preserve"> </w:t>
            </w:r>
            <w:r w:rsidRPr="00011B4D">
              <w:rPr>
                <w:rFonts w:ascii="Cambria" w:hAnsi="Cambria"/>
                <w:b/>
                <w:bCs/>
                <w:sz w:val="18"/>
                <w:szCs w:val="18"/>
              </w:rPr>
              <w:t>privind</w:t>
            </w:r>
            <w:r w:rsidRPr="00011B4D">
              <w:rPr>
                <w:rFonts w:ascii="Cambria" w:hAnsi="Cambria"/>
                <w:b/>
                <w:bCs/>
                <w:spacing w:val="-12"/>
                <w:sz w:val="18"/>
                <w:szCs w:val="18"/>
              </w:rPr>
              <w:t xml:space="preserve"> </w:t>
            </w:r>
            <w:r w:rsidRPr="00011B4D">
              <w:rPr>
                <w:rFonts w:ascii="Cambria" w:hAnsi="Cambria"/>
                <w:b/>
                <w:bCs/>
                <w:sz w:val="18"/>
                <w:szCs w:val="18"/>
              </w:rPr>
              <w:t>conformitatea</w:t>
            </w:r>
            <w:r w:rsidRPr="00011B4D">
              <w:rPr>
                <w:rFonts w:ascii="Cambria" w:hAnsi="Cambria"/>
                <w:b/>
                <w:bCs/>
                <w:spacing w:val="-12"/>
                <w:sz w:val="18"/>
                <w:szCs w:val="18"/>
              </w:rPr>
              <w:t xml:space="preserve"> </w:t>
            </w:r>
            <w:r w:rsidRPr="00011B4D">
              <w:rPr>
                <w:rFonts w:ascii="Cambria" w:hAnsi="Cambria"/>
                <w:b/>
                <w:bCs/>
                <w:sz w:val="18"/>
                <w:szCs w:val="18"/>
              </w:rPr>
              <w:t>cu</w:t>
            </w:r>
            <w:r w:rsidRPr="00011B4D">
              <w:rPr>
                <w:rFonts w:ascii="Cambria" w:hAnsi="Cambria"/>
                <w:b/>
                <w:bCs/>
                <w:spacing w:val="-12"/>
                <w:sz w:val="18"/>
                <w:szCs w:val="18"/>
              </w:rPr>
              <w:t xml:space="preserve"> </w:t>
            </w:r>
            <w:r w:rsidRPr="00011B4D">
              <w:rPr>
                <w:rFonts w:ascii="Cambria" w:hAnsi="Cambria"/>
                <w:b/>
                <w:bCs/>
                <w:sz w:val="18"/>
                <w:szCs w:val="18"/>
              </w:rPr>
              <w:t>standardele</w:t>
            </w:r>
            <w:r w:rsidRPr="00011B4D">
              <w:rPr>
                <w:rFonts w:ascii="Cambria" w:hAnsi="Cambria"/>
                <w:b/>
                <w:bCs/>
                <w:spacing w:val="-12"/>
                <w:sz w:val="18"/>
                <w:szCs w:val="18"/>
              </w:rPr>
              <w:t xml:space="preserve"> </w:t>
            </w:r>
            <w:r w:rsidRPr="00011B4D">
              <w:rPr>
                <w:rFonts w:ascii="Cambria" w:hAnsi="Cambria"/>
                <w:b/>
                <w:bCs/>
                <w:spacing w:val="-2"/>
                <w:sz w:val="18"/>
                <w:szCs w:val="18"/>
              </w:rPr>
              <w:t>relevante</w:t>
            </w:r>
          </w:p>
          <w:p w14:paraId="291922D6" w14:textId="77777777" w:rsidR="00EE5744" w:rsidRPr="00182644" w:rsidRDefault="00EE5744" w:rsidP="00182644">
            <w:pPr>
              <w:spacing w:after="0" w:line="276" w:lineRule="auto"/>
              <w:jc w:val="both"/>
              <w:rPr>
                <w:rFonts w:ascii="Cambria" w:hAnsi="Cambria"/>
                <w:sz w:val="18"/>
                <w:szCs w:val="18"/>
              </w:rPr>
            </w:pPr>
            <w:r w:rsidRPr="00182644">
              <w:rPr>
                <w:rFonts w:ascii="Cambria" w:hAnsi="Cambria"/>
                <w:sz w:val="18"/>
                <w:szCs w:val="18"/>
              </w:rPr>
              <w:t>SR EN 1729-1:2007 - Mobilier. Scaune și mese pentru instituții de învățământ. Partea 1: Dimensiuni funcționale.</w:t>
            </w:r>
          </w:p>
          <w:p w14:paraId="445A219E" w14:textId="77777777" w:rsidR="00EE5744" w:rsidRPr="00182644" w:rsidRDefault="00EE5744" w:rsidP="00182644">
            <w:pPr>
              <w:spacing w:after="0" w:line="276" w:lineRule="auto"/>
              <w:jc w:val="both"/>
              <w:rPr>
                <w:rFonts w:ascii="Cambria" w:hAnsi="Cambria"/>
                <w:sz w:val="18"/>
                <w:szCs w:val="18"/>
              </w:rPr>
            </w:pPr>
            <w:r w:rsidRPr="00182644">
              <w:rPr>
                <w:rFonts w:ascii="Cambria" w:hAnsi="Cambria"/>
                <w:sz w:val="18"/>
                <w:szCs w:val="18"/>
              </w:rPr>
              <w:t>SR EN 1729-2:2012 - Mobilier. Scaune și mese pentru instituțiile de învățământ. Partea 2: Cerințe de securitate și metode de încercare.</w:t>
            </w:r>
          </w:p>
          <w:p w14:paraId="50C874E0" w14:textId="77777777" w:rsidR="00EE5744" w:rsidRPr="00182644" w:rsidRDefault="00EE5744" w:rsidP="00182644">
            <w:pPr>
              <w:spacing w:after="0" w:line="276" w:lineRule="auto"/>
              <w:jc w:val="both"/>
              <w:rPr>
                <w:rFonts w:ascii="Cambria" w:hAnsi="Cambria"/>
                <w:sz w:val="18"/>
                <w:szCs w:val="18"/>
              </w:rPr>
            </w:pPr>
            <w:r w:rsidRPr="00182644">
              <w:rPr>
                <w:rFonts w:ascii="Cambria" w:hAnsi="Cambria"/>
                <w:sz w:val="18"/>
                <w:szCs w:val="18"/>
              </w:rPr>
              <w:t>SR EN 1730:2013 ver.eng. - Mobilier. Mese. Metode de încercare pentru determinarea stabilității, rezistenței și durabilității.</w:t>
            </w:r>
          </w:p>
          <w:p w14:paraId="3538A458" w14:textId="77777777" w:rsidR="00EE5744" w:rsidRPr="00182644" w:rsidRDefault="00EE5744" w:rsidP="00182644">
            <w:pPr>
              <w:spacing w:after="0" w:line="276" w:lineRule="auto"/>
              <w:jc w:val="both"/>
              <w:rPr>
                <w:rFonts w:ascii="Cambria" w:hAnsi="Cambria"/>
                <w:sz w:val="18"/>
                <w:szCs w:val="18"/>
              </w:rPr>
            </w:pPr>
            <w:r w:rsidRPr="00182644">
              <w:rPr>
                <w:rFonts w:ascii="Cambria" w:hAnsi="Cambria"/>
                <w:sz w:val="18"/>
                <w:szCs w:val="18"/>
              </w:rPr>
              <w:t>SR EN 1728:2012/AC:2013 ver.eng. - Mobilier. Scaune. Metode de încercare pentru determinarea rezistenței si durabilității.</w:t>
            </w:r>
          </w:p>
          <w:p w14:paraId="59059E2E" w14:textId="77777777" w:rsidR="00EE5744" w:rsidRPr="00182644" w:rsidRDefault="00EE5744" w:rsidP="00182644">
            <w:pPr>
              <w:spacing w:after="0" w:line="276" w:lineRule="auto"/>
              <w:jc w:val="both"/>
              <w:rPr>
                <w:rFonts w:ascii="Cambria" w:hAnsi="Cambria"/>
                <w:sz w:val="18"/>
                <w:szCs w:val="18"/>
              </w:rPr>
            </w:pPr>
            <w:r w:rsidRPr="00182644">
              <w:rPr>
                <w:rFonts w:ascii="Cambria" w:hAnsi="Cambria"/>
                <w:sz w:val="18"/>
                <w:szCs w:val="18"/>
              </w:rPr>
              <w:t>SR EN 1729-1:2007 - Mobilier. Scaune și mese pentru instituții de învățământ. Partea 1: Dimensiuni funcționale.</w:t>
            </w:r>
          </w:p>
          <w:p w14:paraId="47923F39" w14:textId="77777777" w:rsidR="00EE5744" w:rsidRPr="00011B4D" w:rsidRDefault="00EE5744" w:rsidP="00182644">
            <w:pPr>
              <w:spacing w:after="0" w:line="276" w:lineRule="auto"/>
              <w:jc w:val="both"/>
              <w:rPr>
                <w:rFonts w:ascii="Cambria" w:hAnsi="Cambria"/>
                <w:b/>
                <w:bCs/>
                <w:sz w:val="18"/>
                <w:szCs w:val="18"/>
              </w:rPr>
            </w:pPr>
            <w:r w:rsidRPr="00182644">
              <w:rPr>
                <w:rFonts w:ascii="Cambria" w:hAnsi="Cambria"/>
                <w:sz w:val="18"/>
                <w:szCs w:val="18"/>
              </w:rPr>
              <w:t>SR EN 1729-2:2012 - Mobilier. Scaune și mese pentru instituțiile de învățământ. Partea 2: Cerințe de securitate și metode de încercare.</w:t>
            </w:r>
          </w:p>
        </w:tc>
        <w:tc>
          <w:tcPr>
            <w:tcW w:w="1144" w:type="pct"/>
            <w:vAlign w:val="center"/>
          </w:tcPr>
          <w:p w14:paraId="509058DB" w14:textId="77777777" w:rsidR="00EE5744" w:rsidRPr="00011B4D" w:rsidRDefault="00EE5744" w:rsidP="00182644">
            <w:pPr>
              <w:spacing w:after="0" w:line="276" w:lineRule="auto"/>
              <w:rPr>
                <w:rFonts w:ascii="Cambria" w:hAnsi="Cambria"/>
                <w:sz w:val="18"/>
                <w:szCs w:val="18"/>
              </w:rPr>
            </w:pPr>
          </w:p>
        </w:tc>
        <w:tc>
          <w:tcPr>
            <w:tcW w:w="926" w:type="pct"/>
            <w:vAlign w:val="center"/>
          </w:tcPr>
          <w:p w14:paraId="4CAD99A8" w14:textId="77777777" w:rsidR="00EE5744" w:rsidRPr="00011B4D" w:rsidRDefault="00EE5744" w:rsidP="00182644">
            <w:pPr>
              <w:spacing w:after="0" w:line="276" w:lineRule="auto"/>
              <w:rPr>
                <w:rFonts w:ascii="Cambria" w:hAnsi="Cambria"/>
                <w:sz w:val="18"/>
                <w:szCs w:val="18"/>
              </w:rPr>
            </w:pPr>
          </w:p>
        </w:tc>
      </w:tr>
    </w:tbl>
    <w:p w14:paraId="213F47BA" w14:textId="41499A53" w:rsidR="00EE5744" w:rsidRPr="000D61F9" w:rsidRDefault="00EE5744" w:rsidP="00EE5744">
      <w:pPr>
        <w:pStyle w:val="BodyText"/>
        <w:spacing w:before="171"/>
        <w:ind w:right="2449"/>
        <w:rPr>
          <w:rFonts w:ascii="Cambria" w:hAnsi="Cambria"/>
        </w:rPr>
      </w:pPr>
    </w:p>
    <w:p w14:paraId="13AF7055" w14:textId="77777777" w:rsidR="00EE5744" w:rsidRPr="00A41DBD" w:rsidRDefault="00EE5744" w:rsidP="00A41DBD"/>
    <w:p w14:paraId="3C6364AF" w14:textId="77777777" w:rsidR="00EE5744" w:rsidRDefault="00EE5744" w:rsidP="00DB2E6C">
      <w:pPr>
        <w:spacing w:after="0"/>
        <w:jc w:val="center"/>
        <w:rPr>
          <w:rFonts w:ascii="Cambria" w:hAnsi="Cambria"/>
          <w:b/>
          <w:bCs/>
          <w:color w:val="C00000"/>
          <w:spacing w:val="-10"/>
          <w:w w:val="110"/>
          <w:sz w:val="24"/>
          <w:szCs w:val="24"/>
        </w:rPr>
      </w:pPr>
      <w:r w:rsidRPr="000D61F9">
        <w:rPr>
          <w:rFonts w:ascii="Cambria" w:hAnsi="Cambria"/>
          <w:b/>
          <w:bCs/>
          <w:color w:val="C00000"/>
          <w:w w:val="110"/>
          <w:sz w:val="24"/>
          <w:szCs w:val="24"/>
        </w:rPr>
        <w:lastRenderedPageBreak/>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CC073D">
        <w:rPr>
          <w:rFonts w:ascii="Cambria" w:hAnsi="Cambria"/>
          <w:b/>
          <w:bCs/>
          <w:noProof/>
          <w:color w:val="C00000"/>
          <w:w w:val="110"/>
          <w:sz w:val="24"/>
          <w:szCs w:val="24"/>
        </w:rPr>
        <w:t>2MSC</w:t>
      </w:r>
      <w:r w:rsidRPr="000D61F9">
        <w:rPr>
          <w:rFonts w:ascii="Cambria" w:hAnsi="Cambria"/>
          <w:b/>
          <w:bCs/>
          <w:color w:val="C00000"/>
          <w:spacing w:val="-9"/>
          <w:w w:val="110"/>
          <w:sz w:val="24"/>
          <w:szCs w:val="24"/>
        </w:rPr>
        <w:t xml:space="preserve"> </w:t>
      </w:r>
    </w:p>
    <w:p w14:paraId="4C1A6B4F" w14:textId="77777777" w:rsidR="00EE5744" w:rsidRDefault="00EE5744" w:rsidP="00A41DBD">
      <w:pPr>
        <w:rPr>
          <w:rFonts w:ascii="Cambria" w:hAnsi="Cambria"/>
          <w:color w:val="C00000"/>
          <w:sz w:val="24"/>
          <w:szCs w:val="24"/>
        </w:rPr>
      </w:pPr>
    </w:p>
    <w:p w14:paraId="2C939875" w14:textId="77777777" w:rsidR="00EE5744" w:rsidRDefault="00EE5744" w:rsidP="00DB2E6C">
      <w:pPr>
        <w:spacing w:after="0"/>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Pupitru individual cu scaun, reglabil pe înălțime</w:t>
      </w:r>
      <w:r>
        <w:rPr>
          <w:rFonts w:ascii="Cambria" w:hAnsi="Cambria"/>
          <w:noProof/>
          <w:color w:val="C00000"/>
          <w:spacing w:val="-7"/>
          <w:sz w:val="24"/>
          <w:szCs w:val="24"/>
        </w:rPr>
        <w:t xml:space="preserve"> ciclu primar </w:t>
      </w:r>
    </w:p>
    <w:p w14:paraId="354C836A" w14:textId="77777777" w:rsidR="00EE5744" w:rsidRPr="000D61F9" w:rsidRDefault="00EE5744" w:rsidP="00A41DBD">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5618"/>
        <w:gridCol w:w="2118"/>
        <w:gridCol w:w="1121"/>
      </w:tblGrid>
      <w:tr w:rsidR="00EE5744" w:rsidRPr="00011B4D" w14:paraId="4E9FEB93" w14:textId="77777777" w:rsidTr="00EE5744">
        <w:trPr>
          <w:trHeight w:val="986"/>
        </w:trPr>
        <w:tc>
          <w:tcPr>
            <w:tcW w:w="513" w:type="pct"/>
            <w:tcBorders>
              <w:bottom w:val="double" w:sz="4" w:space="0" w:color="auto"/>
            </w:tcBorders>
            <w:shd w:val="clear" w:color="auto" w:fill="E2EFD9" w:themeFill="accent6" w:themeFillTint="33"/>
            <w:vAlign w:val="center"/>
          </w:tcPr>
          <w:p w14:paraId="535A5B37" w14:textId="77777777" w:rsidR="00EE5744" w:rsidRPr="00011B4D" w:rsidRDefault="00EE5744" w:rsidP="00182644">
            <w:pPr>
              <w:spacing w:after="0" w:line="276" w:lineRule="auto"/>
              <w:jc w:val="center"/>
              <w:rPr>
                <w:rFonts w:ascii="Cambria" w:hAnsi="Cambria"/>
                <w:sz w:val="18"/>
                <w:szCs w:val="18"/>
              </w:rPr>
            </w:pPr>
            <w:r w:rsidRPr="00011B4D">
              <w:rPr>
                <w:rFonts w:ascii="Cambria" w:hAnsi="Cambria"/>
                <w:spacing w:val="-4"/>
                <w:sz w:val="18"/>
                <w:szCs w:val="18"/>
              </w:rPr>
              <w:t xml:space="preserve">Nr. </w:t>
            </w:r>
            <w:r w:rsidRPr="00011B4D">
              <w:rPr>
                <w:rFonts w:ascii="Cambria" w:hAnsi="Cambria"/>
                <w:spacing w:val="-4"/>
                <w:w w:val="90"/>
                <w:sz w:val="18"/>
                <w:szCs w:val="18"/>
              </w:rPr>
              <w:t>crt.</w:t>
            </w:r>
          </w:p>
        </w:tc>
        <w:tc>
          <w:tcPr>
            <w:tcW w:w="2846" w:type="pct"/>
            <w:tcBorders>
              <w:bottom w:val="double" w:sz="4" w:space="0" w:color="auto"/>
            </w:tcBorders>
            <w:shd w:val="clear" w:color="auto" w:fill="E2EFD9" w:themeFill="accent6" w:themeFillTint="33"/>
            <w:vAlign w:val="center"/>
          </w:tcPr>
          <w:p w14:paraId="4C6A216D" w14:textId="77777777" w:rsidR="00EE5744" w:rsidRPr="00011B4D" w:rsidRDefault="00EE5744" w:rsidP="004F51DC">
            <w:pPr>
              <w:spacing w:after="0" w:line="276" w:lineRule="auto"/>
              <w:ind w:left="57" w:right="57"/>
              <w:jc w:val="center"/>
              <w:rPr>
                <w:rFonts w:ascii="Cambria" w:hAnsi="Cambria"/>
                <w:sz w:val="18"/>
                <w:szCs w:val="18"/>
              </w:rPr>
            </w:pPr>
            <w:r w:rsidRPr="00011B4D">
              <w:rPr>
                <w:rFonts w:ascii="Cambria" w:hAnsi="Cambria"/>
                <w:sz w:val="18"/>
                <w:szCs w:val="18"/>
              </w:rPr>
              <w:t>Speciații</w:t>
            </w:r>
            <w:r w:rsidRPr="00011B4D">
              <w:rPr>
                <w:rFonts w:ascii="Cambria" w:hAnsi="Cambria"/>
                <w:spacing w:val="-10"/>
                <w:sz w:val="18"/>
                <w:szCs w:val="18"/>
              </w:rPr>
              <w:t xml:space="preserve"> </w:t>
            </w:r>
            <w:r w:rsidRPr="00011B4D">
              <w:rPr>
                <w:rFonts w:ascii="Cambria" w:hAnsi="Cambria"/>
                <w:sz w:val="18"/>
                <w:szCs w:val="18"/>
              </w:rPr>
              <w:t>tehnice</w:t>
            </w:r>
            <w:r w:rsidRPr="00011B4D">
              <w:rPr>
                <w:rFonts w:ascii="Cambria" w:hAnsi="Cambria"/>
                <w:spacing w:val="-10"/>
                <w:sz w:val="18"/>
                <w:szCs w:val="18"/>
              </w:rPr>
              <w:t xml:space="preserve"> </w:t>
            </w:r>
            <w:r w:rsidRPr="00011B4D">
              <w:rPr>
                <w:rFonts w:ascii="Cambria" w:hAnsi="Cambria"/>
                <w:sz w:val="18"/>
                <w:szCs w:val="18"/>
              </w:rPr>
              <w:t>impuse</w:t>
            </w:r>
            <w:r w:rsidRPr="00011B4D">
              <w:rPr>
                <w:rFonts w:ascii="Cambria" w:hAnsi="Cambria"/>
                <w:spacing w:val="-10"/>
                <w:sz w:val="18"/>
                <w:szCs w:val="18"/>
              </w:rPr>
              <w:t xml:space="preserve"> </w:t>
            </w:r>
            <w:r w:rsidRPr="00011B4D">
              <w:rPr>
                <w:rFonts w:ascii="Cambria" w:hAnsi="Cambria"/>
                <w:sz w:val="18"/>
                <w:szCs w:val="18"/>
              </w:rPr>
              <w:t>prin</w:t>
            </w:r>
            <w:r w:rsidRPr="00011B4D">
              <w:rPr>
                <w:rFonts w:ascii="Cambria" w:hAnsi="Cambria"/>
                <w:spacing w:val="-10"/>
                <w:sz w:val="18"/>
                <w:szCs w:val="18"/>
              </w:rPr>
              <w:t xml:space="preserve"> </w:t>
            </w:r>
            <w:r w:rsidRPr="00011B4D">
              <w:rPr>
                <w:rFonts w:ascii="Cambria" w:hAnsi="Cambria"/>
                <w:sz w:val="18"/>
                <w:szCs w:val="18"/>
              </w:rPr>
              <w:t>Caietul</w:t>
            </w:r>
            <w:r w:rsidRPr="00011B4D">
              <w:rPr>
                <w:rFonts w:ascii="Cambria" w:hAnsi="Cambria"/>
                <w:spacing w:val="-10"/>
                <w:sz w:val="18"/>
                <w:szCs w:val="18"/>
              </w:rPr>
              <w:t xml:space="preserve"> </w:t>
            </w:r>
            <w:r w:rsidRPr="00011B4D">
              <w:rPr>
                <w:rFonts w:ascii="Cambria" w:hAnsi="Cambria"/>
                <w:sz w:val="18"/>
                <w:szCs w:val="18"/>
              </w:rPr>
              <w:t>de</w:t>
            </w:r>
            <w:r w:rsidRPr="00011B4D">
              <w:rPr>
                <w:rFonts w:ascii="Cambria" w:hAnsi="Cambria"/>
                <w:spacing w:val="-10"/>
                <w:sz w:val="18"/>
                <w:szCs w:val="18"/>
              </w:rPr>
              <w:t xml:space="preserve"> </w:t>
            </w:r>
            <w:r w:rsidRPr="00011B4D">
              <w:rPr>
                <w:rFonts w:ascii="Cambria" w:hAnsi="Cambria"/>
                <w:spacing w:val="-2"/>
                <w:sz w:val="18"/>
                <w:szCs w:val="18"/>
              </w:rPr>
              <w:t>sarcini</w:t>
            </w:r>
          </w:p>
        </w:tc>
        <w:tc>
          <w:tcPr>
            <w:tcW w:w="1073" w:type="pct"/>
            <w:tcBorders>
              <w:bottom w:val="double" w:sz="4" w:space="0" w:color="auto"/>
            </w:tcBorders>
            <w:shd w:val="clear" w:color="auto" w:fill="E2EFD9" w:themeFill="accent6" w:themeFillTint="33"/>
            <w:vAlign w:val="center"/>
          </w:tcPr>
          <w:p w14:paraId="1E912146" w14:textId="77777777" w:rsidR="00EE5744" w:rsidRPr="00011B4D" w:rsidRDefault="00EE5744" w:rsidP="00182644">
            <w:pPr>
              <w:spacing w:after="0" w:line="276" w:lineRule="auto"/>
              <w:jc w:val="center"/>
              <w:rPr>
                <w:rFonts w:ascii="Cambria" w:hAnsi="Cambria"/>
                <w:sz w:val="18"/>
                <w:szCs w:val="18"/>
              </w:rPr>
            </w:pPr>
            <w:r w:rsidRPr="00011B4D">
              <w:rPr>
                <w:rFonts w:ascii="Cambria" w:hAnsi="Cambria"/>
                <w:sz w:val="18"/>
                <w:szCs w:val="18"/>
              </w:rPr>
              <w:t>Corespondența propunerii tehnice cu speciﬁcațiile tehnice</w:t>
            </w:r>
            <w:r w:rsidRPr="00011B4D">
              <w:rPr>
                <w:rFonts w:ascii="Cambria" w:hAnsi="Cambria"/>
                <w:spacing w:val="-12"/>
                <w:sz w:val="18"/>
                <w:szCs w:val="18"/>
              </w:rPr>
              <w:t xml:space="preserve"> </w:t>
            </w:r>
            <w:r w:rsidRPr="00011B4D">
              <w:rPr>
                <w:rFonts w:ascii="Cambria" w:hAnsi="Cambria"/>
                <w:sz w:val="18"/>
                <w:szCs w:val="18"/>
              </w:rPr>
              <w:t>impuse</w:t>
            </w:r>
            <w:r w:rsidRPr="00011B4D">
              <w:rPr>
                <w:rFonts w:ascii="Cambria" w:hAnsi="Cambria"/>
                <w:spacing w:val="-12"/>
                <w:sz w:val="18"/>
                <w:szCs w:val="18"/>
              </w:rPr>
              <w:t xml:space="preserve"> </w:t>
            </w:r>
            <w:r w:rsidRPr="00011B4D">
              <w:rPr>
                <w:rFonts w:ascii="Cambria" w:hAnsi="Cambria"/>
                <w:sz w:val="18"/>
                <w:szCs w:val="18"/>
              </w:rPr>
              <w:t>prin</w:t>
            </w:r>
            <w:r w:rsidRPr="00011B4D">
              <w:rPr>
                <w:rFonts w:ascii="Cambria" w:hAnsi="Cambria"/>
                <w:spacing w:val="-12"/>
                <w:sz w:val="18"/>
                <w:szCs w:val="18"/>
              </w:rPr>
              <w:t xml:space="preserve"> </w:t>
            </w:r>
            <w:r w:rsidRPr="00011B4D">
              <w:rPr>
                <w:rFonts w:ascii="Cambria" w:hAnsi="Cambria"/>
                <w:sz w:val="18"/>
                <w:szCs w:val="18"/>
              </w:rPr>
              <w:t>Caietul</w:t>
            </w:r>
            <w:r w:rsidRPr="00011B4D">
              <w:rPr>
                <w:rFonts w:ascii="Cambria" w:hAnsi="Cambria"/>
                <w:spacing w:val="-12"/>
                <w:sz w:val="18"/>
                <w:szCs w:val="18"/>
              </w:rPr>
              <w:t xml:space="preserve"> </w:t>
            </w:r>
            <w:r w:rsidRPr="00011B4D">
              <w:rPr>
                <w:rFonts w:ascii="Cambria" w:hAnsi="Cambria"/>
                <w:sz w:val="18"/>
                <w:szCs w:val="18"/>
              </w:rPr>
              <w:t xml:space="preserve">de </w:t>
            </w:r>
            <w:r w:rsidRPr="00011B4D">
              <w:rPr>
                <w:rFonts w:ascii="Cambria" w:hAnsi="Cambria"/>
                <w:spacing w:val="-2"/>
                <w:sz w:val="18"/>
                <w:szCs w:val="18"/>
              </w:rPr>
              <w:t>sarcini</w:t>
            </w:r>
          </w:p>
        </w:tc>
        <w:tc>
          <w:tcPr>
            <w:tcW w:w="568" w:type="pct"/>
            <w:tcBorders>
              <w:bottom w:val="double" w:sz="4" w:space="0" w:color="auto"/>
            </w:tcBorders>
            <w:shd w:val="clear" w:color="auto" w:fill="E2EFD9" w:themeFill="accent6" w:themeFillTint="33"/>
            <w:vAlign w:val="center"/>
          </w:tcPr>
          <w:p w14:paraId="40B649A1" w14:textId="77777777" w:rsidR="00EE5744" w:rsidRPr="00011B4D" w:rsidRDefault="00EE5744" w:rsidP="00182644">
            <w:pPr>
              <w:spacing w:after="0" w:line="276" w:lineRule="auto"/>
              <w:jc w:val="center"/>
              <w:rPr>
                <w:rFonts w:ascii="Cambria" w:hAnsi="Cambria"/>
                <w:spacing w:val="-16"/>
                <w:sz w:val="18"/>
                <w:szCs w:val="18"/>
              </w:rPr>
            </w:pPr>
            <w:r w:rsidRPr="00011B4D">
              <w:rPr>
                <w:rFonts w:ascii="Cambria" w:hAnsi="Cambria"/>
                <w:sz w:val="18"/>
                <w:szCs w:val="18"/>
              </w:rPr>
              <w:t>Furnizor</w:t>
            </w:r>
          </w:p>
          <w:p w14:paraId="2C337F1B" w14:textId="77777777" w:rsidR="00EE5744" w:rsidRPr="00011B4D" w:rsidRDefault="00EE5744" w:rsidP="00182644">
            <w:pPr>
              <w:spacing w:after="0" w:line="276" w:lineRule="auto"/>
              <w:jc w:val="center"/>
              <w:rPr>
                <w:rFonts w:ascii="Cambria" w:hAnsi="Cambria"/>
                <w:sz w:val="18"/>
                <w:szCs w:val="18"/>
              </w:rPr>
            </w:pPr>
            <w:r w:rsidRPr="00011B4D">
              <w:rPr>
                <w:rFonts w:ascii="Cambria" w:hAnsi="Cambria"/>
                <w:sz w:val="18"/>
                <w:szCs w:val="18"/>
              </w:rPr>
              <w:t>(denumire,</w:t>
            </w:r>
            <w:r w:rsidRPr="00011B4D">
              <w:rPr>
                <w:rFonts w:ascii="Cambria" w:hAnsi="Cambria"/>
                <w:spacing w:val="-15"/>
                <w:sz w:val="18"/>
                <w:szCs w:val="18"/>
              </w:rPr>
              <w:t xml:space="preserve"> a</w:t>
            </w:r>
            <w:r w:rsidRPr="00011B4D">
              <w:rPr>
                <w:rFonts w:ascii="Cambria" w:hAnsi="Cambria"/>
                <w:sz w:val="18"/>
                <w:szCs w:val="18"/>
              </w:rPr>
              <w:t>dresă, telefon, fax)</w:t>
            </w:r>
          </w:p>
        </w:tc>
      </w:tr>
      <w:tr w:rsidR="00EE5744" w:rsidRPr="00011B4D" w14:paraId="79B476FB" w14:textId="77777777" w:rsidTr="00EE5744">
        <w:trPr>
          <w:trHeight w:val="268"/>
        </w:trPr>
        <w:tc>
          <w:tcPr>
            <w:tcW w:w="513" w:type="pct"/>
            <w:tcBorders>
              <w:top w:val="double" w:sz="4" w:space="0" w:color="auto"/>
              <w:bottom w:val="double" w:sz="4" w:space="0" w:color="auto"/>
            </w:tcBorders>
            <w:shd w:val="clear" w:color="auto" w:fill="FFF2CC" w:themeFill="accent4" w:themeFillTint="33"/>
            <w:vAlign w:val="center"/>
          </w:tcPr>
          <w:p w14:paraId="681D4C27" w14:textId="77777777" w:rsidR="00EE5744" w:rsidRPr="00011B4D" w:rsidRDefault="00EE5744" w:rsidP="00182644">
            <w:pPr>
              <w:spacing w:after="0" w:line="276" w:lineRule="auto"/>
              <w:jc w:val="center"/>
              <w:rPr>
                <w:rFonts w:ascii="Cambria" w:hAnsi="Cambria"/>
                <w:b/>
                <w:bCs/>
                <w:sz w:val="18"/>
                <w:szCs w:val="18"/>
              </w:rPr>
            </w:pPr>
            <w:r w:rsidRPr="00011B4D">
              <w:rPr>
                <w:rFonts w:ascii="Cambria" w:hAnsi="Cambria"/>
                <w:b/>
                <w:bCs/>
                <w:w w:val="108"/>
                <w:sz w:val="18"/>
                <w:szCs w:val="18"/>
              </w:rPr>
              <w:t>0</w:t>
            </w:r>
          </w:p>
        </w:tc>
        <w:tc>
          <w:tcPr>
            <w:tcW w:w="2846" w:type="pct"/>
            <w:tcBorders>
              <w:top w:val="double" w:sz="4" w:space="0" w:color="auto"/>
              <w:bottom w:val="double" w:sz="4" w:space="0" w:color="auto"/>
            </w:tcBorders>
            <w:shd w:val="clear" w:color="auto" w:fill="FFF2CC" w:themeFill="accent4" w:themeFillTint="33"/>
            <w:vAlign w:val="center"/>
          </w:tcPr>
          <w:p w14:paraId="46FF67A2" w14:textId="77777777" w:rsidR="00EE5744" w:rsidRPr="00011B4D" w:rsidRDefault="00EE5744" w:rsidP="004F51DC">
            <w:pPr>
              <w:spacing w:after="0" w:line="276" w:lineRule="auto"/>
              <w:ind w:left="57" w:right="57"/>
              <w:jc w:val="center"/>
              <w:rPr>
                <w:rFonts w:ascii="Cambria" w:hAnsi="Cambria"/>
                <w:b/>
                <w:bCs/>
                <w:sz w:val="18"/>
                <w:szCs w:val="18"/>
              </w:rPr>
            </w:pPr>
            <w:r w:rsidRPr="00011B4D">
              <w:rPr>
                <w:rFonts w:ascii="Cambria" w:hAnsi="Cambria"/>
                <w:b/>
                <w:bCs/>
                <w:w w:val="108"/>
                <w:sz w:val="18"/>
                <w:szCs w:val="18"/>
              </w:rPr>
              <w:t>1</w:t>
            </w:r>
          </w:p>
        </w:tc>
        <w:tc>
          <w:tcPr>
            <w:tcW w:w="1073" w:type="pct"/>
            <w:tcBorders>
              <w:top w:val="double" w:sz="4" w:space="0" w:color="auto"/>
              <w:bottom w:val="double" w:sz="4" w:space="0" w:color="auto"/>
            </w:tcBorders>
            <w:shd w:val="clear" w:color="auto" w:fill="FFF2CC" w:themeFill="accent4" w:themeFillTint="33"/>
            <w:vAlign w:val="center"/>
          </w:tcPr>
          <w:p w14:paraId="4F37882B" w14:textId="77777777" w:rsidR="00EE5744" w:rsidRPr="00011B4D" w:rsidRDefault="00EE5744" w:rsidP="00182644">
            <w:pPr>
              <w:spacing w:after="0" w:line="276" w:lineRule="auto"/>
              <w:jc w:val="center"/>
              <w:rPr>
                <w:rFonts w:ascii="Cambria" w:hAnsi="Cambria"/>
                <w:b/>
                <w:bCs/>
                <w:sz w:val="18"/>
                <w:szCs w:val="18"/>
              </w:rPr>
            </w:pPr>
            <w:r w:rsidRPr="00011B4D">
              <w:rPr>
                <w:rFonts w:ascii="Cambria" w:hAnsi="Cambria"/>
                <w:b/>
                <w:bCs/>
                <w:w w:val="108"/>
                <w:sz w:val="18"/>
                <w:szCs w:val="18"/>
              </w:rPr>
              <w:t>2</w:t>
            </w:r>
          </w:p>
        </w:tc>
        <w:tc>
          <w:tcPr>
            <w:tcW w:w="568" w:type="pct"/>
            <w:tcBorders>
              <w:top w:val="double" w:sz="4" w:space="0" w:color="auto"/>
              <w:bottom w:val="double" w:sz="4" w:space="0" w:color="auto"/>
            </w:tcBorders>
            <w:shd w:val="clear" w:color="auto" w:fill="FFF2CC" w:themeFill="accent4" w:themeFillTint="33"/>
            <w:vAlign w:val="center"/>
          </w:tcPr>
          <w:p w14:paraId="206FBD0E" w14:textId="77777777" w:rsidR="00EE5744" w:rsidRPr="00011B4D" w:rsidRDefault="00EE5744" w:rsidP="00182644">
            <w:pPr>
              <w:spacing w:after="0" w:line="276" w:lineRule="auto"/>
              <w:jc w:val="center"/>
              <w:rPr>
                <w:rFonts w:ascii="Cambria" w:hAnsi="Cambria"/>
                <w:b/>
                <w:bCs/>
                <w:sz w:val="18"/>
                <w:szCs w:val="18"/>
              </w:rPr>
            </w:pPr>
            <w:r w:rsidRPr="00011B4D">
              <w:rPr>
                <w:rFonts w:ascii="Cambria" w:hAnsi="Cambria"/>
                <w:b/>
                <w:bCs/>
                <w:w w:val="108"/>
                <w:sz w:val="18"/>
                <w:szCs w:val="18"/>
              </w:rPr>
              <w:t>3</w:t>
            </w:r>
          </w:p>
        </w:tc>
      </w:tr>
      <w:tr w:rsidR="00EE5744" w:rsidRPr="00011B4D" w14:paraId="372A5D7A" w14:textId="77777777" w:rsidTr="00EE5744">
        <w:trPr>
          <w:trHeight w:val="372"/>
        </w:trPr>
        <w:tc>
          <w:tcPr>
            <w:tcW w:w="513" w:type="pct"/>
            <w:tcBorders>
              <w:top w:val="double" w:sz="4" w:space="0" w:color="auto"/>
            </w:tcBorders>
            <w:vAlign w:val="center"/>
          </w:tcPr>
          <w:p w14:paraId="1B458488" w14:textId="77777777" w:rsidR="00EE5744" w:rsidRPr="00011B4D" w:rsidRDefault="00EE5744" w:rsidP="00182644">
            <w:pPr>
              <w:spacing w:after="0" w:line="276" w:lineRule="auto"/>
              <w:jc w:val="center"/>
              <w:rPr>
                <w:rFonts w:ascii="Cambria" w:hAnsi="Cambria"/>
                <w:b/>
                <w:bCs/>
                <w:sz w:val="18"/>
                <w:szCs w:val="18"/>
              </w:rPr>
            </w:pPr>
            <w:r w:rsidRPr="00011B4D">
              <w:rPr>
                <w:rFonts w:ascii="Cambria" w:hAnsi="Cambria"/>
                <w:b/>
                <w:bCs/>
                <w:w w:val="108"/>
                <w:sz w:val="18"/>
                <w:szCs w:val="18"/>
              </w:rPr>
              <w:t>1</w:t>
            </w:r>
          </w:p>
        </w:tc>
        <w:tc>
          <w:tcPr>
            <w:tcW w:w="2846" w:type="pct"/>
            <w:tcBorders>
              <w:top w:val="double" w:sz="4" w:space="0" w:color="auto"/>
            </w:tcBorders>
            <w:vAlign w:val="center"/>
          </w:tcPr>
          <w:p w14:paraId="54FA06EF" w14:textId="77777777" w:rsidR="00EE5744" w:rsidRPr="00011B4D" w:rsidRDefault="00EE5744" w:rsidP="00384164">
            <w:pPr>
              <w:spacing w:after="0" w:line="276" w:lineRule="auto"/>
              <w:rPr>
                <w:rFonts w:ascii="Cambria" w:hAnsi="Cambria"/>
                <w:b/>
                <w:bCs/>
                <w:spacing w:val="-2"/>
                <w:sz w:val="18"/>
                <w:szCs w:val="18"/>
              </w:rPr>
            </w:pPr>
            <w:r w:rsidRPr="00011B4D">
              <w:rPr>
                <w:rFonts w:ascii="Cambria" w:hAnsi="Cambria"/>
                <w:b/>
                <w:bCs/>
                <w:sz w:val="18"/>
                <w:szCs w:val="18"/>
              </w:rPr>
              <w:t>Parametri</w:t>
            </w:r>
            <w:r w:rsidRPr="00011B4D">
              <w:rPr>
                <w:rFonts w:ascii="Cambria" w:hAnsi="Cambria"/>
                <w:b/>
                <w:bCs/>
                <w:spacing w:val="-15"/>
                <w:sz w:val="18"/>
                <w:szCs w:val="18"/>
              </w:rPr>
              <w:t xml:space="preserve"> </w:t>
            </w:r>
            <w:r w:rsidRPr="00011B4D">
              <w:rPr>
                <w:rFonts w:ascii="Cambria" w:hAnsi="Cambria"/>
                <w:b/>
                <w:bCs/>
                <w:sz w:val="18"/>
                <w:szCs w:val="18"/>
              </w:rPr>
              <w:t>tehnici</w:t>
            </w:r>
            <w:r w:rsidRPr="00011B4D">
              <w:rPr>
                <w:rFonts w:ascii="Cambria" w:hAnsi="Cambria"/>
                <w:b/>
                <w:bCs/>
                <w:spacing w:val="-14"/>
                <w:sz w:val="18"/>
                <w:szCs w:val="18"/>
              </w:rPr>
              <w:t xml:space="preserve"> </w:t>
            </w:r>
            <w:r w:rsidRPr="00011B4D">
              <w:rPr>
                <w:rFonts w:ascii="Cambria" w:hAnsi="Cambria"/>
                <w:b/>
                <w:bCs/>
                <w:sz w:val="18"/>
                <w:szCs w:val="18"/>
              </w:rPr>
              <w:t>și</w:t>
            </w:r>
            <w:r w:rsidRPr="00011B4D">
              <w:rPr>
                <w:rFonts w:ascii="Cambria" w:hAnsi="Cambria"/>
                <w:b/>
                <w:bCs/>
                <w:spacing w:val="-15"/>
                <w:sz w:val="18"/>
                <w:szCs w:val="18"/>
              </w:rPr>
              <w:t xml:space="preserve"> </w:t>
            </w:r>
            <w:r w:rsidRPr="00011B4D">
              <w:rPr>
                <w:rFonts w:ascii="Cambria" w:hAnsi="Cambria"/>
                <w:b/>
                <w:bCs/>
                <w:spacing w:val="-2"/>
                <w:sz w:val="18"/>
                <w:szCs w:val="18"/>
              </w:rPr>
              <w:t>funcționali</w:t>
            </w:r>
          </w:p>
          <w:p w14:paraId="16E8DB24" w14:textId="77777777" w:rsidR="00EE5744" w:rsidRPr="00EE5744" w:rsidRDefault="00EE5744" w:rsidP="00384164">
            <w:pPr>
              <w:spacing w:after="0" w:line="276" w:lineRule="auto"/>
              <w:rPr>
                <w:rFonts w:ascii="Cambria" w:hAnsi="Cambria"/>
                <w:noProof/>
                <w:sz w:val="18"/>
                <w:szCs w:val="18"/>
              </w:rPr>
            </w:pPr>
            <w:r w:rsidRPr="00011B4D">
              <w:rPr>
                <w:rFonts w:ascii="Cambria" w:hAnsi="Cambria"/>
                <w:noProof/>
                <w:sz w:val="18"/>
                <w:szCs w:val="18"/>
              </w:rPr>
              <w:t xml:space="preserve">Pupitru </w:t>
            </w:r>
            <w:r w:rsidRPr="00EE5744">
              <w:rPr>
                <w:rFonts w:ascii="Cambria" w:hAnsi="Cambria"/>
                <w:noProof/>
                <w:sz w:val="18"/>
                <w:szCs w:val="18"/>
              </w:rPr>
              <w:t>individual reglabil pe înălțime</w:t>
            </w:r>
          </w:p>
          <w:p w14:paraId="7E2B9F29" w14:textId="77777777" w:rsidR="00EE5744" w:rsidRPr="00EE5744" w:rsidRDefault="00EE5744" w:rsidP="00384164">
            <w:pPr>
              <w:spacing w:after="0" w:line="276" w:lineRule="auto"/>
              <w:rPr>
                <w:rFonts w:ascii="Cambria" w:hAnsi="Cambria"/>
                <w:noProof/>
                <w:sz w:val="18"/>
                <w:szCs w:val="18"/>
              </w:rPr>
            </w:pPr>
            <w:r w:rsidRPr="00EE5744">
              <w:rPr>
                <w:rFonts w:ascii="Cambria" w:hAnsi="Cambria"/>
                <w:noProof/>
                <w:sz w:val="18"/>
                <w:szCs w:val="18"/>
              </w:rPr>
              <w:t>Dimensiuni: 690х500х h 640-700-760 mm;</w:t>
            </w:r>
          </w:p>
          <w:p w14:paraId="6A85D2BD" w14:textId="77777777" w:rsidR="00EE5744" w:rsidRPr="00EE5744" w:rsidRDefault="00EE5744" w:rsidP="00384164">
            <w:pPr>
              <w:spacing w:after="0" w:line="276" w:lineRule="auto"/>
              <w:rPr>
                <w:rFonts w:ascii="Cambria" w:hAnsi="Cambria"/>
                <w:noProof/>
                <w:sz w:val="18"/>
                <w:szCs w:val="18"/>
              </w:rPr>
            </w:pPr>
            <w:r w:rsidRPr="00EE5744">
              <w:rPr>
                <w:rFonts w:ascii="Cambria" w:hAnsi="Cambria"/>
                <w:noProof/>
                <w:sz w:val="18"/>
                <w:szCs w:val="18"/>
              </w:rPr>
              <w:t>Structură din profil din oțel, vopsit în câmp electrostatic și polimerizat;</w:t>
            </w:r>
          </w:p>
          <w:p w14:paraId="2AF29DC3" w14:textId="77777777" w:rsidR="00EE5744" w:rsidRPr="00EE5744" w:rsidRDefault="00EE5744" w:rsidP="00384164">
            <w:pPr>
              <w:spacing w:after="0" w:line="276" w:lineRule="auto"/>
              <w:rPr>
                <w:rFonts w:ascii="Cambria" w:hAnsi="Cambria"/>
                <w:noProof/>
                <w:sz w:val="18"/>
                <w:szCs w:val="18"/>
              </w:rPr>
            </w:pPr>
            <w:r w:rsidRPr="00EE5744">
              <w:rPr>
                <w:rFonts w:ascii="Cambria" w:hAnsi="Cambria"/>
                <w:noProof/>
                <w:sz w:val="18"/>
                <w:szCs w:val="18"/>
              </w:rPr>
              <w:t>Picioarele sunt executate din teava rotunda,</w:t>
            </w:r>
            <w:r w:rsidRPr="00EE5744">
              <w:t xml:space="preserve"> </w:t>
            </w:r>
            <w:r w:rsidRPr="00EE5744">
              <w:rPr>
                <w:rFonts w:ascii="Cambria" w:hAnsi="Cambria"/>
                <w:noProof/>
                <w:sz w:val="18"/>
                <w:szCs w:val="18"/>
              </w:rPr>
              <w:t>la terminatii picioarele sunt prevazute cu dopuri din plastic antiderapante, care nu zgarie pardoseala;</w:t>
            </w:r>
          </w:p>
          <w:p w14:paraId="389B1A68" w14:textId="77777777" w:rsidR="00EE5744" w:rsidRPr="00EE5744" w:rsidRDefault="00EE5744" w:rsidP="00384164">
            <w:pPr>
              <w:spacing w:after="0" w:line="276" w:lineRule="auto"/>
              <w:rPr>
                <w:rFonts w:ascii="Cambria" w:hAnsi="Cambria"/>
                <w:noProof/>
                <w:sz w:val="18"/>
                <w:szCs w:val="18"/>
              </w:rPr>
            </w:pPr>
            <w:r w:rsidRPr="00EE5744">
              <w:rPr>
                <w:rFonts w:ascii="Cambria" w:hAnsi="Cambria"/>
                <w:noProof/>
                <w:sz w:val="18"/>
                <w:szCs w:val="18"/>
              </w:rPr>
              <w:t>Ajustarea înălțimii - sistem telescopic pe 3 nivele: 640-700-760 mm;</w:t>
            </w:r>
          </w:p>
          <w:p w14:paraId="3150D615" w14:textId="77777777" w:rsidR="00EE5744" w:rsidRPr="00EE5744" w:rsidRDefault="00EE5744" w:rsidP="00384164">
            <w:pPr>
              <w:spacing w:after="0" w:line="276" w:lineRule="auto"/>
              <w:rPr>
                <w:rFonts w:ascii="Cambria" w:hAnsi="Cambria"/>
                <w:noProof/>
                <w:sz w:val="18"/>
                <w:szCs w:val="18"/>
              </w:rPr>
            </w:pPr>
            <w:r w:rsidRPr="00EE5744">
              <w:rPr>
                <w:rFonts w:ascii="Cambria" w:hAnsi="Cambria"/>
                <w:noProof/>
                <w:sz w:val="18"/>
                <w:szCs w:val="18"/>
              </w:rPr>
              <w:t>Blatul este realizat din PAL melaminat  de 18 mm grosime, cu dimensiunea de 690x500 mm, colțuri rotunjite;</w:t>
            </w:r>
          </w:p>
          <w:p w14:paraId="0531B65B" w14:textId="77777777" w:rsidR="00EE5744" w:rsidRPr="00EE5744" w:rsidRDefault="00EE5744" w:rsidP="00384164">
            <w:pPr>
              <w:spacing w:after="0" w:line="276" w:lineRule="auto"/>
              <w:rPr>
                <w:rFonts w:ascii="Cambria" w:hAnsi="Cambria"/>
                <w:noProof/>
                <w:sz w:val="18"/>
                <w:szCs w:val="18"/>
              </w:rPr>
            </w:pPr>
            <w:r w:rsidRPr="00EE5744">
              <w:rPr>
                <w:rFonts w:ascii="Cambria" w:hAnsi="Cambria"/>
                <w:noProof/>
                <w:sz w:val="18"/>
                <w:szCs w:val="18"/>
              </w:rPr>
              <w:t>Poliță/sertar executată din PAL de 18 mm, cant ABS 2 mm;</w:t>
            </w:r>
          </w:p>
          <w:p w14:paraId="5F2D628D" w14:textId="77777777" w:rsidR="00EE5744" w:rsidRPr="00EE5744" w:rsidRDefault="00EE5744" w:rsidP="00384164">
            <w:pPr>
              <w:spacing w:after="0" w:line="276" w:lineRule="auto"/>
              <w:rPr>
                <w:rFonts w:ascii="Cambria" w:hAnsi="Cambria"/>
                <w:noProof/>
                <w:sz w:val="18"/>
                <w:szCs w:val="18"/>
              </w:rPr>
            </w:pPr>
            <w:r w:rsidRPr="00EE5744">
              <w:rPr>
                <w:rFonts w:ascii="Cambria" w:hAnsi="Cambria"/>
                <w:noProof/>
                <w:sz w:val="18"/>
                <w:szCs w:val="18"/>
              </w:rPr>
              <w:t>Banca este prevăzută pe lateral cu un cârlig metalic pentru ghiozdan.</w:t>
            </w:r>
          </w:p>
          <w:p w14:paraId="6B2A9C7A" w14:textId="77777777" w:rsidR="00EE5744" w:rsidRPr="00EE5744" w:rsidRDefault="00EE5744" w:rsidP="00384164">
            <w:pPr>
              <w:spacing w:after="0" w:line="276" w:lineRule="auto"/>
              <w:rPr>
                <w:rFonts w:ascii="Cambria" w:hAnsi="Cambria"/>
                <w:noProof/>
                <w:sz w:val="18"/>
                <w:szCs w:val="18"/>
              </w:rPr>
            </w:pPr>
            <w:r w:rsidRPr="00EE5744">
              <w:rPr>
                <w:rFonts w:ascii="Cambria" w:hAnsi="Cambria"/>
                <w:noProof/>
                <w:sz w:val="18"/>
                <w:szCs w:val="18"/>
              </w:rPr>
              <w:t>Produs certificat:</w:t>
            </w:r>
          </w:p>
          <w:p w14:paraId="5CC1EBAE" w14:textId="77777777" w:rsidR="00EE5744" w:rsidRPr="00EE5744" w:rsidRDefault="00EE5744" w:rsidP="00384164">
            <w:pPr>
              <w:spacing w:after="0" w:line="276" w:lineRule="auto"/>
              <w:rPr>
                <w:rFonts w:ascii="Cambria" w:hAnsi="Cambria"/>
                <w:noProof/>
                <w:sz w:val="18"/>
                <w:szCs w:val="18"/>
              </w:rPr>
            </w:pPr>
            <w:r w:rsidRPr="00EE5744">
              <w:rPr>
                <w:rFonts w:ascii="Cambria" w:hAnsi="Cambria"/>
                <w:noProof/>
                <w:sz w:val="18"/>
                <w:szCs w:val="18"/>
              </w:rPr>
              <w:t>Scaun reglabil pe înălțime</w:t>
            </w:r>
          </w:p>
          <w:p w14:paraId="167B59B1" w14:textId="77777777" w:rsidR="00EE5744" w:rsidRPr="00EE5744" w:rsidRDefault="00EE5744" w:rsidP="00384164">
            <w:pPr>
              <w:spacing w:after="0" w:line="276" w:lineRule="auto"/>
              <w:rPr>
                <w:rFonts w:ascii="Cambria" w:hAnsi="Cambria"/>
                <w:noProof/>
                <w:sz w:val="18"/>
                <w:szCs w:val="18"/>
              </w:rPr>
            </w:pPr>
            <w:r w:rsidRPr="00EE5744">
              <w:rPr>
                <w:rFonts w:ascii="Cambria" w:hAnsi="Cambria"/>
                <w:noProof/>
                <w:sz w:val="18"/>
                <w:szCs w:val="18"/>
              </w:rPr>
              <w:t>Dimensiuni: 380x350х h 380-420-460 mm;</w:t>
            </w:r>
          </w:p>
          <w:p w14:paraId="152C88DC" w14:textId="77777777" w:rsidR="00EE5744" w:rsidRPr="00EE5744" w:rsidRDefault="00EE5744" w:rsidP="00384164">
            <w:pPr>
              <w:spacing w:after="0" w:line="276" w:lineRule="auto"/>
              <w:rPr>
                <w:rFonts w:ascii="Cambria" w:hAnsi="Cambria"/>
                <w:noProof/>
                <w:sz w:val="18"/>
                <w:szCs w:val="18"/>
              </w:rPr>
            </w:pPr>
            <w:r w:rsidRPr="00EE5744">
              <w:rPr>
                <w:rFonts w:ascii="Cambria" w:hAnsi="Cambria"/>
                <w:noProof/>
                <w:sz w:val="18"/>
                <w:szCs w:val="18"/>
              </w:rPr>
              <w:t>Structură din profil din oțel, îmbinat prin sudură executată robotizat în argon, vopsit în câmp electrostatic și polimerizat;</w:t>
            </w:r>
          </w:p>
          <w:p w14:paraId="688B242E" w14:textId="77777777" w:rsidR="00EE5744" w:rsidRPr="00EE5744" w:rsidRDefault="00EE5744" w:rsidP="00384164">
            <w:pPr>
              <w:spacing w:after="0" w:line="276" w:lineRule="auto"/>
              <w:rPr>
                <w:rFonts w:ascii="Cambria" w:hAnsi="Cambria"/>
                <w:noProof/>
                <w:sz w:val="18"/>
                <w:szCs w:val="18"/>
              </w:rPr>
            </w:pPr>
            <w:r w:rsidRPr="00EE5744">
              <w:rPr>
                <w:rFonts w:ascii="Cambria" w:hAnsi="Cambria"/>
                <w:noProof/>
                <w:sz w:val="18"/>
                <w:szCs w:val="18"/>
              </w:rPr>
              <w:t>Picioarele sunt executate din teava rotunda,</w:t>
            </w:r>
            <w:r w:rsidRPr="00EE5744">
              <w:t xml:space="preserve"> </w:t>
            </w:r>
            <w:r w:rsidRPr="00EE5744">
              <w:rPr>
                <w:rFonts w:ascii="Cambria" w:hAnsi="Cambria"/>
                <w:noProof/>
                <w:sz w:val="18"/>
                <w:szCs w:val="18"/>
              </w:rPr>
              <w:t>la terminatii picioarele sunt prevazute cu dopuri din plastic antiderapante, care nu zgarie pardoseala;</w:t>
            </w:r>
          </w:p>
          <w:p w14:paraId="3CF7E4C2" w14:textId="77777777" w:rsidR="00EE5744" w:rsidRPr="00EE5744" w:rsidRDefault="00EE5744" w:rsidP="00E7229B">
            <w:pPr>
              <w:spacing w:after="0" w:line="276" w:lineRule="auto"/>
              <w:rPr>
                <w:rFonts w:ascii="Cambria" w:hAnsi="Cambria"/>
                <w:noProof/>
                <w:sz w:val="18"/>
                <w:szCs w:val="18"/>
              </w:rPr>
            </w:pPr>
            <w:r w:rsidRPr="00EE5744">
              <w:rPr>
                <w:rFonts w:ascii="Cambria" w:hAnsi="Cambria"/>
                <w:noProof/>
                <w:sz w:val="18"/>
                <w:szCs w:val="18"/>
              </w:rPr>
              <w:t>Ajustarea înălțimii: sistem telescopic pe 3 nivele: 380-420-460 mm;</w:t>
            </w:r>
          </w:p>
          <w:p w14:paraId="0D0FBD79" w14:textId="77777777" w:rsidR="00EE5744" w:rsidRPr="00011B4D" w:rsidRDefault="00EE5744" w:rsidP="00B844B2">
            <w:pPr>
              <w:spacing w:after="0" w:line="276" w:lineRule="auto"/>
              <w:ind w:left="57" w:right="57"/>
              <w:jc w:val="both"/>
              <w:rPr>
                <w:rFonts w:ascii="Cambria" w:hAnsi="Cambria"/>
                <w:noProof/>
                <w:sz w:val="18"/>
                <w:szCs w:val="18"/>
              </w:rPr>
            </w:pPr>
            <w:r w:rsidRPr="00EE5744">
              <w:rPr>
                <w:rFonts w:ascii="Cambria" w:hAnsi="Cambria"/>
                <w:noProof/>
                <w:sz w:val="18"/>
                <w:szCs w:val="18"/>
              </w:rPr>
              <w:t>Șezutul și spătarul:  lemn stratificat, tratat cu lacuri pe baza de apa non-toxice</w:t>
            </w:r>
          </w:p>
        </w:tc>
        <w:tc>
          <w:tcPr>
            <w:tcW w:w="1073" w:type="pct"/>
            <w:tcBorders>
              <w:top w:val="double" w:sz="4" w:space="0" w:color="auto"/>
            </w:tcBorders>
            <w:vAlign w:val="center"/>
          </w:tcPr>
          <w:p w14:paraId="2FE47A03" w14:textId="77777777" w:rsidR="00EE5744" w:rsidRPr="00011B4D" w:rsidRDefault="00EE5744" w:rsidP="00182644">
            <w:pPr>
              <w:spacing w:after="0" w:line="276" w:lineRule="auto"/>
              <w:rPr>
                <w:rFonts w:ascii="Cambria" w:hAnsi="Cambria"/>
                <w:sz w:val="18"/>
                <w:szCs w:val="18"/>
              </w:rPr>
            </w:pPr>
          </w:p>
        </w:tc>
        <w:tc>
          <w:tcPr>
            <w:tcW w:w="568" w:type="pct"/>
            <w:tcBorders>
              <w:top w:val="double" w:sz="4" w:space="0" w:color="auto"/>
            </w:tcBorders>
            <w:vAlign w:val="center"/>
          </w:tcPr>
          <w:p w14:paraId="6B29A1A0" w14:textId="77777777" w:rsidR="00EE5744" w:rsidRPr="00011B4D" w:rsidRDefault="00EE5744" w:rsidP="00182644">
            <w:pPr>
              <w:spacing w:after="0" w:line="276" w:lineRule="auto"/>
              <w:rPr>
                <w:rFonts w:ascii="Cambria" w:hAnsi="Cambria"/>
                <w:sz w:val="18"/>
                <w:szCs w:val="18"/>
              </w:rPr>
            </w:pPr>
          </w:p>
        </w:tc>
      </w:tr>
      <w:tr w:rsidR="00EE5744" w:rsidRPr="00011B4D" w14:paraId="3CBF30C6" w14:textId="77777777" w:rsidTr="00EE5744">
        <w:trPr>
          <w:trHeight w:val="328"/>
        </w:trPr>
        <w:tc>
          <w:tcPr>
            <w:tcW w:w="513" w:type="pct"/>
            <w:vAlign w:val="center"/>
          </w:tcPr>
          <w:p w14:paraId="36FF2061" w14:textId="6549D80B" w:rsidR="00EE5744" w:rsidRPr="00011B4D" w:rsidRDefault="00EE5744" w:rsidP="00182644">
            <w:pPr>
              <w:spacing w:after="0" w:line="276" w:lineRule="auto"/>
              <w:jc w:val="center"/>
              <w:rPr>
                <w:rFonts w:ascii="Cambria" w:hAnsi="Cambria"/>
                <w:b/>
                <w:bCs/>
                <w:sz w:val="18"/>
                <w:szCs w:val="18"/>
              </w:rPr>
            </w:pPr>
            <w:r>
              <w:rPr>
                <w:rFonts w:ascii="Cambria" w:hAnsi="Cambria"/>
                <w:b/>
                <w:bCs/>
                <w:sz w:val="18"/>
                <w:szCs w:val="18"/>
              </w:rPr>
              <w:t>2</w:t>
            </w:r>
          </w:p>
        </w:tc>
        <w:tc>
          <w:tcPr>
            <w:tcW w:w="2846" w:type="pct"/>
            <w:vAlign w:val="center"/>
          </w:tcPr>
          <w:p w14:paraId="748A07DF" w14:textId="77777777" w:rsidR="00EE5744" w:rsidRDefault="00EE5744" w:rsidP="004F51DC">
            <w:pPr>
              <w:spacing w:after="0" w:line="276" w:lineRule="auto"/>
              <w:ind w:left="57" w:right="57"/>
              <w:rPr>
                <w:rFonts w:ascii="Cambria" w:hAnsi="Cambria"/>
                <w:b/>
                <w:bCs/>
                <w:spacing w:val="-2"/>
                <w:sz w:val="18"/>
                <w:szCs w:val="18"/>
              </w:rPr>
            </w:pPr>
            <w:r w:rsidRPr="00011B4D">
              <w:rPr>
                <w:rFonts w:ascii="Cambria" w:hAnsi="Cambria"/>
                <w:b/>
                <w:bCs/>
                <w:sz w:val="18"/>
                <w:szCs w:val="18"/>
              </w:rPr>
              <w:t>Condiții</w:t>
            </w:r>
            <w:r w:rsidRPr="00011B4D">
              <w:rPr>
                <w:rFonts w:ascii="Cambria" w:hAnsi="Cambria"/>
                <w:b/>
                <w:bCs/>
                <w:spacing w:val="-13"/>
                <w:sz w:val="18"/>
                <w:szCs w:val="18"/>
              </w:rPr>
              <w:t xml:space="preserve"> </w:t>
            </w:r>
            <w:r w:rsidRPr="00011B4D">
              <w:rPr>
                <w:rFonts w:ascii="Cambria" w:hAnsi="Cambria"/>
                <w:b/>
                <w:bCs/>
                <w:sz w:val="18"/>
                <w:szCs w:val="18"/>
              </w:rPr>
              <w:t>privind</w:t>
            </w:r>
            <w:r w:rsidRPr="00011B4D">
              <w:rPr>
                <w:rFonts w:ascii="Cambria" w:hAnsi="Cambria"/>
                <w:b/>
                <w:bCs/>
                <w:spacing w:val="-12"/>
                <w:sz w:val="18"/>
                <w:szCs w:val="18"/>
              </w:rPr>
              <w:t xml:space="preserve"> </w:t>
            </w:r>
            <w:r w:rsidRPr="00011B4D">
              <w:rPr>
                <w:rFonts w:ascii="Cambria" w:hAnsi="Cambria"/>
                <w:b/>
                <w:bCs/>
                <w:sz w:val="18"/>
                <w:szCs w:val="18"/>
              </w:rPr>
              <w:t>conformitatea</w:t>
            </w:r>
            <w:r w:rsidRPr="00011B4D">
              <w:rPr>
                <w:rFonts w:ascii="Cambria" w:hAnsi="Cambria"/>
                <w:b/>
                <w:bCs/>
                <w:spacing w:val="-12"/>
                <w:sz w:val="18"/>
                <w:szCs w:val="18"/>
              </w:rPr>
              <w:t xml:space="preserve"> </w:t>
            </w:r>
            <w:r w:rsidRPr="00011B4D">
              <w:rPr>
                <w:rFonts w:ascii="Cambria" w:hAnsi="Cambria"/>
                <w:b/>
                <w:bCs/>
                <w:sz w:val="18"/>
                <w:szCs w:val="18"/>
              </w:rPr>
              <w:t>cu</w:t>
            </w:r>
            <w:r w:rsidRPr="00011B4D">
              <w:rPr>
                <w:rFonts w:ascii="Cambria" w:hAnsi="Cambria"/>
                <w:b/>
                <w:bCs/>
                <w:spacing w:val="-12"/>
                <w:sz w:val="18"/>
                <w:szCs w:val="18"/>
              </w:rPr>
              <w:t xml:space="preserve"> </w:t>
            </w:r>
            <w:r w:rsidRPr="00011B4D">
              <w:rPr>
                <w:rFonts w:ascii="Cambria" w:hAnsi="Cambria"/>
                <w:b/>
                <w:bCs/>
                <w:sz w:val="18"/>
                <w:szCs w:val="18"/>
              </w:rPr>
              <w:t>standardele</w:t>
            </w:r>
            <w:r w:rsidRPr="00011B4D">
              <w:rPr>
                <w:rFonts w:ascii="Cambria" w:hAnsi="Cambria"/>
                <w:b/>
                <w:bCs/>
                <w:spacing w:val="-12"/>
                <w:sz w:val="18"/>
                <w:szCs w:val="18"/>
              </w:rPr>
              <w:t xml:space="preserve"> </w:t>
            </w:r>
            <w:r w:rsidRPr="00011B4D">
              <w:rPr>
                <w:rFonts w:ascii="Cambria" w:hAnsi="Cambria"/>
                <w:b/>
                <w:bCs/>
                <w:spacing w:val="-2"/>
                <w:sz w:val="18"/>
                <w:szCs w:val="18"/>
              </w:rPr>
              <w:t>relevante</w:t>
            </w:r>
          </w:p>
          <w:p w14:paraId="6E5CDFA8" w14:textId="77777777" w:rsidR="00EE5744" w:rsidRPr="00182644" w:rsidRDefault="00EE5744" w:rsidP="004F51DC">
            <w:pPr>
              <w:spacing w:after="0" w:line="276" w:lineRule="auto"/>
              <w:ind w:left="57" w:right="57"/>
              <w:jc w:val="both"/>
              <w:rPr>
                <w:rFonts w:ascii="Cambria" w:hAnsi="Cambria"/>
                <w:sz w:val="18"/>
                <w:szCs w:val="18"/>
              </w:rPr>
            </w:pPr>
            <w:r w:rsidRPr="00182644">
              <w:rPr>
                <w:rFonts w:ascii="Cambria" w:hAnsi="Cambria"/>
                <w:sz w:val="18"/>
                <w:szCs w:val="18"/>
              </w:rPr>
              <w:t>SR EN 1729-1:2007 - Mobilier. Scaune și mese pentru instituții de învățământ. Partea 1: Dimensiuni funcționale.</w:t>
            </w:r>
          </w:p>
          <w:p w14:paraId="7BFD34BA" w14:textId="77777777" w:rsidR="00EE5744" w:rsidRPr="00182644" w:rsidRDefault="00EE5744" w:rsidP="004F51DC">
            <w:pPr>
              <w:spacing w:after="0" w:line="276" w:lineRule="auto"/>
              <w:ind w:left="57" w:right="57"/>
              <w:jc w:val="both"/>
              <w:rPr>
                <w:rFonts w:ascii="Cambria" w:hAnsi="Cambria"/>
                <w:sz w:val="18"/>
                <w:szCs w:val="18"/>
              </w:rPr>
            </w:pPr>
            <w:r w:rsidRPr="00182644">
              <w:rPr>
                <w:rFonts w:ascii="Cambria" w:hAnsi="Cambria"/>
                <w:sz w:val="18"/>
                <w:szCs w:val="18"/>
              </w:rPr>
              <w:t>SR EN 1729-2:2012 - Mobilier. Scaune și mese pentru instituțiile de învățământ. Partea 2: Cerințe de securitate și metode de încercare.</w:t>
            </w:r>
          </w:p>
          <w:p w14:paraId="3BDCB7C9" w14:textId="77777777" w:rsidR="00EE5744" w:rsidRPr="00182644" w:rsidRDefault="00EE5744" w:rsidP="004F51DC">
            <w:pPr>
              <w:spacing w:after="0" w:line="276" w:lineRule="auto"/>
              <w:ind w:left="57" w:right="57"/>
              <w:jc w:val="both"/>
              <w:rPr>
                <w:rFonts w:ascii="Cambria" w:hAnsi="Cambria"/>
                <w:sz w:val="18"/>
                <w:szCs w:val="18"/>
              </w:rPr>
            </w:pPr>
            <w:r w:rsidRPr="00182644">
              <w:rPr>
                <w:rFonts w:ascii="Cambria" w:hAnsi="Cambria"/>
                <w:sz w:val="18"/>
                <w:szCs w:val="18"/>
              </w:rPr>
              <w:t>SR EN 1730:2013 ver.</w:t>
            </w:r>
            <w:r>
              <w:rPr>
                <w:rFonts w:ascii="Cambria" w:hAnsi="Cambria"/>
                <w:sz w:val="18"/>
                <w:szCs w:val="18"/>
              </w:rPr>
              <w:t xml:space="preserve"> </w:t>
            </w:r>
            <w:r w:rsidRPr="00182644">
              <w:rPr>
                <w:rFonts w:ascii="Cambria" w:hAnsi="Cambria"/>
                <w:sz w:val="18"/>
                <w:szCs w:val="18"/>
              </w:rPr>
              <w:t>eng. - Mobilier. Mese. Metode de încercare pentru determinarea stabilității, rezistenței și durabilității.</w:t>
            </w:r>
          </w:p>
          <w:p w14:paraId="1D83695F" w14:textId="77777777" w:rsidR="00EE5744" w:rsidRPr="00182644" w:rsidRDefault="00EE5744" w:rsidP="004F51DC">
            <w:pPr>
              <w:spacing w:after="0" w:line="276" w:lineRule="auto"/>
              <w:ind w:left="57" w:right="57"/>
              <w:jc w:val="both"/>
              <w:rPr>
                <w:rFonts w:ascii="Cambria" w:hAnsi="Cambria"/>
                <w:sz w:val="18"/>
                <w:szCs w:val="18"/>
              </w:rPr>
            </w:pPr>
            <w:r w:rsidRPr="00182644">
              <w:rPr>
                <w:rFonts w:ascii="Cambria" w:hAnsi="Cambria"/>
                <w:sz w:val="18"/>
                <w:szCs w:val="18"/>
              </w:rPr>
              <w:t>SR EN 1728:2012/AC:2013 ver.</w:t>
            </w:r>
            <w:r>
              <w:rPr>
                <w:rFonts w:ascii="Cambria" w:hAnsi="Cambria"/>
                <w:sz w:val="18"/>
                <w:szCs w:val="18"/>
              </w:rPr>
              <w:t xml:space="preserve"> </w:t>
            </w:r>
            <w:r w:rsidRPr="00182644">
              <w:rPr>
                <w:rFonts w:ascii="Cambria" w:hAnsi="Cambria"/>
                <w:sz w:val="18"/>
                <w:szCs w:val="18"/>
              </w:rPr>
              <w:t>eng. - Mobilier. Scaune. Metode de încercare pentru determinarea rezistenței si durabilității.</w:t>
            </w:r>
          </w:p>
          <w:p w14:paraId="556E22B3" w14:textId="77777777" w:rsidR="00EE5744" w:rsidRPr="00182644" w:rsidRDefault="00EE5744" w:rsidP="004F51DC">
            <w:pPr>
              <w:spacing w:after="0" w:line="276" w:lineRule="auto"/>
              <w:ind w:left="57" w:right="57"/>
              <w:jc w:val="both"/>
              <w:rPr>
                <w:rFonts w:ascii="Cambria" w:hAnsi="Cambria"/>
                <w:sz w:val="18"/>
                <w:szCs w:val="18"/>
              </w:rPr>
            </w:pPr>
            <w:r w:rsidRPr="00182644">
              <w:rPr>
                <w:rFonts w:ascii="Cambria" w:hAnsi="Cambria"/>
                <w:sz w:val="18"/>
                <w:szCs w:val="18"/>
              </w:rPr>
              <w:t>SR EN 1729-1:2007 - Mobilier. Scaune și mese pentru instituții de învățământ. Partea 1: Dimensiuni funcționale.</w:t>
            </w:r>
          </w:p>
          <w:p w14:paraId="7D3607E9" w14:textId="77777777" w:rsidR="00EE5744" w:rsidRPr="00011B4D" w:rsidRDefault="00EE5744" w:rsidP="004F51DC">
            <w:pPr>
              <w:spacing w:after="0" w:line="276" w:lineRule="auto"/>
              <w:ind w:left="57" w:right="57"/>
              <w:jc w:val="both"/>
              <w:rPr>
                <w:rFonts w:ascii="Cambria" w:hAnsi="Cambria"/>
                <w:b/>
                <w:bCs/>
                <w:sz w:val="18"/>
                <w:szCs w:val="18"/>
              </w:rPr>
            </w:pPr>
            <w:r w:rsidRPr="00182644">
              <w:rPr>
                <w:rFonts w:ascii="Cambria" w:hAnsi="Cambria"/>
                <w:sz w:val="18"/>
                <w:szCs w:val="18"/>
              </w:rPr>
              <w:t>SR EN 1729-2:2012 - Mobilier. Scaune și mese pentru instituțiile de învățământ. Partea 2: Cerințe de securitate și metode de încercare.</w:t>
            </w:r>
          </w:p>
        </w:tc>
        <w:tc>
          <w:tcPr>
            <w:tcW w:w="1073" w:type="pct"/>
            <w:vAlign w:val="center"/>
          </w:tcPr>
          <w:p w14:paraId="1CDA8283" w14:textId="77777777" w:rsidR="00EE5744" w:rsidRPr="00011B4D" w:rsidRDefault="00EE5744" w:rsidP="00182644">
            <w:pPr>
              <w:spacing w:after="0" w:line="276" w:lineRule="auto"/>
              <w:rPr>
                <w:rFonts w:ascii="Cambria" w:hAnsi="Cambria"/>
                <w:sz w:val="18"/>
                <w:szCs w:val="18"/>
              </w:rPr>
            </w:pPr>
          </w:p>
        </w:tc>
        <w:tc>
          <w:tcPr>
            <w:tcW w:w="568" w:type="pct"/>
            <w:vAlign w:val="center"/>
          </w:tcPr>
          <w:p w14:paraId="05CDA1A7" w14:textId="77777777" w:rsidR="00EE5744" w:rsidRPr="00011B4D" w:rsidRDefault="00EE5744" w:rsidP="00182644">
            <w:pPr>
              <w:spacing w:after="0" w:line="276" w:lineRule="auto"/>
              <w:rPr>
                <w:rFonts w:ascii="Cambria" w:hAnsi="Cambria"/>
                <w:sz w:val="18"/>
                <w:szCs w:val="18"/>
              </w:rPr>
            </w:pPr>
          </w:p>
        </w:tc>
      </w:tr>
    </w:tbl>
    <w:p w14:paraId="173805F5" w14:textId="3FB23852" w:rsidR="00EE5744" w:rsidRPr="00A41DBD" w:rsidRDefault="00EE5744" w:rsidP="00DB2E6C">
      <w:pPr>
        <w:pStyle w:val="BodyText"/>
        <w:spacing w:before="171"/>
        <w:ind w:right="2449"/>
        <w:jc w:val="right"/>
      </w:pPr>
    </w:p>
    <w:p w14:paraId="4B27CE1E" w14:textId="77777777" w:rsidR="00EE5744" w:rsidRDefault="00EE5744">
      <w:pPr>
        <w:spacing w:after="0" w:line="240" w:lineRule="auto"/>
        <w:rPr>
          <w:rFonts w:ascii="Cambria" w:hAnsi="Cambria"/>
          <w:b/>
          <w:bCs/>
          <w:color w:val="C00000"/>
          <w:w w:val="110"/>
          <w:sz w:val="24"/>
          <w:szCs w:val="24"/>
        </w:rPr>
      </w:pPr>
      <w:r>
        <w:rPr>
          <w:rFonts w:ascii="Cambria" w:hAnsi="Cambria"/>
          <w:b/>
          <w:bCs/>
          <w:color w:val="C00000"/>
          <w:w w:val="110"/>
          <w:sz w:val="24"/>
          <w:szCs w:val="24"/>
        </w:rPr>
        <w:br w:type="page"/>
      </w:r>
    </w:p>
    <w:p w14:paraId="725CC1F1" w14:textId="5CF20146" w:rsidR="00EE5744" w:rsidRDefault="00EE5744" w:rsidP="00DB2E6C">
      <w:pPr>
        <w:spacing w:after="0"/>
        <w:jc w:val="center"/>
        <w:rPr>
          <w:rFonts w:ascii="Cambria" w:hAnsi="Cambria"/>
          <w:b/>
          <w:bCs/>
          <w:color w:val="C00000"/>
          <w:spacing w:val="-10"/>
          <w:w w:val="110"/>
          <w:sz w:val="24"/>
          <w:szCs w:val="24"/>
        </w:rPr>
      </w:pPr>
      <w:r w:rsidRPr="000D61F9">
        <w:rPr>
          <w:rFonts w:ascii="Cambria" w:hAnsi="Cambria"/>
          <w:b/>
          <w:bCs/>
          <w:color w:val="C00000"/>
          <w:w w:val="110"/>
          <w:sz w:val="24"/>
          <w:szCs w:val="24"/>
        </w:rPr>
        <w:lastRenderedPageBreak/>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CC073D">
        <w:rPr>
          <w:rFonts w:ascii="Cambria" w:hAnsi="Cambria"/>
          <w:b/>
          <w:bCs/>
          <w:noProof/>
          <w:color w:val="C00000"/>
          <w:w w:val="110"/>
          <w:sz w:val="24"/>
          <w:szCs w:val="24"/>
        </w:rPr>
        <w:t>2MSC</w:t>
      </w:r>
      <w:r w:rsidRPr="000D61F9">
        <w:rPr>
          <w:rFonts w:ascii="Cambria" w:hAnsi="Cambria"/>
          <w:b/>
          <w:bCs/>
          <w:color w:val="C00000"/>
          <w:spacing w:val="-9"/>
          <w:w w:val="110"/>
          <w:sz w:val="24"/>
          <w:szCs w:val="24"/>
        </w:rPr>
        <w:t xml:space="preserve"> </w:t>
      </w:r>
    </w:p>
    <w:p w14:paraId="6B89392D" w14:textId="77777777" w:rsidR="00EE5744" w:rsidRDefault="00EE5744" w:rsidP="00A41DBD">
      <w:pPr>
        <w:rPr>
          <w:rFonts w:ascii="Cambria" w:hAnsi="Cambria"/>
          <w:color w:val="C00000"/>
          <w:sz w:val="24"/>
          <w:szCs w:val="24"/>
        </w:rPr>
      </w:pPr>
    </w:p>
    <w:p w14:paraId="0A6372A8" w14:textId="77777777" w:rsidR="00EE5744" w:rsidRDefault="00EE5744" w:rsidP="00DB2E6C">
      <w:pPr>
        <w:spacing w:after="0"/>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Pupitru individual cu scaun, reglabil pe înălțime</w:t>
      </w:r>
      <w:r>
        <w:rPr>
          <w:rFonts w:ascii="Cambria" w:hAnsi="Cambria"/>
          <w:noProof/>
          <w:color w:val="C00000"/>
          <w:spacing w:val="-7"/>
          <w:sz w:val="24"/>
          <w:szCs w:val="24"/>
        </w:rPr>
        <w:t xml:space="preserve"> ciclu primar </w:t>
      </w:r>
    </w:p>
    <w:p w14:paraId="24323B86" w14:textId="77777777" w:rsidR="00EE5744" w:rsidRPr="000D61F9" w:rsidRDefault="00EE5744" w:rsidP="00A41DBD">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5618"/>
        <w:gridCol w:w="2118"/>
        <w:gridCol w:w="1121"/>
      </w:tblGrid>
      <w:tr w:rsidR="00EE5744" w:rsidRPr="00011B4D" w14:paraId="3699D033" w14:textId="77777777" w:rsidTr="00EE5744">
        <w:trPr>
          <w:trHeight w:val="986"/>
        </w:trPr>
        <w:tc>
          <w:tcPr>
            <w:tcW w:w="513" w:type="pct"/>
            <w:tcBorders>
              <w:bottom w:val="double" w:sz="4" w:space="0" w:color="auto"/>
            </w:tcBorders>
            <w:shd w:val="clear" w:color="auto" w:fill="E2EFD9" w:themeFill="accent6" w:themeFillTint="33"/>
            <w:vAlign w:val="center"/>
          </w:tcPr>
          <w:p w14:paraId="362248C4" w14:textId="77777777" w:rsidR="00EE5744" w:rsidRPr="00011B4D" w:rsidRDefault="00EE5744" w:rsidP="00182644">
            <w:pPr>
              <w:spacing w:after="0" w:line="276" w:lineRule="auto"/>
              <w:jc w:val="center"/>
              <w:rPr>
                <w:rFonts w:ascii="Cambria" w:hAnsi="Cambria"/>
                <w:sz w:val="18"/>
                <w:szCs w:val="18"/>
              </w:rPr>
            </w:pPr>
            <w:r w:rsidRPr="00011B4D">
              <w:rPr>
                <w:rFonts w:ascii="Cambria" w:hAnsi="Cambria"/>
                <w:spacing w:val="-4"/>
                <w:sz w:val="18"/>
                <w:szCs w:val="18"/>
              </w:rPr>
              <w:t xml:space="preserve">Nr. </w:t>
            </w:r>
            <w:r w:rsidRPr="00011B4D">
              <w:rPr>
                <w:rFonts w:ascii="Cambria" w:hAnsi="Cambria"/>
                <w:spacing w:val="-4"/>
                <w:w w:val="90"/>
                <w:sz w:val="18"/>
                <w:szCs w:val="18"/>
              </w:rPr>
              <w:t>crt.</w:t>
            </w:r>
          </w:p>
        </w:tc>
        <w:tc>
          <w:tcPr>
            <w:tcW w:w="2846" w:type="pct"/>
            <w:tcBorders>
              <w:bottom w:val="double" w:sz="4" w:space="0" w:color="auto"/>
            </w:tcBorders>
            <w:shd w:val="clear" w:color="auto" w:fill="E2EFD9" w:themeFill="accent6" w:themeFillTint="33"/>
            <w:vAlign w:val="center"/>
          </w:tcPr>
          <w:p w14:paraId="5C4E4CCF" w14:textId="77777777" w:rsidR="00EE5744" w:rsidRPr="00011B4D" w:rsidRDefault="00EE5744" w:rsidP="004F51DC">
            <w:pPr>
              <w:spacing w:after="0" w:line="276" w:lineRule="auto"/>
              <w:ind w:left="57" w:right="57"/>
              <w:jc w:val="center"/>
              <w:rPr>
                <w:rFonts w:ascii="Cambria" w:hAnsi="Cambria"/>
                <w:sz w:val="18"/>
                <w:szCs w:val="18"/>
              </w:rPr>
            </w:pPr>
            <w:r w:rsidRPr="00011B4D">
              <w:rPr>
                <w:rFonts w:ascii="Cambria" w:hAnsi="Cambria"/>
                <w:sz w:val="18"/>
                <w:szCs w:val="18"/>
              </w:rPr>
              <w:t>Speciații</w:t>
            </w:r>
            <w:r w:rsidRPr="00011B4D">
              <w:rPr>
                <w:rFonts w:ascii="Cambria" w:hAnsi="Cambria"/>
                <w:spacing w:val="-10"/>
                <w:sz w:val="18"/>
                <w:szCs w:val="18"/>
              </w:rPr>
              <w:t xml:space="preserve"> </w:t>
            </w:r>
            <w:r w:rsidRPr="00011B4D">
              <w:rPr>
                <w:rFonts w:ascii="Cambria" w:hAnsi="Cambria"/>
                <w:sz w:val="18"/>
                <w:szCs w:val="18"/>
              </w:rPr>
              <w:t>tehnice</w:t>
            </w:r>
            <w:r w:rsidRPr="00011B4D">
              <w:rPr>
                <w:rFonts w:ascii="Cambria" w:hAnsi="Cambria"/>
                <w:spacing w:val="-10"/>
                <w:sz w:val="18"/>
                <w:szCs w:val="18"/>
              </w:rPr>
              <w:t xml:space="preserve"> </w:t>
            </w:r>
            <w:r w:rsidRPr="00011B4D">
              <w:rPr>
                <w:rFonts w:ascii="Cambria" w:hAnsi="Cambria"/>
                <w:sz w:val="18"/>
                <w:szCs w:val="18"/>
              </w:rPr>
              <w:t>impuse</w:t>
            </w:r>
            <w:r w:rsidRPr="00011B4D">
              <w:rPr>
                <w:rFonts w:ascii="Cambria" w:hAnsi="Cambria"/>
                <w:spacing w:val="-10"/>
                <w:sz w:val="18"/>
                <w:szCs w:val="18"/>
              </w:rPr>
              <w:t xml:space="preserve"> </w:t>
            </w:r>
            <w:r w:rsidRPr="00011B4D">
              <w:rPr>
                <w:rFonts w:ascii="Cambria" w:hAnsi="Cambria"/>
                <w:sz w:val="18"/>
                <w:szCs w:val="18"/>
              </w:rPr>
              <w:t>prin</w:t>
            </w:r>
            <w:r w:rsidRPr="00011B4D">
              <w:rPr>
                <w:rFonts w:ascii="Cambria" w:hAnsi="Cambria"/>
                <w:spacing w:val="-10"/>
                <w:sz w:val="18"/>
                <w:szCs w:val="18"/>
              </w:rPr>
              <w:t xml:space="preserve"> </w:t>
            </w:r>
            <w:r w:rsidRPr="00011B4D">
              <w:rPr>
                <w:rFonts w:ascii="Cambria" w:hAnsi="Cambria"/>
                <w:sz w:val="18"/>
                <w:szCs w:val="18"/>
              </w:rPr>
              <w:t>Caietul</w:t>
            </w:r>
            <w:r w:rsidRPr="00011B4D">
              <w:rPr>
                <w:rFonts w:ascii="Cambria" w:hAnsi="Cambria"/>
                <w:spacing w:val="-10"/>
                <w:sz w:val="18"/>
                <w:szCs w:val="18"/>
              </w:rPr>
              <w:t xml:space="preserve"> </w:t>
            </w:r>
            <w:r w:rsidRPr="00011B4D">
              <w:rPr>
                <w:rFonts w:ascii="Cambria" w:hAnsi="Cambria"/>
                <w:sz w:val="18"/>
                <w:szCs w:val="18"/>
              </w:rPr>
              <w:t>de</w:t>
            </w:r>
            <w:r w:rsidRPr="00011B4D">
              <w:rPr>
                <w:rFonts w:ascii="Cambria" w:hAnsi="Cambria"/>
                <w:spacing w:val="-10"/>
                <w:sz w:val="18"/>
                <w:szCs w:val="18"/>
              </w:rPr>
              <w:t xml:space="preserve"> </w:t>
            </w:r>
            <w:r w:rsidRPr="00011B4D">
              <w:rPr>
                <w:rFonts w:ascii="Cambria" w:hAnsi="Cambria"/>
                <w:spacing w:val="-2"/>
                <w:sz w:val="18"/>
                <w:szCs w:val="18"/>
              </w:rPr>
              <w:t>sarcini</w:t>
            </w:r>
          </w:p>
        </w:tc>
        <w:tc>
          <w:tcPr>
            <w:tcW w:w="1073" w:type="pct"/>
            <w:tcBorders>
              <w:bottom w:val="double" w:sz="4" w:space="0" w:color="auto"/>
            </w:tcBorders>
            <w:shd w:val="clear" w:color="auto" w:fill="E2EFD9" w:themeFill="accent6" w:themeFillTint="33"/>
            <w:vAlign w:val="center"/>
          </w:tcPr>
          <w:p w14:paraId="42E59796" w14:textId="77777777" w:rsidR="00EE5744" w:rsidRPr="00011B4D" w:rsidRDefault="00EE5744" w:rsidP="00182644">
            <w:pPr>
              <w:spacing w:after="0" w:line="276" w:lineRule="auto"/>
              <w:jc w:val="center"/>
              <w:rPr>
                <w:rFonts w:ascii="Cambria" w:hAnsi="Cambria"/>
                <w:sz w:val="18"/>
                <w:szCs w:val="18"/>
              </w:rPr>
            </w:pPr>
            <w:r w:rsidRPr="00011B4D">
              <w:rPr>
                <w:rFonts w:ascii="Cambria" w:hAnsi="Cambria"/>
                <w:sz w:val="18"/>
                <w:szCs w:val="18"/>
              </w:rPr>
              <w:t>Corespondența propunerii tehnice cu speciﬁcațiile tehnice</w:t>
            </w:r>
            <w:r w:rsidRPr="00011B4D">
              <w:rPr>
                <w:rFonts w:ascii="Cambria" w:hAnsi="Cambria"/>
                <w:spacing w:val="-12"/>
                <w:sz w:val="18"/>
                <w:szCs w:val="18"/>
              </w:rPr>
              <w:t xml:space="preserve"> </w:t>
            </w:r>
            <w:r w:rsidRPr="00011B4D">
              <w:rPr>
                <w:rFonts w:ascii="Cambria" w:hAnsi="Cambria"/>
                <w:sz w:val="18"/>
                <w:szCs w:val="18"/>
              </w:rPr>
              <w:t>impuse</w:t>
            </w:r>
            <w:r w:rsidRPr="00011B4D">
              <w:rPr>
                <w:rFonts w:ascii="Cambria" w:hAnsi="Cambria"/>
                <w:spacing w:val="-12"/>
                <w:sz w:val="18"/>
                <w:szCs w:val="18"/>
              </w:rPr>
              <w:t xml:space="preserve"> </w:t>
            </w:r>
            <w:r w:rsidRPr="00011B4D">
              <w:rPr>
                <w:rFonts w:ascii="Cambria" w:hAnsi="Cambria"/>
                <w:sz w:val="18"/>
                <w:szCs w:val="18"/>
              </w:rPr>
              <w:t>prin</w:t>
            </w:r>
            <w:r w:rsidRPr="00011B4D">
              <w:rPr>
                <w:rFonts w:ascii="Cambria" w:hAnsi="Cambria"/>
                <w:spacing w:val="-12"/>
                <w:sz w:val="18"/>
                <w:szCs w:val="18"/>
              </w:rPr>
              <w:t xml:space="preserve"> </w:t>
            </w:r>
            <w:r w:rsidRPr="00011B4D">
              <w:rPr>
                <w:rFonts w:ascii="Cambria" w:hAnsi="Cambria"/>
                <w:sz w:val="18"/>
                <w:szCs w:val="18"/>
              </w:rPr>
              <w:t>Caietul</w:t>
            </w:r>
            <w:r w:rsidRPr="00011B4D">
              <w:rPr>
                <w:rFonts w:ascii="Cambria" w:hAnsi="Cambria"/>
                <w:spacing w:val="-12"/>
                <w:sz w:val="18"/>
                <w:szCs w:val="18"/>
              </w:rPr>
              <w:t xml:space="preserve"> </w:t>
            </w:r>
            <w:r w:rsidRPr="00011B4D">
              <w:rPr>
                <w:rFonts w:ascii="Cambria" w:hAnsi="Cambria"/>
                <w:sz w:val="18"/>
                <w:szCs w:val="18"/>
              </w:rPr>
              <w:t xml:space="preserve">de </w:t>
            </w:r>
            <w:r w:rsidRPr="00011B4D">
              <w:rPr>
                <w:rFonts w:ascii="Cambria" w:hAnsi="Cambria"/>
                <w:spacing w:val="-2"/>
                <w:sz w:val="18"/>
                <w:szCs w:val="18"/>
              </w:rPr>
              <w:t>sarcini</w:t>
            </w:r>
          </w:p>
        </w:tc>
        <w:tc>
          <w:tcPr>
            <w:tcW w:w="568" w:type="pct"/>
            <w:tcBorders>
              <w:bottom w:val="double" w:sz="4" w:space="0" w:color="auto"/>
            </w:tcBorders>
            <w:shd w:val="clear" w:color="auto" w:fill="E2EFD9" w:themeFill="accent6" w:themeFillTint="33"/>
            <w:vAlign w:val="center"/>
          </w:tcPr>
          <w:p w14:paraId="7CF52F07" w14:textId="77777777" w:rsidR="00EE5744" w:rsidRPr="00011B4D" w:rsidRDefault="00EE5744" w:rsidP="00182644">
            <w:pPr>
              <w:spacing w:after="0" w:line="276" w:lineRule="auto"/>
              <w:jc w:val="center"/>
              <w:rPr>
                <w:rFonts w:ascii="Cambria" w:hAnsi="Cambria"/>
                <w:spacing w:val="-16"/>
                <w:sz w:val="18"/>
                <w:szCs w:val="18"/>
              </w:rPr>
            </w:pPr>
            <w:r w:rsidRPr="00011B4D">
              <w:rPr>
                <w:rFonts w:ascii="Cambria" w:hAnsi="Cambria"/>
                <w:sz w:val="18"/>
                <w:szCs w:val="18"/>
              </w:rPr>
              <w:t>Furnizor</w:t>
            </w:r>
          </w:p>
          <w:p w14:paraId="651A2211" w14:textId="77777777" w:rsidR="00EE5744" w:rsidRPr="00011B4D" w:rsidRDefault="00EE5744" w:rsidP="00182644">
            <w:pPr>
              <w:spacing w:after="0" w:line="276" w:lineRule="auto"/>
              <w:jc w:val="center"/>
              <w:rPr>
                <w:rFonts w:ascii="Cambria" w:hAnsi="Cambria"/>
                <w:sz w:val="18"/>
                <w:szCs w:val="18"/>
              </w:rPr>
            </w:pPr>
            <w:r w:rsidRPr="00011B4D">
              <w:rPr>
                <w:rFonts w:ascii="Cambria" w:hAnsi="Cambria"/>
                <w:sz w:val="18"/>
                <w:szCs w:val="18"/>
              </w:rPr>
              <w:t>(denumire,</w:t>
            </w:r>
            <w:r w:rsidRPr="00011B4D">
              <w:rPr>
                <w:rFonts w:ascii="Cambria" w:hAnsi="Cambria"/>
                <w:spacing w:val="-15"/>
                <w:sz w:val="18"/>
                <w:szCs w:val="18"/>
              </w:rPr>
              <w:t xml:space="preserve"> a</w:t>
            </w:r>
            <w:r w:rsidRPr="00011B4D">
              <w:rPr>
                <w:rFonts w:ascii="Cambria" w:hAnsi="Cambria"/>
                <w:sz w:val="18"/>
                <w:szCs w:val="18"/>
              </w:rPr>
              <w:t>dresă, telefon, fax)</w:t>
            </w:r>
          </w:p>
        </w:tc>
      </w:tr>
      <w:tr w:rsidR="00EE5744" w:rsidRPr="00011B4D" w14:paraId="6FB61C7F" w14:textId="77777777" w:rsidTr="00EE5744">
        <w:trPr>
          <w:trHeight w:val="268"/>
        </w:trPr>
        <w:tc>
          <w:tcPr>
            <w:tcW w:w="513" w:type="pct"/>
            <w:tcBorders>
              <w:top w:val="double" w:sz="4" w:space="0" w:color="auto"/>
              <w:bottom w:val="double" w:sz="4" w:space="0" w:color="auto"/>
            </w:tcBorders>
            <w:shd w:val="clear" w:color="auto" w:fill="FFF2CC" w:themeFill="accent4" w:themeFillTint="33"/>
            <w:vAlign w:val="center"/>
          </w:tcPr>
          <w:p w14:paraId="45D50F31" w14:textId="77777777" w:rsidR="00EE5744" w:rsidRPr="00011B4D" w:rsidRDefault="00EE5744" w:rsidP="00182644">
            <w:pPr>
              <w:spacing w:after="0" w:line="276" w:lineRule="auto"/>
              <w:jc w:val="center"/>
              <w:rPr>
                <w:rFonts w:ascii="Cambria" w:hAnsi="Cambria"/>
                <w:b/>
                <w:bCs/>
                <w:sz w:val="18"/>
                <w:szCs w:val="18"/>
              </w:rPr>
            </w:pPr>
            <w:r w:rsidRPr="00011B4D">
              <w:rPr>
                <w:rFonts w:ascii="Cambria" w:hAnsi="Cambria"/>
                <w:b/>
                <w:bCs/>
                <w:w w:val="108"/>
                <w:sz w:val="18"/>
                <w:szCs w:val="18"/>
              </w:rPr>
              <w:t>0</w:t>
            </w:r>
          </w:p>
        </w:tc>
        <w:tc>
          <w:tcPr>
            <w:tcW w:w="2846" w:type="pct"/>
            <w:tcBorders>
              <w:top w:val="double" w:sz="4" w:space="0" w:color="auto"/>
              <w:bottom w:val="double" w:sz="4" w:space="0" w:color="auto"/>
            </w:tcBorders>
            <w:shd w:val="clear" w:color="auto" w:fill="FFF2CC" w:themeFill="accent4" w:themeFillTint="33"/>
            <w:vAlign w:val="center"/>
          </w:tcPr>
          <w:p w14:paraId="19B49C66" w14:textId="77777777" w:rsidR="00EE5744" w:rsidRPr="00011B4D" w:rsidRDefault="00EE5744" w:rsidP="004F51DC">
            <w:pPr>
              <w:spacing w:after="0" w:line="276" w:lineRule="auto"/>
              <w:ind w:left="57" w:right="57"/>
              <w:jc w:val="center"/>
              <w:rPr>
                <w:rFonts w:ascii="Cambria" w:hAnsi="Cambria"/>
                <w:b/>
                <w:bCs/>
                <w:sz w:val="18"/>
                <w:szCs w:val="18"/>
              </w:rPr>
            </w:pPr>
            <w:r w:rsidRPr="00011B4D">
              <w:rPr>
                <w:rFonts w:ascii="Cambria" w:hAnsi="Cambria"/>
                <w:b/>
                <w:bCs/>
                <w:w w:val="108"/>
                <w:sz w:val="18"/>
                <w:szCs w:val="18"/>
              </w:rPr>
              <w:t>1</w:t>
            </w:r>
          </w:p>
        </w:tc>
        <w:tc>
          <w:tcPr>
            <w:tcW w:w="1073" w:type="pct"/>
            <w:tcBorders>
              <w:top w:val="double" w:sz="4" w:space="0" w:color="auto"/>
              <w:bottom w:val="double" w:sz="4" w:space="0" w:color="auto"/>
            </w:tcBorders>
            <w:shd w:val="clear" w:color="auto" w:fill="FFF2CC" w:themeFill="accent4" w:themeFillTint="33"/>
            <w:vAlign w:val="center"/>
          </w:tcPr>
          <w:p w14:paraId="40E0C77A" w14:textId="77777777" w:rsidR="00EE5744" w:rsidRPr="00011B4D" w:rsidRDefault="00EE5744" w:rsidP="00182644">
            <w:pPr>
              <w:spacing w:after="0" w:line="276" w:lineRule="auto"/>
              <w:jc w:val="center"/>
              <w:rPr>
                <w:rFonts w:ascii="Cambria" w:hAnsi="Cambria"/>
                <w:b/>
                <w:bCs/>
                <w:sz w:val="18"/>
                <w:szCs w:val="18"/>
              </w:rPr>
            </w:pPr>
            <w:r w:rsidRPr="00011B4D">
              <w:rPr>
                <w:rFonts w:ascii="Cambria" w:hAnsi="Cambria"/>
                <w:b/>
                <w:bCs/>
                <w:w w:val="108"/>
                <w:sz w:val="18"/>
                <w:szCs w:val="18"/>
              </w:rPr>
              <w:t>2</w:t>
            </w:r>
          </w:p>
        </w:tc>
        <w:tc>
          <w:tcPr>
            <w:tcW w:w="568" w:type="pct"/>
            <w:tcBorders>
              <w:top w:val="double" w:sz="4" w:space="0" w:color="auto"/>
              <w:bottom w:val="double" w:sz="4" w:space="0" w:color="auto"/>
            </w:tcBorders>
            <w:shd w:val="clear" w:color="auto" w:fill="FFF2CC" w:themeFill="accent4" w:themeFillTint="33"/>
            <w:vAlign w:val="center"/>
          </w:tcPr>
          <w:p w14:paraId="0A5165AC" w14:textId="77777777" w:rsidR="00EE5744" w:rsidRPr="00011B4D" w:rsidRDefault="00EE5744" w:rsidP="00182644">
            <w:pPr>
              <w:spacing w:after="0" w:line="276" w:lineRule="auto"/>
              <w:jc w:val="center"/>
              <w:rPr>
                <w:rFonts w:ascii="Cambria" w:hAnsi="Cambria"/>
                <w:b/>
                <w:bCs/>
                <w:sz w:val="18"/>
                <w:szCs w:val="18"/>
              </w:rPr>
            </w:pPr>
            <w:r w:rsidRPr="00011B4D">
              <w:rPr>
                <w:rFonts w:ascii="Cambria" w:hAnsi="Cambria"/>
                <w:b/>
                <w:bCs/>
                <w:w w:val="108"/>
                <w:sz w:val="18"/>
                <w:szCs w:val="18"/>
              </w:rPr>
              <w:t>3</w:t>
            </w:r>
          </w:p>
        </w:tc>
      </w:tr>
      <w:tr w:rsidR="00EE5744" w:rsidRPr="00011B4D" w14:paraId="45EC90B9" w14:textId="77777777" w:rsidTr="00EE5744">
        <w:trPr>
          <w:trHeight w:val="372"/>
        </w:trPr>
        <w:tc>
          <w:tcPr>
            <w:tcW w:w="513" w:type="pct"/>
            <w:tcBorders>
              <w:top w:val="double" w:sz="4" w:space="0" w:color="auto"/>
            </w:tcBorders>
            <w:vAlign w:val="center"/>
          </w:tcPr>
          <w:p w14:paraId="38702A00" w14:textId="77777777" w:rsidR="00EE5744" w:rsidRPr="00011B4D" w:rsidRDefault="00EE5744" w:rsidP="00182644">
            <w:pPr>
              <w:spacing w:after="0" w:line="276" w:lineRule="auto"/>
              <w:jc w:val="center"/>
              <w:rPr>
                <w:rFonts w:ascii="Cambria" w:hAnsi="Cambria"/>
                <w:b/>
                <w:bCs/>
                <w:sz w:val="18"/>
                <w:szCs w:val="18"/>
              </w:rPr>
            </w:pPr>
            <w:r w:rsidRPr="00011B4D">
              <w:rPr>
                <w:rFonts w:ascii="Cambria" w:hAnsi="Cambria"/>
                <w:b/>
                <w:bCs/>
                <w:w w:val="108"/>
                <w:sz w:val="18"/>
                <w:szCs w:val="18"/>
              </w:rPr>
              <w:t>1</w:t>
            </w:r>
          </w:p>
        </w:tc>
        <w:tc>
          <w:tcPr>
            <w:tcW w:w="2846" w:type="pct"/>
            <w:tcBorders>
              <w:top w:val="double" w:sz="4" w:space="0" w:color="auto"/>
            </w:tcBorders>
            <w:vAlign w:val="center"/>
          </w:tcPr>
          <w:p w14:paraId="42081133" w14:textId="77777777" w:rsidR="00EE5744" w:rsidRPr="00011B4D" w:rsidRDefault="00EE5744" w:rsidP="00384164">
            <w:pPr>
              <w:spacing w:after="0" w:line="276" w:lineRule="auto"/>
              <w:rPr>
                <w:rFonts w:ascii="Cambria" w:hAnsi="Cambria"/>
                <w:b/>
                <w:bCs/>
                <w:spacing w:val="-2"/>
                <w:sz w:val="18"/>
                <w:szCs w:val="18"/>
              </w:rPr>
            </w:pPr>
            <w:r w:rsidRPr="00011B4D">
              <w:rPr>
                <w:rFonts w:ascii="Cambria" w:hAnsi="Cambria"/>
                <w:b/>
                <w:bCs/>
                <w:sz w:val="18"/>
                <w:szCs w:val="18"/>
              </w:rPr>
              <w:t>Parametri</w:t>
            </w:r>
            <w:r w:rsidRPr="00011B4D">
              <w:rPr>
                <w:rFonts w:ascii="Cambria" w:hAnsi="Cambria"/>
                <w:b/>
                <w:bCs/>
                <w:spacing w:val="-15"/>
                <w:sz w:val="18"/>
                <w:szCs w:val="18"/>
              </w:rPr>
              <w:t xml:space="preserve"> </w:t>
            </w:r>
            <w:r w:rsidRPr="00011B4D">
              <w:rPr>
                <w:rFonts w:ascii="Cambria" w:hAnsi="Cambria"/>
                <w:b/>
                <w:bCs/>
                <w:sz w:val="18"/>
                <w:szCs w:val="18"/>
              </w:rPr>
              <w:t>tehnici</w:t>
            </w:r>
            <w:r w:rsidRPr="00011B4D">
              <w:rPr>
                <w:rFonts w:ascii="Cambria" w:hAnsi="Cambria"/>
                <w:b/>
                <w:bCs/>
                <w:spacing w:val="-14"/>
                <w:sz w:val="18"/>
                <w:szCs w:val="18"/>
              </w:rPr>
              <w:t xml:space="preserve"> </w:t>
            </w:r>
            <w:r w:rsidRPr="00011B4D">
              <w:rPr>
                <w:rFonts w:ascii="Cambria" w:hAnsi="Cambria"/>
                <w:b/>
                <w:bCs/>
                <w:sz w:val="18"/>
                <w:szCs w:val="18"/>
              </w:rPr>
              <w:t>și</w:t>
            </w:r>
            <w:r w:rsidRPr="00011B4D">
              <w:rPr>
                <w:rFonts w:ascii="Cambria" w:hAnsi="Cambria"/>
                <w:b/>
                <w:bCs/>
                <w:spacing w:val="-15"/>
                <w:sz w:val="18"/>
                <w:szCs w:val="18"/>
              </w:rPr>
              <w:t xml:space="preserve"> </w:t>
            </w:r>
            <w:r w:rsidRPr="00011B4D">
              <w:rPr>
                <w:rFonts w:ascii="Cambria" w:hAnsi="Cambria"/>
                <w:b/>
                <w:bCs/>
                <w:spacing w:val="-2"/>
                <w:sz w:val="18"/>
                <w:szCs w:val="18"/>
              </w:rPr>
              <w:t>funcționali</w:t>
            </w:r>
          </w:p>
          <w:p w14:paraId="4A88AB24" w14:textId="77777777" w:rsidR="00EE5744" w:rsidRPr="00011B4D" w:rsidRDefault="00EE5744" w:rsidP="00384164">
            <w:pPr>
              <w:spacing w:after="0" w:line="276" w:lineRule="auto"/>
              <w:rPr>
                <w:rFonts w:ascii="Cambria" w:hAnsi="Cambria"/>
                <w:noProof/>
                <w:sz w:val="18"/>
                <w:szCs w:val="18"/>
              </w:rPr>
            </w:pPr>
            <w:r w:rsidRPr="00011B4D">
              <w:rPr>
                <w:rFonts w:ascii="Cambria" w:hAnsi="Cambria"/>
                <w:noProof/>
                <w:sz w:val="18"/>
                <w:szCs w:val="18"/>
              </w:rPr>
              <w:t>Pupitru individual reglabil pe înălțime</w:t>
            </w:r>
          </w:p>
          <w:p w14:paraId="781A6735" w14:textId="77777777" w:rsidR="00EE5744" w:rsidRPr="00011B4D" w:rsidRDefault="00EE5744" w:rsidP="00384164">
            <w:pPr>
              <w:spacing w:after="0" w:line="276" w:lineRule="auto"/>
              <w:rPr>
                <w:rFonts w:ascii="Cambria" w:hAnsi="Cambria"/>
                <w:noProof/>
                <w:sz w:val="18"/>
                <w:szCs w:val="18"/>
              </w:rPr>
            </w:pPr>
            <w:r w:rsidRPr="00011B4D">
              <w:rPr>
                <w:rFonts w:ascii="Cambria" w:hAnsi="Cambria"/>
                <w:noProof/>
                <w:sz w:val="18"/>
                <w:szCs w:val="18"/>
              </w:rPr>
              <w:t xml:space="preserve">Dimensiuni: </w:t>
            </w:r>
            <w:r>
              <w:rPr>
                <w:rFonts w:ascii="Cambria" w:hAnsi="Cambria"/>
                <w:noProof/>
                <w:sz w:val="18"/>
                <w:szCs w:val="18"/>
              </w:rPr>
              <w:t>690</w:t>
            </w:r>
            <w:r w:rsidRPr="00011B4D">
              <w:rPr>
                <w:rFonts w:ascii="Cambria" w:hAnsi="Cambria"/>
                <w:noProof/>
                <w:sz w:val="18"/>
                <w:szCs w:val="18"/>
              </w:rPr>
              <w:t>х</w:t>
            </w:r>
            <w:r>
              <w:rPr>
                <w:rFonts w:ascii="Cambria" w:hAnsi="Cambria"/>
                <w:noProof/>
                <w:sz w:val="18"/>
                <w:szCs w:val="18"/>
              </w:rPr>
              <w:t>50</w:t>
            </w:r>
            <w:r w:rsidRPr="00011B4D">
              <w:rPr>
                <w:rFonts w:ascii="Cambria" w:hAnsi="Cambria"/>
                <w:noProof/>
                <w:sz w:val="18"/>
                <w:szCs w:val="18"/>
              </w:rPr>
              <w:t>0х</w:t>
            </w:r>
            <w:r>
              <w:rPr>
                <w:rFonts w:ascii="Cambria" w:hAnsi="Cambria"/>
                <w:noProof/>
                <w:sz w:val="18"/>
                <w:szCs w:val="18"/>
              </w:rPr>
              <w:t xml:space="preserve"> </w:t>
            </w:r>
            <w:r w:rsidRPr="00011B4D">
              <w:rPr>
                <w:rFonts w:ascii="Cambria" w:hAnsi="Cambria"/>
                <w:noProof/>
                <w:sz w:val="18"/>
                <w:szCs w:val="18"/>
              </w:rPr>
              <w:t>h</w:t>
            </w:r>
            <w:r>
              <w:rPr>
                <w:rFonts w:ascii="Cambria" w:hAnsi="Cambria"/>
                <w:noProof/>
                <w:sz w:val="18"/>
                <w:szCs w:val="18"/>
              </w:rPr>
              <w:t xml:space="preserve"> </w:t>
            </w:r>
            <w:r w:rsidRPr="00011B4D">
              <w:rPr>
                <w:rFonts w:ascii="Cambria" w:hAnsi="Cambria"/>
                <w:noProof/>
                <w:sz w:val="18"/>
                <w:szCs w:val="18"/>
              </w:rPr>
              <w:t>6</w:t>
            </w:r>
            <w:r>
              <w:rPr>
                <w:rFonts w:ascii="Cambria" w:hAnsi="Cambria"/>
                <w:noProof/>
                <w:sz w:val="18"/>
                <w:szCs w:val="18"/>
              </w:rPr>
              <w:t>4</w:t>
            </w:r>
            <w:r w:rsidRPr="00011B4D">
              <w:rPr>
                <w:rFonts w:ascii="Cambria" w:hAnsi="Cambria"/>
                <w:noProof/>
                <w:sz w:val="18"/>
                <w:szCs w:val="18"/>
              </w:rPr>
              <w:t>0-700-7</w:t>
            </w:r>
            <w:r>
              <w:rPr>
                <w:rFonts w:ascii="Cambria" w:hAnsi="Cambria"/>
                <w:noProof/>
                <w:sz w:val="18"/>
                <w:szCs w:val="18"/>
              </w:rPr>
              <w:t>6</w:t>
            </w:r>
            <w:r w:rsidRPr="00011B4D">
              <w:rPr>
                <w:rFonts w:ascii="Cambria" w:hAnsi="Cambria"/>
                <w:noProof/>
                <w:sz w:val="18"/>
                <w:szCs w:val="18"/>
              </w:rPr>
              <w:t>0 mm;</w:t>
            </w:r>
          </w:p>
          <w:p w14:paraId="27F64202" w14:textId="77777777" w:rsidR="00EE5744" w:rsidRPr="00011B4D" w:rsidRDefault="00EE5744" w:rsidP="00384164">
            <w:pPr>
              <w:spacing w:after="0" w:line="276" w:lineRule="auto"/>
              <w:rPr>
                <w:rFonts w:ascii="Cambria" w:hAnsi="Cambria"/>
                <w:noProof/>
                <w:sz w:val="18"/>
                <w:szCs w:val="18"/>
              </w:rPr>
            </w:pPr>
            <w:r w:rsidRPr="00011B4D">
              <w:rPr>
                <w:rFonts w:ascii="Cambria" w:hAnsi="Cambria"/>
                <w:noProof/>
                <w:sz w:val="18"/>
                <w:szCs w:val="18"/>
              </w:rPr>
              <w:t>Structură din profil din oțel, vopsit în câmp electrostatic și polimerizat;</w:t>
            </w:r>
          </w:p>
          <w:p w14:paraId="2D4F13FB" w14:textId="77777777" w:rsidR="00EE5744" w:rsidRPr="00011B4D" w:rsidRDefault="00EE5744" w:rsidP="00384164">
            <w:pPr>
              <w:spacing w:after="0" w:line="276" w:lineRule="auto"/>
              <w:rPr>
                <w:rFonts w:ascii="Cambria" w:hAnsi="Cambria"/>
                <w:noProof/>
                <w:sz w:val="18"/>
                <w:szCs w:val="18"/>
              </w:rPr>
            </w:pPr>
            <w:r w:rsidRPr="00011B4D">
              <w:rPr>
                <w:rFonts w:ascii="Cambria" w:hAnsi="Cambria"/>
                <w:noProof/>
                <w:sz w:val="18"/>
                <w:szCs w:val="18"/>
              </w:rPr>
              <w:t xml:space="preserve">Picioarele sunt executate din </w:t>
            </w:r>
            <w:r>
              <w:rPr>
                <w:rFonts w:ascii="Cambria" w:hAnsi="Cambria"/>
                <w:noProof/>
                <w:sz w:val="18"/>
                <w:szCs w:val="18"/>
              </w:rPr>
              <w:t>teava rotunda</w:t>
            </w:r>
            <w:r w:rsidRPr="00011B4D">
              <w:rPr>
                <w:rFonts w:ascii="Cambria" w:hAnsi="Cambria"/>
                <w:noProof/>
                <w:sz w:val="18"/>
                <w:szCs w:val="18"/>
              </w:rPr>
              <w:t>,</w:t>
            </w:r>
            <w:r>
              <w:t xml:space="preserve"> </w:t>
            </w:r>
            <w:r w:rsidRPr="00493182">
              <w:rPr>
                <w:rFonts w:ascii="Cambria" w:hAnsi="Cambria"/>
                <w:noProof/>
                <w:sz w:val="18"/>
                <w:szCs w:val="18"/>
              </w:rPr>
              <w:t>la terminatii picioarele sunt prevazute cu dopuri din plastic antiderapante, care nu zgarie pardoseala</w:t>
            </w:r>
            <w:r w:rsidRPr="00011B4D">
              <w:rPr>
                <w:rFonts w:ascii="Cambria" w:hAnsi="Cambria"/>
                <w:noProof/>
                <w:sz w:val="18"/>
                <w:szCs w:val="18"/>
              </w:rPr>
              <w:t>;</w:t>
            </w:r>
          </w:p>
          <w:p w14:paraId="4DBE4213" w14:textId="77777777" w:rsidR="00EE5744" w:rsidRPr="00011B4D" w:rsidRDefault="00EE5744" w:rsidP="00384164">
            <w:pPr>
              <w:spacing w:after="0" w:line="276" w:lineRule="auto"/>
              <w:rPr>
                <w:rFonts w:ascii="Cambria" w:hAnsi="Cambria"/>
                <w:noProof/>
                <w:sz w:val="18"/>
                <w:szCs w:val="18"/>
              </w:rPr>
            </w:pPr>
            <w:r w:rsidRPr="00011B4D">
              <w:rPr>
                <w:rFonts w:ascii="Cambria" w:hAnsi="Cambria"/>
                <w:noProof/>
                <w:sz w:val="18"/>
                <w:szCs w:val="18"/>
              </w:rPr>
              <w:t>Ajustarea înălțimii - sistem telescopic pe 3 nivele: 6</w:t>
            </w:r>
            <w:r>
              <w:rPr>
                <w:rFonts w:ascii="Cambria" w:hAnsi="Cambria"/>
                <w:noProof/>
                <w:sz w:val="18"/>
                <w:szCs w:val="18"/>
              </w:rPr>
              <w:t>4</w:t>
            </w:r>
            <w:r w:rsidRPr="00011B4D">
              <w:rPr>
                <w:rFonts w:ascii="Cambria" w:hAnsi="Cambria"/>
                <w:noProof/>
                <w:sz w:val="18"/>
                <w:szCs w:val="18"/>
              </w:rPr>
              <w:t>0-700-7</w:t>
            </w:r>
            <w:r>
              <w:rPr>
                <w:rFonts w:ascii="Cambria" w:hAnsi="Cambria"/>
                <w:noProof/>
                <w:sz w:val="18"/>
                <w:szCs w:val="18"/>
              </w:rPr>
              <w:t>6</w:t>
            </w:r>
            <w:r w:rsidRPr="00011B4D">
              <w:rPr>
                <w:rFonts w:ascii="Cambria" w:hAnsi="Cambria"/>
                <w:noProof/>
                <w:sz w:val="18"/>
                <w:szCs w:val="18"/>
              </w:rPr>
              <w:t>0 mm;</w:t>
            </w:r>
          </w:p>
          <w:p w14:paraId="16F9AE18" w14:textId="77777777" w:rsidR="00EE5744" w:rsidRPr="00011B4D" w:rsidRDefault="00EE5744" w:rsidP="00384164">
            <w:pPr>
              <w:spacing w:after="0" w:line="276" w:lineRule="auto"/>
              <w:rPr>
                <w:rFonts w:ascii="Cambria" w:hAnsi="Cambria"/>
                <w:noProof/>
                <w:sz w:val="18"/>
                <w:szCs w:val="18"/>
              </w:rPr>
            </w:pPr>
            <w:r w:rsidRPr="00011B4D">
              <w:rPr>
                <w:rFonts w:ascii="Cambria" w:hAnsi="Cambria"/>
                <w:noProof/>
                <w:sz w:val="18"/>
                <w:szCs w:val="18"/>
              </w:rPr>
              <w:t xml:space="preserve">Blatul este realizat din </w:t>
            </w:r>
            <w:r>
              <w:rPr>
                <w:rFonts w:ascii="Cambria" w:hAnsi="Cambria"/>
                <w:noProof/>
                <w:sz w:val="18"/>
                <w:szCs w:val="18"/>
              </w:rPr>
              <w:t>PAL melaminat  de</w:t>
            </w:r>
            <w:r w:rsidRPr="00011B4D">
              <w:rPr>
                <w:rFonts w:ascii="Cambria" w:hAnsi="Cambria"/>
                <w:noProof/>
                <w:sz w:val="18"/>
                <w:szCs w:val="18"/>
              </w:rPr>
              <w:t xml:space="preserve"> 1</w:t>
            </w:r>
            <w:r>
              <w:rPr>
                <w:rFonts w:ascii="Cambria" w:hAnsi="Cambria"/>
                <w:noProof/>
                <w:sz w:val="18"/>
                <w:szCs w:val="18"/>
              </w:rPr>
              <w:t>8</w:t>
            </w:r>
            <w:r w:rsidRPr="00011B4D">
              <w:rPr>
                <w:rFonts w:ascii="Cambria" w:hAnsi="Cambria"/>
                <w:noProof/>
                <w:sz w:val="18"/>
                <w:szCs w:val="18"/>
              </w:rPr>
              <w:t xml:space="preserve"> mm grosime, cu dimensiunea de 6</w:t>
            </w:r>
            <w:r>
              <w:rPr>
                <w:rFonts w:ascii="Cambria" w:hAnsi="Cambria"/>
                <w:noProof/>
                <w:sz w:val="18"/>
                <w:szCs w:val="18"/>
              </w:rPr>
              <w:t>90x500</w:t>
            </w:r>
            <w:r w:rsidRPr="00011B4D">
              <w:rPr>
                <w:rFonts w:ascii="Cambria" w:hAnsi="Cambria"/>
                <w:noProof/>
                <w:sz w:val="18"/>
                <w:szCs w:val="18"/>
              </w:rPr>
              <w:t xml:space="preserve"> mm, colțuri rotunjite;</w:t>
            </w:r>
          </w:p>
          <w:p w14:paraId="0398845F" w14:textId="77777777" w:rsidR="00EE5744" w:rsidRPr="00011B4D" w:rsidRDefault="00EE5744" w:rsidP="00384164">
            <w:pPr>
              <w:spacing w:after="0" w:line="276" w:lineRule="auto"/>
              <w:rPr>
                <w:rFonts w:ascii="Cambria" w:hAnsi="Cambria"/>
                <w:noProof/>
                <w:sz w:val="18"/>
                <w:szCs w:val="18"/>
              </w:rPr>
            </w:pPr>
            <w:r w:rsidRPr="00011B4D">
              <w:rPr>
                <w:rFonts w:ascii="Cambria" w:hAnsi="Cambria"/>
                <w:noProof/>
                <w:sz w:val="18"/>
                <w:szCs w:val="18"/>
              </w:rPr>
              <w:t>Poliță/sertar executată din PAL de 18 mm, cant ABS 2 mm;</w:t>
            </w:r>
          </w:p>
          <w:p w14:paraId="0D1AE617" w14:textId="77777777" w:rsidR="00EE5744" w:rsidRPr="00011B4D" w:rsidRDefault="00EE5744" w:rsidP="00384164">
            <w:pPr>
              <w:spacing w:after="0" w:line="276" w:lineRule="auto"/>
              <w:rPr>
                <w:rFonts w:ascii="Cambria" w:hAnsi="Cambria"/>
                <w:noProof/>
                <w:sz w:val="18"/>
                <w:szCs w:val="18"/>
              </w:rPr>
            </w:pPr>
            <w:r w:rsidRPr="00011B4D">
              <w:rPr>
                <w:rFonts w:ascii="Cambria" w:hAnsi="Cambria"/>
                <w:noProof/>
                <w:sz w:val="18"/>
                <w:szCs w:val="18"/>
              </w:rPr>
              <w:t>Banca este prevăzută pe lateral cu un cârlig metalic pentru ghiozdan.</w:t>
            </w:r>
          </w:p>
          <w:p w14:paraId="5BF9AEF6" w14:textId="77777777" w:rsidR="00EE5744" w:rsidRPr="00011B4D" w:rsidRDefault="00EE5744" w:rsidP="00384164">
            <w:pPr>
              <w:spacing w:after="0" w:line="276" w:lineRule="auto"/>
              <w:rPr>
                <w:rFonts w:ascii="Cambria" w:hAnsi="Cambria"/>
                <w:noProof/>
                <w:sz w:val="18"/>
                <w:szCs w:val="18"/>
              </w:rPr>
            </w:pPr>
            <w:r w:rsidRPr="00011B4D">
              <w:rPr>
                <w:rFonts w:ascii="Cambria" w:hAnsi="Cambria"/>
                <w:noProof/>
                <w:sz w:val="18"/>
                <w:szCs w:val="18"/>
              </w:rPr>
              <w:t>Produs certificat:</w:t>
            </w:r>
          </w:p>
          <w:p w14:paraId="14B9EC76" w14:textId="77777777" w:rsidR="00EE5744" w:rsidRDefault="00EE5744" w:rsidP="00384164">
            <w:pPr>
              <w:spacing w:after="0" w:line="276" w:lineRule="auto"/>
              <w:rPr>
                <w:rFonts w:ascii="Cambria" w:hAnsi="Cambria"/>
                <w:noProof/>
                <w:sz w:val="18"/>
                <w:szCs w:val="18"/>
              </w:rPr>
            </w:pPr>
            <w:r w:rsidRPr="00011B4D">
              <w:rPr>
                <w:rFonts w:ascii="Cambria" w:hAnsi="Cambria"/>
                <w:noProof/>
                <w:sz w:val="18"/>
                <w:szCs w:val="18"/>
              </w:rPr>
              <w:t>Scaun reglabil pe înălțime</w:t>
            </w:r>
          </w:p>
          <w:p w14:paraId="3BB11D38" w14:textId="77777777" w:rsidR="00EE5744" w:rsidRPr="00011B4D" w:rsidRDefault="00EE5744" w:rsidP="00384164">
            <w:pPr>
              <w:spacing w:after="0" w:line="276" w:lineRule="auto"/>
              <w:rPr>
                <w:rFonts w:ascii="Cambria" w:hAnsi="Cambria"/>
                <w:noProof/>
                <w:sz w:val="18"/>
                <w:szCs w:val="18"/>
              </w:rPr>
            </w:pPr>
            <w:r w:rsidRPr="00011B4D">
              <w:rPr>
                <w:rFonts w:ascii="Cambria" w:hAnsi="Cambria"/>
                <w:noProof/>
                <w:sz w:val="18"/>
                <w:szCs w:val="18"/>
              </w:rPr>
              <w:t xml:space="preserve">Dimensiuni: </w:t>
            </w:r>
            <w:r>
              <w:rPr>
                <w:rFonts w:ascii="Cambria" w:hAnsi="Cambria"/>
                <w:noProof/>
                <w:sz w:val="18"/>
                <w:szCs w:val="18"/>
              </w:rPr>
              <w:t>380x350</w:t>
            </w:r>
            <w:r w:rsidRPr="00011B4D">
              <w:rPr>
                <w:rFonts w:ascii="Cambria" w:hAnsi="Cambria"/>
                <w:noProof/>
                <w:sz w:val="18"/>
                <w:szCs w:val="18"/>
              </w:rPr>
              <w:t>х</w:t>
            </w:r>
            <w:r>
              <w:rPr>
                <w:rFonts w:ascii="Cambria" w:hAnsi="Cambria"/>
                <w:noProof/>
                <w:sz w:val="18"/>
                <w:szCs w:val="18"/>
              </w:rPr>
              <w:t xml:space="preserve"> </w:t>
            </w:r>
            <w:r w:rsidRPr="00011B4D">
              <w:rPr>
                <w:rFonts w:ascii="Cambria" w:hAnsi="Cambria"/>
                <w:noProof/>
                <w:sz w:val="18"/>
                <w:szCs w:val="18"/>
              </w:rPr>
              <w:t>h</w:t>
            </w:r>
            <w:r>
              <w:rPr>
                <w:rFonts w:ascii="Cambria" w:hAnsi="Cambria"/>
                <w:noProof/>
                <w:sz w:val="18"/>
                <w:szCs w:val="18"/>
              </w:rPr>
              <w:t xml:space="preserve"> 380-420-460</w:t>
            </w:r>
            <w:r w:rsidRPr="00011B4D">
              <w:rPr>
                <w:rFonts w:ascii="Cambria" w:hAnsi="Cambria"/>
                <w:noProof/>
                <w:sz w:val="18"/>
                <w:szCs w:val="18"/>
              </w:rPr>
              <w:t xml:space="preserve"> mm;</w:t>
            </w:r>
          </w:p>
          <w:p w14:paraId="14BAC995" w14:textId="77777777" w:rsidR="00EE5744" w:rsidRPr="00011B4D" w:rsidRDefault="00EE5744" w:rsidP="00384164">
            <w:pPr>
              <w:spacing w:after="0" w:line="276" w:lineRule="auto"/>
              <w:rPr>
                <w:rFonts w:ascii="Cambria" w:hAnsi="Cambria"/>
                <w:noProof/>
                <w:sz w:val="18"/>
                <w:szCs w:val="18"/>
              </w:rPr>
            </w:pPr>
            <w:r w:rsidRPr="00011B4D">
              <w:rPr>
                <w:rFonts w:ascii="Cambria" w:hAnsi="Cambria"/>
                <w:noProof/>
                <w:sz w:val="18"/>
                <w:szCs w:val="18"/>
              </w:rPr>
              <w:t>Structură din profil din oțel, îmbinat prin sudură executată robotizat în argon, vopsit în câmp electrostatic și polimerizat;</w:t>
            </w:r>
          </w:p>
          <w:p w14:paraId="5CD4239B" w14:textId="77777777" w:rsidR="00EE5744" w:rsidRPr="00011B4D" w:rsidRDefault="00EE5744" w:rsidP="00384164">
            <w:pPr>
              <w:spacing w:after="0" w:line="276" w:lineRule="auto"/>
              <w:rPr>
                <w:rFonts w:ascii="Cambria" w:hAnsi="Cambria"/>
                <w:noProof/>
                <w:sz w:val="18"/>
                <w:szCs w:val="18"/>
              </w:rPr>
            </w:pPr>
            <w:r w:rsidRPr="00011B4D">
              <w:rPr>
                <w:rFonts w:ascii="Cambria" w:hAnsi="Cambria"/>
                <w:noProof/>
                <w:sz w:val="18"/>
                <w:szCs w:val="18"/>
              </w:rPr>
              <w:t xml:space="preserve">Picioarele sunt executate din </w:t>
            </w:r>
            <w:r>
              <w:rPr>
                <w:rFonts w:ascii="Cambria" w:hAnsi="Cambria"/>
                <w:noProof/>
                <w:sz w:val="18"/>
                <w:szCs w:val="18"/>
              </w:rPr>
              <w:t>teava rotunda</w:t>
            </w:r>
            <w:r w:rsidRPr="00011B4D">
              <w:rPr>
                <w:rFonts w:ascii="Cambria" w:hAnsi="Cambria"/>
                <w:noProof/>
                <w:sz w:val="18"/>
                <w:szCs w:val="18"/>
              </w:rPr>
              <w:t>,</w:t>
            </w:r>
            <w:r>
              <w:t xml:space="preserve"> </w:t>
            </w:r>
            <w:r w:rsidRPr="00493182">
              <w:rPr>
                <w:rFonts w:ascii="Cambria" w:hAnsi="Cambria"/>
                <w:noProof/>
                <w:sz w:val="18"/>
                <w:szCs w:val="18"/>
              </w:rPr>
              <w:t>la terminatii picioarele sunt prevazute cu dopuri din plastic antiderapante, care nu zgarie pardoseala</w:t>
            </w:r>
            <w:r w:rsidRPr="00011B4D">
              <w:rPr>
                <w:rFonts w:ascii="Cambria" w:hAnsi="Cambria"/>
                <w:noProof/>
                <w:sz w:val="18"/>
                <w:szCs w:val="18"/>
              </w:rPr>
              <w:t>;</w:t>
            </w:r>
          </w:p>
          <w:p w14:paraId="5166E047" w14:textId="77777777" w:rsidR="00EE5744" w:rsidRPr="00011B4D" w:rsidRDefault="00EE5744" w:rsidP="00384164">
            <w:pPr>
              <w:spacing w:after="0" w:line="276" w:lineRule="auto"/>
              <w:rPr>
                <w:rFonts w:ascii="Cambria" w:hAnsi="Cambria"/>
                <w:noProof/>
                <w:sz w:val="18"/>
                <w:szCs w:val="18"/>
              </w:rPr>
            </w:pPr>
            <w:r w:rsidRPr="00011B4D">
              <w:rPr>
                <w:rFonts w:ascii="Cambria" w:hAnsi="Cambria"/>
                <w:noProof/>
                <w:sz w:val="18"/>
                <w:szCs w:val="18"/>
              </w:rPr>
              <w:t>Ajustarea înălțimii</w:t>
            </w:r>
            <w:r>
              <w:rPr>
                <w:rFonts w:ascii="Cambria" w:hAnsi="Cambria"/>
                <w:noProof/>
                <w:sz w:val="18"/>
                <w:szCs w:val="18"/>
              </w:rPr>
              <w:t>: sistem telescopic pe 3 nivele: 380-420-460 mm;</w:t>
            </w:r>
          </w:p>
          <w:p w14:paraId="72B6DE01" w14:textId="77777777" w:rsidR="00EE5744" w:rsidRPr="00011B4D" w:rsidRDefault="00EE5744" w:rsidP="00B844B2">
            <w:pPr>
              <w:spacing w:after="0" w:line="276" w:lineRule="auto"/>
              <w:ind w:left="57" w:right="57"/>
              <w:jc w:val="both"/>
              <w:rPr>
                <w:rFonts w:ascii="Cambria" w:hAnsi="Cambria"/>
                <w:noProof/>
                <w:sz w:val="18"/>
                <w:szCs w:val="18"/>
              </w:rPr>
            </w:pPr>
            <w:r w:rsidRPr="00011B4D">
              <w:rPr>
                <w:rFonts w:ascii="Cambria" w:hAnsi="Cambria"/>
                <w:noProof/>
                <w:sz w:val="18"/>
                <w:szCs w:val="18"/>
              </w:rPr>
              <w:t xml:space="preserve">Șezutul și spătarul: </w:t>
            </w:r>
            <w:r>
              <w:rPr>
                <w:rFonts w:ascii="Cambria" w:hAnsi="Cambria"/>
                <w:noProof/>
                <w:sz w:val="18"/>
                <w:szCs w:val="18"/>
              </w:rPr>
              <w:t xml:space="preserve"> lemn stratificat, tratat</w:t>
            </w:r>
            <w:r w:rsidRPr="0051481B">
              <w:rPr>
                <w:rFonts w:ascii="Cambria" w:hAnsi="Cambria"/>
                <w:noProof/>
                <w:sz w:val="18"/>
                <w:szCs w:val="18"/>
              </w:rPr>
              <w:t xml:space="preserve"> cu lacuri pe baza de apa non-toxice</w:t>
            </w:r>
          </w:p>
        </w:tc>
        <w:tc>
          <w:tcPr>
            <w:tcW w:w="1073" w:type="pct"/>
            <w:tcBorders>
              <w:top w:val="double" w:sz="4" w:space="0" w:color="auto"/>
            </w:tcBorders>
            <w:vAlign w:val="center"/>
          </w:tcPr>
          <w:p w14:paraId="6C6FC0E0" w14:textId="77777777" w:rsidR="00EE5744" w:rsidRPr="00011B4D" w:rsidRDefault="00EE5744" w:rsidP="00182644">
            <w:pPr>
              <w:spacing w:after="0" w:line="276" w:lineRule="auto"/>
              <w:rPr>
                <w:rFonts w:ascii="Cambria" w:hAnsi="Cambria"/>
                <w:sz w:val="18"/>
                <w:szCs w:val="18"/>
              </w:rPr>
            </w:pPr>
          </w:p>
        </w:tc>
        <w:tc>
          <w:tcPr>
            <w:tcW w:w="568" w:type="pct"/>
            <w:tcBorders>
              <w:top w:val="double" w:sz="4" w:space="0" w:color="auto"/>
            </w:tcBorders>
            <w:vAlign w:val="center"/>
          </w:tcPr>
          <w:p w14:paraId="16473C9A" w14:textId="77777777" w:rsidR="00EE5744" w:rsidRPr="00011B4D" w:rsidRDefault="00EE5744" w:rsidP="00182644">
            <w:pPr>
              <w:spacing w:after="0" w:line="276" w:lineRule="auto"/>
              <w:rPr>
                <w:rFonts w:ascii="Cambria" w:hAnsi="Cambria"/>
                <w:sz w:val="18"/>
                <w:szCs w:val="18"/>
              </w:rPr>
            </w:pPr>
          </w:p>
        </w:tc>
      </w:tr>
      <w:tr w:rsidR="00EE5744" w:rsidRPr="00011B4D" w14:paraId="3D25B5D2" w14:textId="77777777" w:rsidTr="00EE5744">
        <w:trPr>
          <w:trHeight w:val="328"/>
        </w:trPr>
        <w:tc>
          <w:tcPr>
            <w:tcW w:w="513" w:type="pct"/>
            <w:vAlign w:val="center"/>
          </w:tcPr>
          <w:p w14:paraId="0FE6283C" w14:textId="1D77BC55" w:rsidR="00EE5744" w:rsidRPr="00011B4D" w:rsidRDefault="00EE5744" w:rsidP="00182644">
            <w:pPr>
              <w:spacing w:after="0" w:line="276" w:lineRule="auto"/>
              <w:jc w:val="center"/>
              <w:rPr>
                <w:rFonts w:ascii="Cambria" w:hAnsi="Cambria"/>
                <w:b/>
                <w:bCs/>
                <w:sz w:val="18"/>
                <w:szCs w:val="18"/>
              </w:rPr>
            </w:pPr>
            <w:r>
              <w:rPr>
                <w:rFonts w:ascii="Cambria" w:hAnsi="Cambria"/>
                <w:b/>
                <w:bCs/>
                <w:sz w:val="18"/>
                <w:szCs w:val="18"/>
              </w:rPr>
              <w:t>2</w:t>
            </w:r>
          </w:p>
        </w:tc>
        <w:tc>
          <w:tcPr>
            <w:tcW w:w="2846" w:type="pct"/>
            <w:vAlign w:val="center"/>
          </w:tcPr>
          <w:p w14:paraId="0BA24809" w14:textId="77777777" w:rsidR="00EE5744" w:rsidRDefault="00EE5744" w:rsidP="004F51DC">
            <w:pPr>
              <w:spacing w:after="0" w:line="276" w:lineRule="auto"/>
              <w:ind w:left="57" w:right="57"/>
              <w:rPr>
                <w:rFonts w:ascii="Cambria" w:hAnsi="Cambria"/>
                <w:b/>
                <w:bCs/>
                <w:spacing w:val="-2"/>
                <w:sz w:val="18"/>
                <w:szCs w:val="18"/>
              </w:rPr>
            </w:pPr>
            <w:r w:rsidRPr="00011B4D">
              <w:rPr>
                <w:rFonts w:ascii="Cambria" w:hAnsi="Cambria"/>
                <w:b/>
                <w:bCs/>
                <w:sz w:val="18"/>
                <w:szCs w:val="18"/>
              </w:rPr>
              <w:t>Condiții</w:t>
            </w:r>
            <w:r w:rsidRPr="00011B4D">
              <w:rPr>
                <w:rFonts w:ascii="Cambria" w:hAnsi="Cambria"/>
                <w:b/>
                <w:bCs/>
                <w:spacing w:val="-13"/>
                <w:sz w:val="18"/>
                <w:szCs w:val="18"/>
              </w:rPr>
              <w:t xml:space="preserve"> </w:t>
            </w:r>
            <w:r w:rsidRPr="00011B4D">
              <w:rPr>
                <w:rFonts w:ascii="Cambria" w:hAnsi="Cambria"/>
                <w:b/>
                <w:bCs/>
                <w:sz w:val="18"/>
                <w:szCs w:val="18"/>
              </w:rPr>
              <w:t>privind</w:t>
            </w:r>
            <w:r w:rsidRPr="00011B4D">
              <w:rPr>
                <w:rFonts w:ascii="Cambria" w:hAnsi="Cambria"/>
                <w:b/>
                <w:bCs/>
                <w:spacing w:val="-12"/>
                <w:sz w:val="18"/>
                <w:szCs w:val="18"/>
              </w:rPr>
              <w:t xml:space="preserve"> </w:t>
            </w:r>
            <w:r w:rsidRPr="00011B4D">
              <w:rPr>
                <w:rFonts w:ascii="Cambria" w:hAnsi="Cambria"/>
                <w:b/>
                <w:bCs/>
                <w:sz w:val="18"/>
                <w:szCs w:val="18"/>
              </w:rPr>
              <w:t>conformitatea</w:t>
            </w:r>
            <w:r w:rsidRPr="00011B4D">
              <w:rPr>
                <w:rFonts w:ascii="Cambria" w:hAnsi="Cambria"/>
                <w:b/>
                <w:bCs/>
                <w:spacing w:val="-12"/>
                <w:sz w:val="18"/>
                <w:szCs w:val="18"/>
              </w:rPr>
              <w:t xml:space="preserve"> </w:t>
            </w:r>
            <w:r w:rsidRPr="00011B4D">
              <w:rPr>
                <w:rFonts w:ascii="Cambria" w:hAnsi="Cambria"/>
                <w:b/>
                <w:bCs/>
                <w:sz w:val="18"/>
                <w:szCs w:val="18"/>
              </w:rPr>
              <w:t>cu</w:t>
            </w:r>
            <w:r w:rsidRPr="00011B4D">
              <w:rPr>
                <w:rFonts w:ascii="Cambria" w:hAnsi="Cambria"/>
                <w:b/>
                <w:bCs/>
                <w:spacing w:val="-12"/>
                <w:sz w:val="18"/>
                <w:szCs w:val="18"/>
              </w:rPr>
              <w:t xml:space="preserve"> </w:t>
            </w:r>
            <w:r w:rsidRPr="00011B4D">
              <w:rPr>
                <w:rFonts w:ascii="Cambria" w:hAnsi="Cambria"/>
                <w:b/>
                <w:bCs/>
                <w:sz w:val="18"/>
                <w:szCs w:val="18"/>
              </w:rPr>
              <w:t>standardele</w:t>
            </w:r>
            <w:r w:rsidRPr="00011B4D">
              <w:rPr>
                <w:rFonts w:ascii="Cambria" w:hAnsi="Cambria"/>
                <w:b/>
                <w:bCs/>
                <w:spacing w:val="-12"/>
                <w:sz w:val="18"/>
                <w:szCs w:val="18"/>
              </w:rPr>
              <w:t xml:space="preserve"> </w:t>
            </w:r>
            <w:r w:rsidRPr="00011B4D">
              <w:rPr>
                <w:rFonts w:ascii="Cambria" w:hAnsi="Cambria"/>
                <w:b/>
                <w:bCs/>
                <w:spacing w:val="-2"/>
                <w:sz w:val="18"/>
                <w:szCs w:val="18"/>
              </w:rPr>
              <w:t>relevante</w:t>
            </w:r>
          </w:p>
          <w:p w14:paraId="6BB24A9F" w14:textId="77777777" w:rsidR="00EE5744" w:rsidRPr="00182644" w:rsidRDefault="00EE5744" w:rsidP="004F51DC">
            <w:pPr>
              <w:spacing w:after="0" w:line="276" w:lineRule="auto"/>
              <w:ind w:left="57" w:right="57"/>
              <w:jc w:val="both"/>
              <w:rPr>
                <w:rFonts w:ascii="Cambria" w:hAnsi="Cambria"/>
                <w:sz w:val="18"/>
                <w:szCs w:val="18"/>
              </w:rPr>
            </w:pPr>
            <w:r w:rsidRPr="00182644">
              <w:rPr>
                <w:rFonts w:ascii="Cambria" w:hAnsi="Cambria"/>
                <w:sz w:val="18"/>
                <w:szCs w:val="18"/>
              </w:rPr>
              <w:t>SR EN 1729-1:2007 - Mobilier. Scaune și mese pentru instituții de învățământ. Partea 1: Dimensiuni funcționale.</w:t>
            </w:r>
          </w:p>
          <w:p w14:paraId="31E5AF4C" w14:textId="77777777" w:rsidR="00EE5744" w:rsidRPr="00182644" w:rsidRDefault="00EE5744" w:rsidP="004F51DC">
            <w:pPr>
              <w:spacing w:after="0" w:line="276" w:lineRule="auto"/>
              <w:ind w:left="57" w:right="57"/>
              <w:jc w:val="both"/>
              <w:rPr>
                <w:rFonts w:ascii="Cambria" w:hAnsi="Cambria"/>
                <w:sz w:val="18"/>
                <w:szCs w:val="18"/>
              </w:rPr>
            </w:pPr>
            <w:r w:rsidRPr="00182644">
              <w:rPr>
                <w:rFonts w:ascii="Cambria" w:hAnsi="Cambria"/>
                <w:sz w:val="18"/>
                <w:szCs w:val="18"/>
              </w:rPr>
              <w:t>SR EN 1729-2:2012 - Mobilier. Scaune și mese pentru instituțiile de învățământ. Partea 2: Cerințe de securitate și metode de încercare.</w:t>
            </w:r>
          </w:p>
          <w:p w14:paraId="5382C210" w14:textId="77777777" w:rsidR="00EE5744" w:rsidRPr="00182644" w:rsidRDefault="00EE5744" w:rsidP="004F51DC">
            <w:pPr>
              <w:spacing w:after="0" w:line="276" w:lineRule="auto"/>
              <w:ind w:left="57" w:right="57"/>
              <w:jc w:val="both"/>
              <w:rPr>
                <w:rFonts w:ascii="Cambria" w:hAnsi="Cambria"/>
                <w:sz w:val="18"/>
                <w:szCs w:val="18"/>
              </w:rPr>
            </w:pPr>
            <w:r w:rsidRPr="00182644">
              <w:rPr>
                <w:rFonts w:ascii="Cambria" w:hAnsi="Cambria"/>
                <w:sz w:val="18"/>
                <w:szCs w:val="18"/>
              </w:rPr>
              <w:t>SR EN 1730:2013 ver.</w:t>
            </w:r>
            <w:r>
              <w:rPr>
                <w:rFonts w:ascii="Cambria" w:hAnsi="Cambria"/>
                <w:sz w:val="18"/>
                <w:szCs w:val="18"/>
              </w:rPr>
              <w:t xml:space="preserve"> </w:t>
            </w:r>
            <w:r w:rsidRPr="00182644">
              <w:rPr>
                <w:rFonts w:ascii="Cambria" w:hAnsi="Cambria"/>
                <w:sz w:val="18"/>
                <w:szCs w:val="18"/>
              </w:rPr>
              <w:t>eng. - Mobilier. Mese. Metode de încercare pentru determinarea stabilității, rezistenței și durabilității.</w:t>
            </w:r>
          </w:p>
          <w:p w14:paraId="5A5BB647" w14:textId="77777777" w:rsidR="00EE5744" w:rsidRPr="00182644" w:rsidRDefault="00EE5744" w:rsidP="004F51DC">
            <w:pPr>
              <w:spacing w:after="0" w:line="276" w:lineRule="auto"/>
              <w:ind w:left="57" w:right="57"/>
              <w:jc w:val="both"/>
              <w:rPr>
                <w:rFonts w:ascii="Cambria" w:hAnsi="Cambria"/>
                <w:sz w:val="18"/>
                <w:szCs w:val="18"/>
              </w:rPr>
            </w:pPr>
            <w:r w:rsidRPr="00182644">
              <w:rPr>
                <w:rFonts w:ascii="Cambria" w:hAnsi="Cambria"/>
                <w:sz w:val="18"/>
                <w:szCs w:val="18"/>
              </w:rPr>
              <w:t>SR EN 1728:2012/AC:2013 ver.</w:t>
            </w:r>
            <w:r>
              <w:rPr>
                <w:rFonts w:ascii="Cambria" w:hAnsi="Cambria"/>
                <w:sz w:val="18"/>
                <w:szCs w:val="18"/>
              </w:rPr>
              <w:t xml:space="preserve"> </w:t>
            </w:r>
            <w:r w:rsidRPr="00182644">
              <w:rPr>
                <w:rFonts w:ascii="Cambria" w:hAnsi="Cambria"/>
                <w:sz w:val="18"/>
                <w:szCs w:val="18"/>
              </w:rPr>
              <w:t>eng. - Mobilier. Scaune. Metode de încercare pentru determinarea rezistenței si durabilității.</w:t>
            </w:r>
          </w:p>
          <w:p w14:paraId="0B6CB32A" w14:textId="77777777" w:rsidR="00EE5744" w:rsidRPr="00182644" w:rsidRDefault="00EE5744" w:rsidP="004F51DC">
            <w:pPr>
              <w:spacing w:after="0" w:line="276" w:lineRule="auto"/>
              <w:ind w:left="57" w:right="57"/>
              <w:jc w:val="both"/>
              <w:rPr>
                <w:rFonts w:ascii="Cambria" w:hAnsi="Cambria"/>
                <w:sz w:val="18"/>
                <w:szCs w:val="18"/>
              </w:rPr>
            </w:pPr>
            <w:r w:rsidRPr="00182644">
              <w:rPr>
                <w:rFonts w:ascii="Cambria" w:hAnsi="Cambria"/>
                <w:sz w:val="18"/>
                <w:szCs w:val="18"/>
              </w:rPr>
              <w:t>SR EN 1729-1:2007 - Mobilier. Scaune și mese pentru instituții de învățământ. Partea 1: Dimensiuni funcționale.</w:t>
            </w:r>
          </w:p>
          <w:p w14:paraId="6421FEEA" w14:textId="77777777" w:rsidR="00EE5744" w:rsidRPr="00011B4D" w:rsidRDefault="00EE5744" w:rsidP="004F51DC">
            <w:pPr>
              <w:spacing w:after="0" w:line="276" w:lineRule="auto"/>
              <w:ind w:left="57" w:right="57"/>
              <w:jc w:val="both"/>
              <w:rPr>
                <w:rFonts w:ascii="Cambria" w:hAnsi="Cambria"/>
                <w:b/>
                <w:bCs/>
                <w:sz w:val="18"/>
                <w:szCs w:val="18"/>
              </w:rPr>
            </w:pPr>
            <w:r w:rsidRPr="00182644">
              <w:rPr>
                <w:rFonts w:ascii="Cambria" w:hAnsi="Cambria"/>
                <w:sz w:val="18"/>
                <w:szCs w:val="18"/>
              </w:rPr>
              <w:t>SR EN 1729-2:2012 - Mobilier. Scaune și mese pentru instituțiile de învățământ. Partea 2: Cerințe de securitate și metode de încercare.</w:t>
            </w:r>
          </w:p>
        </w:tc>
        <w:tc>
          <w:tcPr>
            <w:tcW w:w="1073" w:type="pct"/>
            <w:vAlign w:val="center"/>
          </w:tcPr>
          <w:p w14:paraId="073D3ABE" w14:textId="77777777" w:rsidR="00EE5744" w:rsidRPr="00011B4D" w:rsidRDefault="00EE5744" w:rsidP="00182644">
            <w:pPr>
              <w:spacing w:after="0" w:line="276" w:lineRule="auto"/>
              <w:rPr>
                <w:rFonts w:ascii="Cambria" w:hAnsi="Cambria"/>
                <w:sz w:val="18"/>
                <w:szCs w:val="18"/>
              </w:rPr>
            </w:pPr>
          </w:p>
        </w:tc>
        <w:tc>
          <w:tcPr>
            <w:tcW w:w="568" w:type="pct"/>
            <w:vAlign w:val="center"/>
          </w:tcPr>
          <w:p w14:paraId="5303356F" w14:textId="77777777" w:rsidR="00EE5744" w:rsidRPr="00011B4D" w:rsidRDefault="00EE5744" w:rsidP="00182644">
            <w:pPr>
              <w:spacing w:after="0" w:line="276" w:lineRule="auto"/>
              <w:rPr>
                <w:rFonts w:ascii="Cambria" w:hAnsi="Cambria"/>
                <w:sz w:val="18"/>
                <w:szCs w:val="18"/>
              </w:rPr>
            </w:pPr>
          </w:p>
        </w:tc>
      </w:tr>
    </w:tbl>
    <w:p w14:paraId="3DA4CC7F" w14:textId="33277749" w:rsidR="00EE5744" w:rsidRPr="00A41DBD" w:rsidRDefault="00EE5744" w:rsidP="00DB2E6C">
      <w:pPr>
        <w:pStyle w:val="BodyText"/>
        <w:spacing w:before="171"/>
        <w:ind w:right="2449"/>
        <w:jc w:val="right"/>
      </w:pPr>
    </w:p>
    <w:p w14:paraId="07287C56" w14:textId="77777777" w:rsidR="00EE5744" w:rsidRDefault="00EE5744">
      <w:pPr>
        <w:spacing w:after="0" w:line="240" w:lineRule="auto"/>
        <w:rPr>
          <w:rFonts w:ascii="Cambria" w:hAnsi="Cambria"/>
          <w:b/>
          <w:bCs/>
          <w:color w:val="C00000"/>
          <w:w w:val="110"/>
          <w:sz w:val="24"/>
          <w:szCs w:val="24"/>
        </w:rPr>
      </w:pPr>
      <w:r>
        <w:rPr>
          <w:rFonts w:ascii="Cambria" w:hAnsi="Cambria"/>
          <w:b/>
          <w:bCs/>
          <w:color w:val="C00000"/>
          <w:w w:val="110"/>
          <w:sz w:val="24"/>
          <w:szCs w:val="24"/>
        </w:rPr>
        <w:br w:type="page"/>
      </w:r>
    </w:p>
    <w:p w14:paraId="005C2B6F" w14:textId="1580BEE8" w:rsidR="00EE5744" w:rsidRDefault="00EE5744" w:rsidP="00283D73">
      <w:pPr>
        <w:jc w:val="center"/>
        <w:rPr>
          <w:rFonts w:ascii="Cambria" w:hAnsi="Cambria"/>
          <w:b/>
          <w:bCs/>
          <w:color w:val="C00000"/>
          <w:spacing w:val="-10"/>
          <w:w w:val="110"/>
          <w:sz w:val="24"/>
          <w:szCs w:val="24"/>
        </w:rPr>
      </w:pPr>
      <w:r w:rsidRPr="000D61F9">
        <w:rPr>
          <w:rFonts w:ascii="Cambria" w:hAnsi="Cambria"/>
          <w:b/>
          <w:bCs/>
          <w:color w:val="C00000"/>
          <w:w w:val="110"/>
          <w:sz w:val="24"/>
          <w:szCs w:val="24"/>
        </w:rPr>
        <w:lastRenderedPageBreak/>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CC073D">
        <w:rPr>
          <w:rFonts w:ascii="Cambria" w:hAnsi="Cambria"/>
          <w:b/>
          <w:bCs/>
          <w:noProof/>
          <w:color w:val="C00000"/>
          <w:w w:val="110"/>
          <w:sz w:val="24"/>
          <w:szCs w:val="24"/>
        </w:rPr>
        <w:t>3M</w:t>
      </w:r>
      <w:r>
        <w:rPr>
          <w:rFonts w:ascii="Cambria" w:hAnsi="Cambria"/>
          <w:b/>
          <w:bCs/>
          <w:noProof/>
          <w:color w:val="C00000"/>
          <w:w w:val="110"/>
          <w:sz w:val="24"/>
          <w:szCs w:val="24"/>
        </w:rPr>
        <w:t>CB</w:t>
      </w:r>
    </w:p>
    <w:p w14:paraId="6AFADFF8" w14:textId="77777777" w:rsidR="00EE5744" w:rsidRDefault="00EE5744" w:rsidP="00283D73">
      <w:pPr>
        <w:rPr>
          <w:rFonts w:ascii="Cambria" w:hAnsi="Cambria"/>
          <w:color w:val="C00000"/>
          <w:sz w:val="24"/>
          <w:szCs w:val="24"/>
        </w:rPr>
      </w:pPr>
    </w:p>
    <w:p w14:paraId="356F1219" w14:textId="77777777" w:rsidR="00EE5744" w:rsidRDefault="00EE5744" w:rsidP="00283D73">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Cuiere</w:t>
      </w:r>
    </w:p>
    <w:p w14:paraId="01162B9E" w14:textId="77777777" w:rsidR="00EE5744" w:rsidRPr="000D61F9" w:rsidRDefault="00EE5744" w:rsidP="00283D73">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35FB323C" w14:textId="77777777" w:rsidTr="00FE335E">
        <w:trPr>
          <w:trHeight w:val="986"/>
        </w:trPr>
        <w:tc>
          <w:tcPr>
            <w:tcW w:w="513" w:type="pct"/>
            <w:tcBorders>
              <w:bottom w:val="double" w:sz="4" w:space="0" w:color="auto"/>
            </w:tcBorders>
            <w:shd w:val="clear" w:color="auto" w:fill="E2EFD9" w:themeFill="accent6" w:themeFillTint="33"/>
            <w:vAlign w:val="center"/>
          </w:tcPr>
          <w:p w14:paraId="4A93FA67" w14:textId="77777777" w:rsidR="00EE5744" w:rsidRPr="000D61F9" w:rsidRDefault="00EE5744" w:rsidP="00783433">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9FA2F7E" w14:textId="77777777" w:rsidR="00EE5744" w:rsidRPr="000D61F9" w:rsidRDefault="00EE5744" w:rsidP="00783433">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DFCAD31" w14:textId="77777777" w:rsidR="00EE5744" w:rsidRPr="000D61F9" w:rsidRDefault="00EE5744" w:rsidP="00783433">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18D2862" w14:textId="77777777" w:rsidR="00EE5744" w:rsidRPr="000D61F9" w:rsidRDefault="00EE5744" w:rsidP="00783433">
            <w:pPr>
              <w:spacing w:after="0" w:line="276" w:lineRule="auto"/>
              <w:jc w:val="center"/>
              <w:rPr>
                <w:rFonts w:ascii="Cambria" w:hAnsi="Cambria"/>
                <w:spacing w:val="-16"/>
                <w:sz w:val="20"/>
                <w:szCs w:val="20"/>
              </w:rPr>
            </w:pPr>
            <w:r w:rsidRPr="000D61F9">
              <w:rPr>
                <w:rFonts w:ascii="Cambria" w:hAnsi="Cambria"/>
                <w:sz w:val="20"/>
                <w:szCs w:val="20"/>
              </w:rPr>
              <w:t>Furnizor</w:t>
            </w:r>
          </w:p>
          <w:p w14:paraId="7F5333E7" w14:textId="77777777" w:rsidR="00EE5744" w:rsidRPr="000D61F9" w:rsidRDefault="00EE5744" w:rsidP="00783433">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6D134E48" w14:textId="77777777" w:rsidTr="00FE335E">
        <w:trPr>
          <w:trHeight w:val="268"/>
        </w:trPr>
        <w:tc>
          <w:tcPr>
            <w:tcW w:w="513" w:type="pct"/>
            <w:tcBorders>
              <w:top w:val="double" w:sz="4" w:space="0" w:color="auto"/>
              <w:bottom w:val="double" w:sz="4" w:space="0" w:color="auto"/>
            </w:tcBorders>
            <w:shd w:val="clear" w:color="auto" w:fill="FFF2CC" w:themeFill="accent4" w:themeFillTint="33"/>
            <w:vAlign w:val="center"/>
          </w:tcPr>
          <w:p w14:paraId="00C2F175" w14:textId="77777777" w:rsidR="00EE5744" w:rsidRPr="000D61F9" w:rsidRDefault="00EE5744" w:rsidP="00783433">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51B5B7D2" w14:textId="77777777" w:rsidR="00EE5744" w:rsidRPr="000D61F9" w:rsidRDefault="00EE5744" w:rsidP="00783433">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4359D479" w14:textId="77777777" w:rsidR="00EE5744" w:rsidRPr="000D61F9" w:rsidRDefault="00EE5744" w:rsidP="00783433">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838FB73" w14:textId="77777777" w:rsidR="00EE5744" w:rsidRPr="000D61F9" w:rsidRDefault="00EE5744" w:rsidP="00783433">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6CBC0919" w14:textId="77777777" w:rsidTr="00FE335E">
        <w:trPr>
          <w:trHeight w:val="372"/>
        </w:trPr>
        <w:tc>
          <w:tcPr>
            <w:tcW w:w="513" w:type="pct"/>
            <w:tcBorders>
              <w:top w:val="double" w:sz="4" w:space="0" w:color="auto"/>
            </w:tcBorders>
            <w:vAlign w:val="center"/>
          </w:tcPr>
          <w:p w14:paraId="18AF0264" w14:textId="77777777" w:rsidR="00EE5744" w:rsidRPr="000D61F9" w:rsidRDefault="00EE5744" w:rsidP="00783433">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CFB6EE7" w14:textId="77777777" w:rsidR="00EE5744" w:rsidRPr="00FC7D2C" w:rsidRDefault="00EE5744" w:rsidP="00783433">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4DA4CB7" w14:textId="77777777" w:rsidR="00EE5744" w:rsidRPr="00CC073D" w:rsidRDefault="00EE5744" w:rsidP="00783433">
            <w:pPr>
              <w:spacing w:after="0" w:line="276" w:lineRule="auto"/>
              <w:rPr>
                <w:rFonts w:ascii="Cambria" w:hAnsi="Cambria"/>
                <w:noProof/>
                <w:sz w:val="20"/>
                <w:szCs w:val="20"/>
              </w:rPr>
            </w:pPr>
            <w:r w:rsidRPr="00CC073D">
              <w:rPr>
                <w:rFonts w:ascii="Cambria" w:hAnsi="Cambria"/>
                <w:noProof/>
                <w:sz w:val="20"/>
                <w:szCs w:val="20"/>
              </w:rPr>
              <w:t>Cuier realizat din PAL de 18mm, cant ABS</w:t>
            </w:r>
          </w:p>
          <w:p w14:paraId="65BDD62E" w14:textId="77777777" w:rsidR="00EE5744" w:rsidRPr="00CC073D" w:rsidRDefault="00EE5744" w:rsidP="00783433">
            <w:pPr>
              <w:spacing w:after="0" w:line="276" w:lineRule="auto"/>
              <w:rPr>
                <w:rFonts w:ascii="Cambria" w:hAnsi="Cambria"/>
                <w:noProof/>
                <w:sz w:val="20"/>
                <w:szCs w:val="20"/>
              </w:rPr>
            </w:pPr>
            <w:r w:rsidRPr="00CC073D">
              <w:rPr>
                <w:rFonts w:ascii="Cambria" w:hAnsi="Cambria"/>
                <w:noProof/>
                <w:sz w:val="20"/>
                <w:szCs w:val="20"/>
              </w:rPr>
              <w:t>Prevazut cu 10 agatatori duble</w:t>
            </w:r>
          </w:p>
          <w:p w14:paraId="3ECE8A69" w14:textId="77777777" w:rsidR="00EE5744" w:rsidRPr="00CC073D" w:rsidRDefault="00EE5744" w:rsidP="00783433">
            <w:pPr>
              <w:spacing w:after="0" w:line="276" w:lineRule="auto"/>
              <w:rPr>
                <w:rFonts w:ascii="Cambria" w:hAnsi="Cambria"/>
                <w:noProof/>
                <w:sz w:val="20"/>
                <w:szCs w:val="20"/>
              </w:rPr>
            </w:pPr>
            <w:r w:rsidRPr="00CC073D">
              <w:rPr>
                <w:rFonts w:ascii="Cambria" w:hAnsi="Cambria"/>
                <w:noProof/>
                <w:sz w:val="20"/>
                <w:szCs w:val="20"/>
              </w:rPr>
              <w:t>Prindere – de perete</w:t>
            </w:r>
          </w:p>
          <w:p w14:paraId="14A0C6F9" w14:textId="77777777" w:rsidR="00EE5744" w:rsidRPr="00CC073D" w:rsidRDefault="00EE5744" w:rsidP="00783433">
            <w:pPr>
              <w:spacing w:after="0" w:line="276" w:lineRule="auto"/>
              <w:rPr>
                <w:rFonts w:ascii="Cambria" w:hAnsi="Cambria"/>
                <w:noProof/>
                <w:sz w:val="20"/>
                <w:szCs w:val="20"/>
              </w:rPr>
            </w:pPr>
            <w:r w:rsidRPr="00CC073D">
              <w:rPr>
                <w:rFonts w:ascii="Cambria" w:hAnsi="Cambria"/>
                <w:noProof/>
                <w:sz w:val="20"/>
                <w:szCs w:val="20"/>
              </w:rPr>
              <w:t>Culoare: la legere</w:t>
            </w:r>
          </w:p>
          <w:p w14:paraId="76FDF65A" w14:textId="77777777" w:rsidR="00EE5744" w:rsidRPr="000D61F9" w:rsidRDefault="00EE5744" w:rsidP="00783433">
            <w:pPr>
              <w:spacing w:after="0" w:line="276" w:lineRule="auto"/>
              <w:rPr>
                <w:rFonts w:ascii="Cambria" w:hAnsi="Cambria"/>
                <w:sz w:val="20"/>
                <w:szCs w:val="20"/>
              </w:rPr>
            </w:pPr>
            <w:r w:rsidRPr="00CC073D">
              <w:rPr>
                <w:rFonts w:ascii="Cambria" w:hAnsi="Cambria"/>
                <w:noProof/>
                <w:sz w:val="20"/>
                <w:szCs w:val="20"/>
              </w:rPr>
              <w:t>Dimensiuni: 1200x300mm</w:t>
            </w:r>
          </w:p>
        </w:tc>
        <w:tc>
          <w:tcPr>
            <w:tcW w:w="1280" w:type="pct"/>
            <w:tcBorders>
              <w:top w:val="double" w:sz="4" w:space="0" w:color="auto"/>
            </w:tcBorders>
            <w:vAlign w:val="center"/>
          </w:tcPr>
          <w:p w14:paraId="07E0C7DF" w14:textId="77777777" w:rsidR="00EE5744" w:rsidRPr="000D61F9" w:rsidRDefault="00EE5744" w:rsidP="00783433">
            <w:pPr>
              <w:spacing w:after="0" w:line="276" w:lineRule="auto"/>
              <w:rPr>
                <w:rFonts w:ascii="Cambria" w:hAnsi="Cambria"/>
                <w:sz w:val="20"/>
                <w:szCs w:val="20"/>
              </w:rPr>
            </w:pPr>
          </w:p>
        </w:tc>
        <w:tc>
          <w:tcPr>
            <w:tcW w:w="1299" w:type="pct"/>
            <w:tcBorders>
              <w:top w:val="double" w:sz="4" w:space="0" w:color="auto"/>
            </w:tcBorders>
            <w:vAlign w:val="center"/>
          </w:tcPr>
          <w:p w14:paraId="55605C26" w14:textId="77777777" w:rsidR="00EE5744" w:rsidRPr="000D61F9" w:rsidRDefault="00EE5744" w:rsidP="00783433">
            <w:pPr>
              <w:spacing w:after="0" w:line="276" w:lineRule="auto"/>
              <w:rPr>
                <w:rFonts w:ascii="Cambria" w:hAnsi="Cambria"/>
                <w:sz w:val="20"/>
                <w:szCs w:val="20"/>
              </w:rPr>
            </w:pPr>
          </w:p>
        </w:tc>
      </w:tr>
    </w:tbl>
    <w:p w14:paraId="3F3AE914" w14:textId="0C17E8AA" w:rsidR="00EE5744" w:rsidRPr="00283D73" w:rsidRDefault="00EE5744" w:rsidP="00783433">
      <w:pPr>
        <w:pStyle w:val="BodyText"/>
        <w:spacing w:before="171"/>
        <w:ind w:right="2449"/>
        <w:jc w:val="right"/>
      </w:pPr>
    </w:p>
    <w:p w14:paraId="47FBA845" w14:textId="77777777" w:rsidR="00EE5744" w:rsidRDefault="00EE5744">
      <w:pPr>
        <w:spacing w:after="0" w:line="240" w:lineRule="auto"/>
        <w:rPr>
          <w:rFonts w:ascii="Cambria" w:hAnsi="Cambria"/>
          <w:b/>
          <w:bCs/>
          <w:color w:val="C00000"/>
          <w:w w:val="110"/>
          <w:sz w:val="24"/>
          <w:szCs w:val="24"/>
        </w:rPr>
      </w:pPr>
      <w:r>
        <w:rPr>
          <w:rFonts w:ascii="Cambria" w:hAnsi="Cambria"/>
          <w:b/>
          <w:bCs/>
          <w:color w:val="C00000"/>
          <w:w w:val="110"/>
          <w:sz w:val="24"/>
          <w:szCs w:val="24"/>
        </w:rPr>
        <w:br w:type="page"/>
      </w:r>
    </w:p>
    <w:p w14:paraId="22DD5D50" w14:textId="3736AF9B" w:rsidR="00EE5744" w:rsidRDefault="00EE5744" w:rsidP="00AC5C27">
      <w:pPr>
        <w:jc w:val="center"/>
        <w:rPr>
          <w:rFonts w:ascii="Cambria" w:hAnsi="Cambria"/>
          <w:b/>
          <w:bCs/>
          <w:color w:val="C00000"/>
          <w:spacing w:val="-10"/>
          <w:w w:val="110"/>
          <w:sz w:val="24"/>
          <w:szCs w:val="24"/>
        </w:rPr>
      </w:pPr>
      <w:r w:rsidRPr="000D61F9">
        <w:rPr>
          <w:rFonts w:ascii="Cambria" w:hAnsi="Cambria"/>
          <w:b/>
          <w:bCs/>
          <w:color w:val="C00000"/>
          <w:w w:val="110"/>
          <w:sz w:val="24"/>
          <w:szCs w:val="24"/>
        </w:rPr>
        <w:lastRenderedPageBreak/>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sidRPr="000D61F9">
        <w:rPr>
          <w:rFonts w:ascii="Cambria" w:hAnsi="Cambria"/>
          <w:b/>
          <w:bCs/>
          <w:color w:val="C00000"/>
          <w:spacing w:val="-9"/>
          <w:w w:val="110"/>
          <w:sz w:val="24"/>
          <w:szCs w:val="24"/>
        </w:rPr>
        <w:t xml:space="preserve"> </w:t>
      </w:r>
      <w:r w:rsidRPr="00112656">
        <w:rPr>
          <w:rFonts w:ascii="Cambria" w:hAnsi="Cambria"/>
          <w:b/>
          <w:bCs/>
          <w:noProof/>
          <w:color w:val="C00000"/>
          <w:spacing w:val="-10"/>
          <w:w w:val="110"/>
          <w:sz w:val="24"/>
          <w:szCs w:val="24"/>
        </w:rPr>
        <w:t>3MGD</w:t>
      </w:r>
    </w:p>
    <w:p w14:paraId="215182AF" w14:textId="77777777" w:rsidR="00EE5744" w:rsidRDefault="00EE5744" w:rsidP="00AC5C27">
      <w:pPr>
        <w:rPr>
          <w:rFonts w:ascii="Cambria" w:hAnsi="Cambria"/>
          <w:color w:val="C00000"/>
          <w:sz w:val="24"/>
          <w:szCs w:val="24"/>
        </w:rPr>
      </w:pPr>
    </w:p>
    <w:p w14:paraId="4F0F2507" w14:textId="77777777" w:rsidR="00EE5744" w:rsidRDefault="00EE5744" w:rsidP="00AC5C27">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z w:val="24"/>
          <w:szCs w:val="24"/>
        </w:rPr>
        <w:t xml:space="preserve"> </w:t>
      </w:r>
      <w:r w:rsidRPr="00112656">
        <w:rPr>
          <w:rFonts w:ascii="Cambria" w:hAnsi="Cambria"/>
          <w:noProof/>
          <w:color w:val="C00000"/>
          <w:sz w:val="24"/>
          <w:szCs w:val="24"/>
        </w:rPr>
        <w:t>Dulap pentru jucării/materiale specifice centrelor de activitate (Construcții, Artă, Știință, Joc de rol, Bibliotecă) - modul</w:t>
      </w:r>
    </w:p>
    <w:p w14:paraId="130C52E4" w14:textId="77777777" w:rsidR="00EE5744" w:rsidRPr="000D61F9" w:rsidRDefault="00EE5744" w:rsidP="00AC5C27">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07"/>
        <w:gridCol w:w="6131"/>
        <w:gridCol w:w="1711"/>
        <w:gridCol w:w="1421"/>
      </w:tblGrid>
      <w:tr w:rsidR="00EE5744" w:rsidRPr="000D61F9" w14:paraId="3414278D" w14:textId="77777777" w:rsidTr="00EE5744">
        <w:trPr>
          <w:trHeight w:val="986"/>
        </w:trPr>
        <w:tc>
          <w:tcPr>
            <w:tcW w:w="307" w:type="pct"/>
            <w:tcBorders>
              <w:bottom w:val="double" w:sz="4" w:space="0" w:color="auto"/>
            </w:tcBorders>
            <w:shd w:val="clear" w:color="auto" w:fill="E2EFD9" w:themeFill="accent6" w:themeFillTint="33"/>
            <w:vAlign w:val="center"/>
          </w:tcPr>
          <w:p w14:paraId="5AD4A408" w14:textId="77777777" w:rsidR="00EE5744" w:rsidRPr="000D61F9" w:rsidRDefault="00EE5744" w:rsidP="00610E1E">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3105" w:type="pct"/>
            <w:tcBorders>
              <w:bottom w:val="double" w:sz="4" w:space="0" w:color="auto"/>
            </w:tcBorders>
            <w:shd w:val="clear" w:color="auto" w:fill="E2EFD9" w:themeFill="accent6" w:themeFillTint="33"/>
            <w:vAlign w:val="center"/>
          </w:tcPr>
          <w:p w14:paraId="2AA5B162" w14:textId="77777777" w:rsidR="00EE5744" w:rsidRPr="000D61F9" w:rsidRDefault="00EE5744" w:rsidP="00610E1E">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867" w:type="pct"/>
            <w:tcBorders>
              <w:bottom w:val="double" w:sz="4" w:space="0" w:color="auto"/>
            </w:tcBorders>
            <w:shd w:val="clear" w:color="auto" w:fill="E2EFD9" w:themeFill="accent6" w:themeFillTint="33"/>
            <w:vAlign w:val="center"/>
          </w:tcPr>
          <w:p w14:paraId="3192B459" w14:textId="77777777" w:rsidR="00EE5744" w:rsidRPr="000D61F9" w:rsidRDefault="00EE5744" w:rsidP="00610E1E">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720" w:type="pct"/>
            <w:tcBorders>
              <w:bottom w:val="double" w:sz="4" w:space="0" w:color="auto"/>
            </w:tcBorders>
            <w:shd w:val="clear" w:color="auto" w:fill="E2EFD9" w:themeFill="accent6" w:themeFillTint="33"/>
            <w:vAlign w:val="center"/>
          </w:tcPr>
          <w:p w14:paraId="641D9990" w14:textId="77777777" w:rsidR="00EE5744" w:rsidRPr="000D61F9" w:rsidRDefault="00EE5744" w:rsidP="00610E1E">
            <w:pPr>
              <w:spacing w:after="0" w:line="276" w:lineRule="auto"/>
              <w:jc w:val="center"/>
              <w:rPr>
                <w:rFonts w:ascii="Cambria" w:hAnsi="Cambria"/>
                <w:spacing w:val="-16"/>
                <w:sz w:val="20"/>
                <w:szCs w:val="20"/>
              </w:rPr>
            </w:pPr>
            <w:r w:rsidRPr="000D61F9">
              <w:rPr>
                <w:rFonts w:ascii="Cambria" w:hAnsi="Cambria"/>
                <w:sz w:val="20"/>
                <w:szCs w:val="20"/>
              </w:rPr>
              <w:t>Furnizor</w:t>
            </w:r>
          </w:p>
          <w:p w14:paraId="5E992458" w14:textId="77777777" w:rsidR="00EE5744" w:rsidRPr="000D61F9" w:rsidRDefault="00EE5744" w:rsidP="00610E1E">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6F7F8B7A" w14:textId="77777777" w:rsidTr="00EE5744">
        <w:trPr>
          <w:trHeight w:val="268"/>
        </w:trPr>
        <w:tc>
          <w:tcPr>
            <w:tcW w:w="307" w:type="pct"/>
            <w:tcBorders>
              <w:top w:val="double" w:sz="4" w:space="0" w:color="auto"/>
              <w:bottom w:val="double" w:sz="4" w:space="0" w:color="auto"/>
            </w:tcBorders>
            <w:shd w:val="clear" w:color="auto" w:fill="FFF2CC" w:themeFill="accent4" w:themeFillTint="33"/>
            <w:vAlign w:val="center"/>
          </w:tcPr>
          <w:p w14:paraId="043E0F10" w14:textId="77777777" w:rsidR="00EE5744" w:rsidRPr="000D61F9" w:rsidRDefault="00EE5744" w:rsidP="00610E1E">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3105" w:type="pct"/>
            <w:tcBorders>
              <w:top w:val="double" w:sz="4" w:space="0" w:color="auto"/>
              <w:bottom w:val="double" w:sz="4" w:space="0" w:color="auto"/>
            </w:tcBorders>
            <w:shd w:val="clear" w:color="auto" w:fill="FFF2CC" w:themeFill="accent4" w:themeFillTint="33"/>
            <w:vAlign w:val="center"/>
          </w:tcPr>
          <w:p w14:paraId="5BD48D30" w14:textId="77777777" w:rsidR="00EE5744" w:rsidRPr="000D61F9" w:rsidRDefault="00EE5744" w:rsidP="00610E1E">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867" w:type="pct"/>
            <w:tcBorders>
              <w:top w:val="double" w:sz="4" w:space="0" w:color="auto"/>
              <w:bottom w:val="double" w:sz="4" w:space="0" w:color="auto"/>
            </w:tcBorders>
            <w:shd w:val="clear" w:color="auto" w:fill="FFF2CC" w:themeFill="accent4" w:themeFillTint="33"/>
            <w:vAlign w:val="center"/>
          </w:tcPr>
          <w:p w14:paraId="04394302" w14:textId="77777777" w:rsidR="00EE5744" w:rsidRPr="000D61F9" w:rsidRDefault="00EE5744" w:rsidP="00610E1E">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720" w:type="pct"/>
            <w:tcBorders>
              <w:top w:val="double" w:sz="4" w:space="0" w:color="auto"/>
              <w:bottom w:val="double" w:sz="4" w:space="0" w:color="auto"/>
            </w:tcBorders>
            <w:shd w:val="clear" w:color="auto" w:fill="FFF2CC" w:themeFill="accent4" w:themeFillTint="33"/>
            <w:vAlign w:val="center"/>
          </w:tcPr>
          <w:p w14:paraId="23CC4BAA" w14:textId="77777777" w:rsidR="00EE5744" w:rsidRPr="000D61F9" w:rsidRDefault="00EE5744" w:rsidP="00610E1E">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689CE4AB" w14:textId="77777777" w:rsidTr="00EE5744">
        <w:trPr>
          <w:trHeight w:val="372"/>
        </w:trPr>
        <w:tc>
          <w:tcPr>
            <w:tcW w:w="307" w:type="pct"/>
            <w:tcBorders>
              <w:top w:val="double" w:sz="4" w:space="0" w:color="auto"/>
            </w:tcBorders>
            <w:vAlign w:val="center"/>
          </w:tcPr>
          <w:p w14:paraId="0B16B58B" w14:textId="77777777" w:rsidR="00EE5744" w:rsidRPr="000D61F9" w:rsidRDefault="00EE5744" w:rsidP="00610E1E">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3105" w:type="pct"/>
            <w:tcBorders>
              <w:top w:val="double" w:sz="4" w:space="0" w:color="auto"/>
            </w:tcBorders>
            <w:vAlign w:val="center"/>
          </w:tcPr>
          <w:p w14:paraId="013F5078" w14:textId="77777777" w:rsidR="00EE5744" w:rsidRPr="00FC7D2C" w:rsidRDefault="00EE5744" w:rsidP="00610E1E">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74FEBD32"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 xml:space="preserve">Fabricat din PAL </w:t>
            </w:r>
            <w:r>
              <w:rPr>
                <w:rFonts w:ascii="Cambria" w:hAnsi="Cambria"/>
                <w:noProof/>
                <w:sz w:val="20"/>
                <w:szCs w:val="20"/>
              </w:rPr>
              <w:t>me</w:t>
            </w:r>
            <w:r w:rsidRPr="00112656">
              <w:rPr>
                <w:rFonts w:ascii="Cambria" w:hAnsi="Cambria"/>
                <w:noProof/>
                <w:sz w:val="20"/>
                <w:szCs w:val="20"/>
              </w:rPr>
              <w:t xml:space="preserve">laminat de 18 mm in culorile alb si artar. </w:t>
            </w:r>
          </w:p>
          <w:p w14:paraId="6BAD0A71"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 xml:space="preserve">Fetele sunt acoperite cu furnir termoplastic durabil. </w:t>
            </w:r>
          </w:p>
          <w:p w14:paraId="6876905A"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Usa este echipata cu balamale cu deschidere la 1</w:t>
            </w:r>
            <w:r>
              <w:rPr>
                <w:rFonts w:ascii="Cambria" w:hAnsi="Cambria"/>
                <w:noProof/>
                <w:sz w:val="20"/>
                <w:szCs w:val="20"/>
              </w:rPr>
              <w:t>1</w:t>
            </w:r>
            <w:r w:rsidRPr="00112656">
              <w:rPr>
                <w:rFonts w:ascii="Cambria" w:hAnsi="Cambria"/>
                <w:noProof/>
                <w:sz w:val="20"/>
                <w:szCs w:val="20"/>
              </w:rPr>
              <w:t xml:space="preserve">0 grade. </w:t>
            </w:r>
          </w:p>
          <w:p w14:paraId="278CBDEA"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 xml:space="preserve">Dulapuri cu fete albe si aplicatii in teme forestiere: copac, pasari, ciuperci, arici, etc </w:t>
            </w:r>
          </w:p>
          <w:p w14:paraId="5D5E7F17"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Dimensiuni</w:t>
            </w:r>
            <w:r>
              <w:rPr>
                <w:rFonts w:ascii="Cambria" w:hAnsi="Cambria"/>
                <w:noProof/>
                <w:sz w:val="20"/>
                <w:szCs w:val="20"/>
              </w:rPr>
              <w:t xml:space="preserve"> cu titlu informativ conform detaliu de mai jos:</w:t>
            </w:r>
          </w:p>
          <w:p w14:paraId="0D3E8155"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Corp inalt cu 4 usi - copac si pasare - 79,2 x 41,5 x 161,6 cm</w:t>
            </w:r>
          </w:p>
          <w:p w14:paraId="31F4438A"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Dulap cu rafturi si usi - 116,6 x 41,5 x 124,2 cm</w:t>
            </w:r>
          </w:p>
          <w:p w14:paraId="02CFDEAD"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Corp cu rafturi si o usa - ciuperci - 41,8 x 41,5 x 124,2 cm</w:t>
            </w:r>
          </w:p>
          <w:p w14:paraId="7B9E48A5"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Corp mediu cu 2 usi -pasare - 79,2 x 41,5 x 124,2 cm</w:t>
            </w:r>
          </w:p>
          <w:p w14:paraId="0255CBD2"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Corp cu cutie depozitare - 79,2 x 41,5 x 86,8 cm</w:t>
            </w:r>
          </w:p>
          <w:p w14:paraId="3078F4A8"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Corp cu aplicatie copac - 79,2 x 41,5 x 86,8 cm</w:t>
            </w:r>
          </w:p>
          <w:p w14:paraId="2B4EA1CF"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Dimensiune totata set: 475,2 x 41,5 x 161,6 cm</w:t>
            </w:r>
          </w:p>
          <w:p w14:paraId="02A24557"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Varsta - ani 3, 4, 5, 6</w:t>
            </w:r>
          </w:p>
          <w:p w14:paraId="264AC47E" w14:textId="77777777" w:rsidR="00EE5744" w:rsidRPr="00112656" w:rsidRDefault="00EE5744" w:rsidP="00610E1E">
            <w:pPr>
              <w:spacing w:after="0" w:line="276" w:lineRule="auto"/>
              <w:rPr>
                <w:rFonts w:ascii="Cambria" w:hAnsi="Cambria"/>
                <w:noProof/>
                <w:sz w:val="20"/>
                <w:szCs w:val="20"/>
              </w:rPr>
            </w:pPr>
            <w:r w:rsidRPr="00112656">
              <w:rPr>
                <w:rFonts w:ascii="Cambria" w:hAnsi="Cambria"/>
                <w:noProof/>
                <w:sz w:val="20"/>
                <w:szCs w:val="20"/>
              </w:rPr>
              <w:t>Public gradinita, pregatitoare, scoala, invatamant special</w:t>
            </w:r>
          </w:p>
          <w:p w14:paraId="1D60DDDC" w14:textId="77777777" w:rsidR="00EE5744" w:rsidRPr="00DD6DE2" w:rsidRDefault="00EE5744" w:rsidP="00610E1E">
            <w:pPr>
              <w:spacing w:after="0" w:line="276" w:lineRule="auto"/>
              <w:rPr>
                <w:rFonts w:ascii="Cambria" w:hAnsi="Cambria"/>
                <w:b/>
                <w:bCs/>
                <w:noProof/>
                <w:sz w:val="20"/>
                <w:szCs w:val="20"/>
              </w:rPr>
            </w:pPr>
            <w:r w:rsidRPr="00DD6DE2">
              <w:rPr>
                <w:rFonts w:ascii="Open Sans" w:hAnsi="Open Sans" w:cs="Open Sans"/>
                <w:b/>
                <w:bCs/>
                <w:noProof/>
                <w:color w:val="000000"/>
                <w:sz w:val="18"/>
                <w:szCs w:val="18"/>
                <w:lang w:val="en-US"/>
              </w:rPr>
              <w:drawing>
                <wp:anchor distT="0" distB="0" distL="114300" distR="114300" simplePos="0" relativeHeight="251659264" behindDoc="1" locked="0" layoutInCell="1" allowOverlap="1" wp14:anchorId="324E0F0B" wp14:editId="77A3ED83">
                  <wp:simplePos x="0" y="0"/>
                  <wp:positionH relativeFrom="margin">
                    <wp:posOffset>-424815</wp:posOffset>
                  </wp:positionH>
                  <wp:positionV relativeFrom="paragraph">
                    <wp:posOffset>132080</wp:posOffset>
                  </wp:positionV>
                  <wp:extent cx="3886200" cy="2009775"/>
                  <wp:effectExtent l="0" t="0" r="0" b="0"/>
                  <wp:wrapTight wrapText="bothSides">
                    <wp:wrapPolygon edited="0">
                      <wp:start x="17047" y="205"/>
                      <wp:lineTo x="16729" y="2047"/>
                      <wp:lineTo x="16729" y="3276"/>
                      <wp:lineTo x="0" y="5528"/>
                      <wp:lineTo x="0" y="20883"/>
                      <wp:lineTo x="953" y="20883"/>
                      <wp:lineTo x="21494" y="20269"/>
                      <wp:lineTo x="21494" y="11670"/>
                      <wp:lineTo x="19271" y="10442"/>
                      <wp:lineTo x="21282" y="7575"/>
                      <wp:lineTo x="21176" y="4504"/>
                      <wp:lineTo x="19271" y="205"/>
                      <wp:lineTo x="17047" y="205"/>
                    </wp:wrapPolygon>
                  </wp:wrapTight>
                  <wp:docPr id="709999002"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t="25000" b="23284"/>
                          <a:stretch/>
                        </pic:blipFill>
                        <pic:spPr bwMode="auto">
                          <a:xfrm>
                            <a:off x="0" y="0"/>
                            <a:ext cx="3886200"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6DE2">
              <w:rPr>
                <w:rFonts w:ascii="Cambria" w:hAnsi="Cambria"/>
                <w:b/>
                <w:bCs/>
                <w:noProof/>
                <w:sz w:val="20"/>
                <w:szCs w:val="20"/>
              </w:rPr>
              <w:t>Detaliul alaturat este cu titlu de prezentare (a se privi ca echivalent)</w:t>
            </w:r>
          </w:p>
          <w:p w14:paraId="282C015D" w14:textId="77777777" w:rsidR="00EE5744" w:rsidRPr="000D61F9" w:rsidRDefault="00EE5744" w:rsidP="00461676">
            <w:pPr>
              <w:spacing w:after="0" w:line="276" w:lineRule="auto"/>
              <w:rPr>
                <w:rFonts w:ascii="Cambria" w:hAnsi="Cambria"/>
                <w:sz w:val="20"/>
                <w:szCs w:val="20"/>
              </w:rPr>
            </w:pPr>
          </w:p>
        </w:tc>
        <w:tc>
          <w:tcPr>
            <w:tcW w:w="867" w:type="pct"/>
            <w:tcBorders>
              <w:top w:val="double" w:sz="4" w:space="0" w:color="auto"/>
            </w:tcBorders>
            <w:vAlign w:val="center"/>
          </w:tcPr>
          <w:p w14:paraId="3B3D085B" w14:textId="77777777" w:rsidR="00EE5744" w:rsidRPr="000D61F9" w:rsidRDefault="00EE5744" w:rsidP="00610E1E">
            <w:pPr>
              <w:spacing w:after="0" w:line="276" w:lineRule="auto"/>
              <w:rPr>
                <w:rFonts w:ascii="Cambria" w:hAnsi="Cambria"/>
                <w:sz w:val="20"/>
                <w:szCs w:val="20"/>
              </w:rPr>
            </w:pPr>
          </w:p>
        </w:tc>
        <w:tc>
          <w:tcPr>
            <w:tcW w:w="720" w:type="pct"/>
            <w:tcBorders>
              <w:top w:val="double" w:sz="4" w:space="0" w:color="auto"/>
            </w:tcBorders>
            <w:vAlign w:val="center"/>
          </w:tcPr>
          <w:p w14:paraId="2F764E0C" w14:textId="77777777" w:rsidR="00EE5744" w:rsidRPr="000D61F9" w:rsidRDefault="00EE5744" w:rsidP="00610E1E">
            <w:pPr>
              <w:spacing w:after="0" w:line="276" w:lineRule="auto"/>
              <w:rPr>
                <w:rFonts w:ascii="Cambria" w:hAnsi="Cambria"/>
                <w:sz w:val="20"/>
                <w:szCs w:val="20"/>
              </w:rPr>
            </w:pPr>
          </w:p>
        </w:tc>
      </w:tr>
    </w:tbl>
    <w:p w14:paraId="5F76951E" w14:textId="1677E263" w:rsidR="00EE5744" w:rsidRDefault="00EE5744" w:rsidP="00AC5C27">
      <w:pPr>
        <w:pStyle w:val="BodyText"/>
        <w:spacing w:before="171"/>
        <w:ind w:right="2449"/>
        <w:jc w:val="right"/>
        <w:rPr>
          <w:rFonts w:ascii="Cambria" w:hAnsi="Cambria"/>
        </w:rPr>
      </w:pPr>
    </w:p>
    <w:p w14:paraId="1034AD42" w14:textId="77777777" w:rsidR="00EE5744" w:rsidRDefault="00EE5744">
      <w:pPr>
        <w:spacing w:after="0" w:line="240" w:lineRule="auto"/>
        <w:rPr>
          <w:rFonts w:ascii="Cambria" w:eastAsia="Times New Roman" w:hAnsi="Cambria"/>
          <w:sz w:val="24"/>
          <w:szCs w:val="24"/>
          <w:lang w:eastAsia="ar-SA"/>
        </w:rPr>
      </w:pPr>
      <w:r>
        <w:rPr>
          <w:rFonts w:ascii="Cambria" w:hAnsi="Cambria"/>
        </w:rPr>
        <w:br w:type="page"/>
      </w:r>
    </w:p>
    <w:p w14:paraId="0E4C0C13" w14:textId="77777777" w:rsidR="00EE5744" w:rsidRPr="000D61F9" w:rsidRDefault="00EE5744" w:rsidP="00AC5C27">
      <w:pPr>
        <w:pStyle w:val="BodyText"/>
        <w:spacing w:before="171"/>
        <w:ind w:right="2449"/>
        <w:jc w:val="right"/>
        <w:rPr>
          <w:rFonts w:ascii="Cambria" w:hAnsi="Cambria"/>
        </w:rPr>
      </w:pPr>
    </w:p>
    <w:p w14:paraId="6343923D" w14:textId="77777777" w:rsidR="00EE5744" w:rsidRPr="00AC5C27" w:rsidRDefault="00EE5744" w:rsidP="00AC5C27"/>
    <w:p w14:paraId="2D61E6E4" w14:textId="77777777" w:rsidR="00EE5744" w:rsidRPr="005F7D85" w:rsidRDefault="00EE5744" w:rsidP="00765E46">
      <w:pPr>
        <w:jc w:val="center"/>
        <w:rPr>
          <w:rFonts w:ascii="Cambria" w:hAnsi="Cambria"/>
          <w:b/>
          <w:bCs/>
          <w:color w:val="C00000"/>
          <w:spacing w:val="-10"/>
          <w:w w:val="110"/>
        </w:rPr>
      </w:pPr>
      <w:r w:rsidRPr="005F7D85">
        <w:rPr>
          <w:rFonts w:ascii="Cambria" w:hAnsi="Cambria"/>
          <w:b/>
          <w:bCs/>
          <w:color w:val="C00000"/>
          <w:w w:val="110"/>
        </w:rPr>
        <w:t>F5</w:t>
      </w:r>
      <w:r w:rsidRPr="005F7D85">
        <w:rPr>
          <w:rFonts w:ascii="Cambria" w:hAnsi="Cambria"/>
          <w:b/>
          <w:bCs/>
          <w:color w:val="C00000"/>
          <w:spacing w:val="-10"/>
          <w:w w:val="110"/>
        </w:rPr>
        <w:t xml:space="preserve"> </w:t>
      </w:r>
      <w:r w:rsidRPr="005F7D85">
        <w:rPr>
          <w:rFonts w:ascii="Cambria" w:hAnsi="Cambria"/>
          <w:b/>
          <w:bCs/>
          <w:color w:val="C00000"/>
          <w:w w:val="110"/>
        </w:rPr>
        <w:t>-</w:t>
      </w:r>
      <w:r w:rsidRPr="005F7D85">
        <w:rPr>
          <w:rFonts w:ascii="Cambria" w:hAnsi="Cambria"/>
          <w:b/>
          <w:bCs/>
          <w:color w:val="C00000"/>
          <w:spacing w:val="-9"/>
          <w:w w:val="110"/>
        </w:rPr>
        <w:t xml:space="preserve"> </w:t>
      </w:r>
      <w:r w:rsidRPr="005F7D85">
        <w:rPr>
          <w:rFonts w:ascii="Cambria" w:hAnsi="Cambria"/>
          <w:b/>
          <w:bCs/>
          <w:color w:val="C00000"/>
          <w:w w:val="110"/>
        </w:rPr>
        <w:t>FIȘA</w:t>
      </w:r>
      <w:r w:rsidRPr="005F7D85">
        <w:rPr>
          <w:rFonts w:ascii="Cambria" w:hAnsi="Cambria"/>
          <w:b/>
          <w:bCs/>
          <w:color w:val="C00000"/>
          <w:spacing w:val="-9"/>
          <w:w w:val="110"/>
        </w:rPr>
        <w:t xml:space="preserve"> </w:t>
      </w:r>
      <w:r w:rsidRPr="005F7D85">
        <w:rPr>
          <w:rFonts w:ascii="Cambria" w:hAnsi="Cambria"/>
          <w:b/>
          <w:bCs/>
          <w:color w:val="C00000"/>
          <w:w w:val="110"/>
        </w:rPr>
        <w:t>TEHNICĂ</w:t>
      </w:r>
      <w:r w:rsidRPr="005F7D85">
        <w:rPr>
          <w:rFonts w:ascii="Cambria" w:hAnsi="Cambria"/>
          <w:b/>
          <w:bCs/>
          <w:color w:val="C00000"/>
          <w:spacing w:val="-9"/>
          <w:w w:val="110"/>
        </w:rPr>
        <w:t xml:space="preserve"> </w:t>
      </w:r>
      <w:r w:rsidRPr="005F7D85">
        <w:rPr>
          <w:rFonts w:ascii="Cambria" w:hAnsi="Cambria"/>
          <w:b/>
          <w:bCs/>
          <w:color w:val="C00000"/>
          <w:w w:val="110"/>
        </w:rPr>
        <w:t xml:space="preserve">Nr. </w:t>
      </w:r>
      <w:r w:rsidRPr="005F7D85">
        <w:rPr>
          <w:rFonts w:ascii="Cambria" w:hAnsi="Cambria"/>
          <w:b/>
          <w:bCs/>
          <w:noProof/>
          <w:color w:val="C00000"/>
          <w:w w:val="110"/>
        </w:rPr>
        <w:t>3MLŞ</w:t>
      </w:r>
      <w:r w:rsidRPr="005F7D85">
        <w:rPr>
          <w:rFonts w:ascii="Cambria" w:hAnsi="Cambria"/>
          <w:b/>
          <w:bCs/>
          <w:color w:val="C00000"/>
          <w:spacing w:val="-9"/>
          <w:w w:val="110"/>
        </w:rPr>
        <w:t xml:space="preserve"> </w:t>
      </w:r>
    </w:p>
    <w:p w14:paraId="1FE37838" w14:textId="77777777" w:rsidR="00EE5744" w:rsidRPr="005F7D85" w:rsidRDefault="00EE5744" w:rsidP="00765E46">
      <w:pPr>
        <w:rPr>
          <w:rFonts w:ascii="Cambria" w:hAnsi="Cambria"/>
          <w:color w:val="C00000"/>
        </w:rPr>
      </w:pPr>
    </w:p>
    <w:p w14:paraId="7487C971" w14:textId="77777777" w:rsidR="00EE5744" w:rsidRPr="005F7D85" w:rsidRDefault="00EE5744" w:rsidP="00765E46">
      <w:pPr>
        <w:rPr>
          <w:rFonts w:ascii="Cambria" w:hAnsi="Cambria"/>
          <w:color w:val="C00000"/>
        </w:rPr>
      </w:pPr>
      <w:r w:rsidRPr="005F7D85">
        <w:rPr>
          <w:rFonts w:ascii="Cambria" w:hAnsi="Cambria"/>
          <w:color w:val="C00000"/>
        </w:rPr>
        <w:t>Utilajul,</w:t>
      </w:r>
      <w:r w:rsidRPr="005F7D85">
        <w:rPr>
          <w:rFonts w:ascii="Cambria" w:hAnsi="Cambria"/>
          <w:color w:val="C00000"/>
          <w:spacing w:val="-7"/>
        </w:rPr>
        <w:t xml:space="preserve"> </w:t>
      </w:r>
      <w:r w:rsidRPr="005F7D85">
        <w:rPr>
          <w:rFonts w:ascii="Cambria" w:hAnsi="Cambria"/>
          <w:color w:val="C00000"/>
        </w:rPr>
        <w:t>echipamentul</w:t>
      </w:r>
      <w:r w:rsidRPr="005F7D85">
        <w:rPr>
          <w:rFonts w:ascii="Cambria" w:hAnsi="Cambria"/>
          <w:color w:val="C00000"/>
          <w:spacing w:val="-7"/>
        </w:rPr>
        <w:t xml:space="preserve"> </w:t>
      </w:r>
      <w:r w:rsidRPr="005F7D85">
        <w:rPr>
          <w:rFonts w:ascii="Cambria" w:hAnsi="Cambria"/>
          <w:color w:val="C00000"/>
        </w:rPr>
        <w:t>tehnologic:</w:t>
      </w:r>
      <w:r w:rsidRPr="005F7D85">
        <w:rPr>
          <w:rFonts w:ascii="Cambria" w:hAnsi="Cambria"/>
          <w:color w:val="C00000"/>
          <w:spacing w:val="-7"/>
        </w:rPr>
        <w:t xml:space="preserve"> </w:t>
      </w:r>
      <w:r w:rsidRPr="005F7D85">
        <w:rPr>
          <w:rFonts w:ascii="Cambria" w:hAnsi="Cambria"/>
          <w:noProof/>
          <w:color w:val="C00000"/>
          <w:spacing w:val="-7"/>
        </w:rPr>
        <w:t>Scaun ergonomic pentru profesor</w:t>
      </w:r>
    </w:p>
    <w:p w14:paraId="1847F0BC" w14:textId="77777777" w:rsidR="00EE5744" w:rsidRPr="007210E6" w:rsidRDefault="00EE5744" w:rsidP="00765E46">
      <w:pPr>
        <w:pStyle w:val="BodyText"/>
        <w:spacing w:before="1"/>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7210E6" w14:paraId="1A446B69" w14:textId="77777777" w:rsidTr="0097309B">
        <w:trPr>
          <w:trHeight w:val="986"/>
        </w:trPr>
        <w:tc>
          <w:tcPr>
            <w:tcW w:w="513" w:type="pct"/>
            <w:tcBorders>
              <w:bottom w:val="double" w:sz="4" w:space="0" w:color="auto"/>
            </w:tcBorders>
            <w:shd w:val="clear" w:color="auto" w:fill="E2EFD9" w:themeFill="accent6" w:themeFillTint="33"/>
            <w:vAlign w:val="center"/>
          </w:tcPr>
          <w:p w14:paraId="1AEB195E" w14:textId="77777777" w:rsidR="00EE5744" w:rsidRPr="007210E6" w:rsidRDefault="00EE5744" w:rsidP="00EC73D2">
            <w:pPr>
              <w:spacing w:after="0" w:line="276" w:lineRule="auto"/>
              <w:jc w:val="center"/>
              <w:rPr>
                <w:rFonts w:ascii="Cambria" w:hAnsi="Cambria"/>
                <w:sz w:val="18"/>
                <w:szCs w:val="18"/>
              </w:rPr>
            </w:pPr>
            <w:r w:rsidRPr="007210E6">
              <w:rPr>
                <w:rFonts w:ascii="Cambria" w:hAnsi="Cambria"/>
                <w:spacing w:val="-4"/>
                <w:sz w:val="18"/>
                <w:szCs w:val="18"/>
              </w:rPr>
              <w:t xml:space="preserve">Nr. </w:t>
            </w:r>
            <w:r w:rsidRPr="007210E6">
              <w:rPr>
                <w:rFonts w:ascii="Cambria" w:hAnsi="Cambria"/>
                <w:spacing w:val="-4"/>
                <w:w w:val="90"/>
                <w:sz w:val="18"/>
                <w:szCs w:val="18"/>
              </w:rPr>
              <w:t>crt.</w:t>
            </w:r>
          </w:p>
        </w:tc>
        <w:tc>
          <w:tcPr>
            <w:tcW w:w="1908" w:type="pct"/>
            <w:tcBorders>
              <w:bottom w:val="double" w:sz="4" w:space="0" w:color="auto"/>
            </w:tcBorders>
            <w:shd w:val="clear" w:color="auto" w:fill="E2EFD9" w:themeFill="accent6" w:themeFillTint="33"/>
            <w:vAlign w:val="center"/>
          </w:tcPr>
          <w:p w14:paraId="4838E00C" w14:textId="77777777" w:rsidR="00EE5744" w:rsidRPr="007210E6" w:rsidRDefault="00EE5744" w:rsidP="00EC73D2">
            <w:pPr>
              <w:spacing w:after="0" w:line="276" w:lineRule="auto"/>
              <w:jc w:val="center"/>
              <w:rPr>
                <w:rFonts w:ascii="Cambria" w:hAnsi="Cambria"/>
                <w:sz w:val="18"/>
                <w:szCs w:val="18"/>
              </w:rPr>
            </w:pPr>
            <w:r w:rsidRPr="007210E6">
              <w:rPr>
                <w:rFonts w:ascii="Cambria" w:hAnsi="Cambria"/>
                <w:sz w:val="18"/>
                <w:szCs w:val="18"/>
              </w:rPr>
              <w:t>Speciații</w:t>
            </w:r>
            <w:r w:rsidRPr="007210E6">
              <w:rPr>
                <w:rFonts w:ascii="Cambria" w:hAnsi="Cambria"/>
                <w:spacing w:val="-10"/>
                <w:sz w:val="18"/>
                <w:szCs w:val="18"/>
              </w:rPr>
              <w:t xml:space="preserve"> </w:t>
            </w:r>
            <w:r w:rsidRPr="007210E6">
              <w:rPr>
                <w:rFonts w:ascii="Cambria" w:hAnsi="Cambria"/>
                <w:sz w:val="18"/>
                <w:szCs w:val="18"/>
              </w:rPr>
              <w:t>tehnice</w:t>
            </w:r>
            <w:r w:rsidRPr="007210E6">
              <w:rPr>
                <w:rFonts w:ascii="Cambria" w:hAnsi="Cambria"/>
                <w:spacing w:val="-10"/>
                <w:sz w:val="18"/>
                <w:szCs w:val="18"/>
              </w:rPr>
              <w:t xml:space="preserve"> </w:t>
            </w:r>
            <w:r w:rsidRPr="007210E6">
              <w:rPr>
                <w:rFonts w:ascii="Cambria" w:hAnsi="Cambria"/>
                <w:sz w:val="18"/>
                <w:szCs w:val="18"/>
              </w:rPr>
              <w:t>impuse</w:t>
            </w:r>
            <w:r w:rsidRPr="007210E6">
              <w:rPr>
                <w:rFonts w:ascii="Cambria" w:hAnsi="Cambria"/>
                <w:spacing w:val="-10"/>
                <w:sz w:val="18"/>
                <w:szCs w:val="18"/>
              </w:rPr>
              <w:t xml:space="preserve"> </w:t>
            </w:r>
            <w:r w:rsidRPr="007210E6">
              <w:rPr>
                <w:rFonts w:ascii="Cambria" w:hAnsi="Cambria"/>
                <w:sz w:val="18"/>
                <w:szCs w:val="18"/>
              </w:rPr>
              <w:t>prin</w:t>
            </w:r>
            <w:r w:rsidRPr="007210E6">
              <w:rPr>
                <w:rFonts w:ascii="Cambria" w:hAnsi="Cambria"/>
                <w:spacing w:val="-10"/>
                <w:sz w:val="18"/>
                <w:szCs w:val="18"/>
              </w:rPr>
              <w:t xml:space="preserve"> </w:t>
            </w:r>
            <w:r w:rsidRPr="007210E6">
              <w:rPr>
                <w:rFonts w:ascii="Cambria" w:hAnsi="Cambria"/>
                <w:sz w:val="18"/>
                <w:szCs w:val="18"/>
              </w:rPr>
              <w:t>Caietul</w:t>
            </w:r>
            <w:r w:rsidRPr="007210E6">
              <w:rPr>
                <w:rFonts w:ascii="Cambria" w:hAnsi="Cambria"/>
                <w:spacing w:val="-10"/>
                <w:sz w:val="18"/>
                <w:szCs w:val="18"/>
              </w:rPr>
              <w:t xml:space="preserve"> </w:t>
            </w:r>
            <w:r w:rsidRPr="007210E6">
              <w:rPr>
                <w:rFonts w:ascii="Cambria" w:hAnsi="Cambria"/>
                <w:sz w:val="18"/>
                <w:szCs w:val="18"/>
              </w:rPr>
              <w:t>de</w:t>
            </w:r>
            <w:r w:rsidRPr="007210E6">
              <w:rPr>
                <w:rFonts w:ascii="Cambria" w:hAnsi="Cambria"/>
                <w:spacing w:val="-10"/>
                <w:sz w:val="18"/>
                <w:szCs w:val="18"/>
              </w:rPr>
              <w:t xml:space="preserve"> </w:t>
            </w:r>
            <w:r w:rsidRPr="007210E6">
              <w:rPr>
                <w:rFonts w:ascii="Cambria" w:hAnsi="Cambria"/>
                <w:spacing w:val="-2"/>
                <w:sz w:val="18"/>
                <w:szCs w:val="18"/>
              </w:rPr>
              <w:t>sarcini</w:t>
            </w:r>
          </w:p>
        </w:tc>
        <w:tc>
          <w:tcPr>
            <w:tcW w:w="1280" w:type="pct"/>
            <w:tcBorders>
              <w:bottom w:val="double" w:sz="4" w:space="0" w:color="auto"/>
            </w:tcBorders>
            <w:shd w:val="clear" w:color="auto" w:fill="E2EFD9" w:themeFill="accent6" w:themeFillTint="33"/>
            <w:vAlign w:val="center"/>
          </w:tcPr>
          <w:p w14:paraId="48F80F57" w14:textId="77777777" w:rsidR="00EE5744" w:rsidRPr="007210E6" w:rsidRDefault="00EE5744" w:rsidP="00EC73D2">
            <w:pPr>
              <w:spacing w:after="0" w:line="276" w:lineRule="auto"/>
              <w:jc w:val="center"/>
              <w:rPr>
                <w:rFonts w:ascii="Cambria" w:hAnsi="Cambria"/>
                <w:sz w:val="18"/>
                <w:szCs w:val="18"/>
              </w:rPr>
            </w:pPr>
            <w:r w:rsidRPr="007210E6">
              <w:rPr>
                <w:rFonts w:ascii="Cambria" w:hAnsi="Cambria"/>
                <w:sz w:val="18"/>
                <w:szCs w:val="18"/>
              </w:rPr>
              <w:t>Corespondența propunerii tehnice cu speciﬁcațiile tehnice</w:t>
            </w:r>
            <w:r w:rsidRPr="007210E6">
              <w:rPr>
                <w:rFonts w:ascii="Cambria" w:hAnsi="Cambria"/>
                <w:spacing w:val="-12"/>
                <w:sz w:val="18"/>
                <w:szCs w:val="18"/>
              </w:rPr>
              <w:t xml:space="preserve"> </w:t>
            </w:r>
            <w:r w:rsidRPr="007210E6">
              <w:rPr>
                <w:rFonts w:ascii="Cambria" w:hAnsi="Cambria"/>
                <w:sz w:val="18"/>
                <w:szCs w:val="18"/>
              </w:rPr>
              <w:t>impuse</w:t>
            </w:r>
            <w:r w:rsidRPr="007210E6">
              <w:rPr>
                <w:rFonts w:ascii="Cambria" w:hAnsi="Cambria"/>
                <w:spacing w:val="-12"/>
                <w:sz w:val="18"/>
                <w:szCs w:val="18"/>
              </w:rPr>
              <w:t xml:space="preserve"> </w:t>
            </w:r>
            <w:r w:rsidRPr="007210E6">
              <w:rPr>
                <w:rFonts w:ascii="Cambria" w:hAnsi="Cambria"/>
                <w:sz w:val="18"/>
                <w:szCs w:val="18"/>
              </w:rPr>
              <w:t>prin</w:t>
            </w:r>
            <w:r w:rsidRPr="007210E6">
              <w:rPr>
                <w:rFonts w:ascii="Cambria" w:hAnsi="Cambria"/>
                <w:spacing w:val="-12"/>
                <w:sz w:val="18"/>
                <w:szCs w:val="18"/>
              </w:rPr>
              <w:t xml:space="preserve"> </w:t>
            </w:r>
            <w:r w:rsidRPr="007210E6">
              <w:rPr>
                <w:rFonts w:ascii="Cambria" w:hAnsi="Cambria"/>
                <w:sz w:val="18"/>
                <w:szCs w:val="18"/>
              </w:rPr>
              <w:t>Caietul</w:t>
            </w:r>
            <w:r w:rsidRPr="007210E6">
              <w:rPr>
                <w:rFonts w:ascii="Cambria" w:hAnsi="Cambria"/>
                <w:spacing w:val="-12"/>
                <w:sz w:val="18"/>
                <w:szCs w:val="18"/>
              </w:rPr>
              <w:t xml:space="preserve"> </w:t>
            </w:r>
            <w:r w:rsidRPr="007210E6">
              <w:rPr>
                <w:rFonts w:ascii="Cambria" w:hAnsi="Cambria"/>
                <w:sz w:val="18"/>
                <w:szCs w:val="18"/>
              </w:rPr>
              <w:t xml:space="preserve">de </w:t>
            </w:r>
            <w:r w:rsidRPr="007210E6">
              <w:rPr>
                <w:rFonts w:ascii="Cambria" w:hAnsi="Cambria"/>
                <w:spacing w:val="-2"/>
                <w:sz w:val="18"/>
                <w:szCs w:val="18"/>
              </w:rPr>
              <w:t>sarcini</w:t>
            </w:r>
          </w:p>
        </w:tc>
        <w:tc>
          <w:tcPr>
            <w:tcW w:w="1299" w:type="pct"/>
            <w:tcBorders>
              <w:bottom w:val="double" w:sz="4" w:space="0" w:color="auto"/>
            </w:tcBorders>
            <w:shd w:val="clear" w:color="auto" w:fill="E2EFD9" w:themeFill="accent6" w:themeFillTint="33"/>
            <w:vAlign w:val="center"/>
          </w:tcPr>
          <w:p w14:paraId="6F71546B" w14:textId="77777777" w:rsidR="00EE5744" w:rsidRPr="007210E6" w:rsidRDefault="00EE5744" w:rsidP="00EC73D2">
            <w:pPr>
              <w:spacing w:after="0" w:line="276" w:lineRule="auto"/>
              <w:jc w:val="center"/>
              <w:rPr>
                <w:rFonts w:ascii="Cambria" w:hAnsi="Cambria"/>
                <w:spacing w:val="-16"/>
                <w:sz w:val="18"/>
                <w:szCs w:val="18"/>
              </w:rPr>
            </w:pPr>
            <w:r w:rsidRPr="007210E6">
              <w:rPr>
                <w:rFonts w:ascii="Cambria" w:hAnsi="Cambria"/>
                <w:sz w:val="18"/>
                <w:szCs w:val="18"/>
              </w:rPr>
              <w:t>Furnizor</w:t>
            </w:r>
          </w:p>
          <w:p w14:paraId="69C08893" w14:textId="77777777" w:rsidR="00EE5744" w:rsidRPr="007210E6" w:rsidRDefault="00EE5744" w:rsidP="00EC73D2">
            <w:pPr>
              <w:spacing w:after="0" w:line="276" w:lineRule="auto"/>
              <w:jc w:val="center"/>
              <w:rPr>
                <w:rFonts w:ascii="Cambria" w:hAnsi="Cambria"/>
                <w:sz w:val="18"/>
                <w:szCs w:val="18"/>
              </w:rPr>
            </w:pPr>
            <w:r w:rsidRPr="007210E6">
              <w:rPr>
                <w:rFonts w:ascii="Cambria" w:hAnsi="Cambria"/>
                <w:sz w:val="18"/>
                <w:szCs w:val="18"/>
              </w:rPr>
              <w:t>(denumire,</w:t>
            </w:r>
            <w:r w:rsidRPr="007210E6">
              <w:rPr>
                <w:rFonts w:ascii="Cambria" w:hAnsi="Cambria"/>
                <w:spacing w:val="-15"/>
                <w:sz w:val="18"/>
                <w:szCs w:val="18"/>
              </w:rPr>
              <w:t xml:space="preserve"> a</w:t>
            </w:r>
            <w:r w:rsidRPr="007210E6">
              <w:rPr>
                <w:rFonts w:ascii="Cambria" w:hAnsi="Cambria"/>
                <w:sz w:val="18"/>
                <w:szCs w:val="18"/>
              </w:rPr>
              <w:t>dresă, telefon, fax)</w:t>
            </w:r>
          </w:p>
        </w:tc>
      </w:tr>
      <w:tr w:rsidR="00EE5744" w:rsidRPr="007210E6" w14:paraId="50A878BD" w14:textId="77777777" w:rsidTr="0097309B">
        <w:trPr>
          <w:trHeight w:val="268"/>
        </w:trPr>
        <w:tc>
          <w:tcPr>
            <w:tcW w:w="513" w:type="pct"/>
            <w:tcBorders>
              <w:top w:val="double" w:sz="4" w:space="0" w:color="auto"/>
              <w:bottom w:val="double" w:sz="4" w:space="0" w:color="auto"/>
            </w:tcBorders>
            <w:shd w:val="clear" w:color="auto" w:fill="FFF2CC" w:themeFill="accent4" w:themeFillTint="33"/>
            <w:vAlign w:val="center"/>
          </w:tcPr>
          <w:p w14:paraId="4DD96639" w14:textId="77777777" w:rsidR="00EE5744" w:rsidRPr="007210E6" w:rsidRDefault="00EE5744" w:rsidP="00EC73D2">
            <w:pPr>
              <w:spacing w:after="0" w:line="276" w:lineRule="auto"/>
              <w:jc w:val="center"/>
              <w:rPr>
                <w:rFonts w:ascii="Cambria" w:hAnsi="Cambria"/>
                <w:b/>
                <w:bCs/>
                <w:sz w:val="18"/>
                <w:szCs w:val="18"/>
              </w:rPr>
            </w:pPr>
            <w:r w:rsidRPr="007210E6">
              <w:rPr>
                <w:rFonts w:ascii="Cambria" w:hAnsi="Cambria"/>
                <w:b/>
                <w:bCs/>
                <w:w w:val="108"/>
                <w:sz w:val="18"/>
                <w:szCs w:val="18"/>
              </w:rPr>
              <w:t>0</w:t>
            </w:r>
          </w:p>
        </w:tc>
        <w:tc>
          <w:tcPr>
            <w:tcW w:w="1908" w:type="pct"/>
            <w:tcBorders>
              <w:top w:val="double" w:sz="4" w:space="0" w:color="auto"/>
              <w:bottom w:val="double" w:sz="4" w:space="0" w:color="auto"/>
            </w:tcBorders>
            <w:shd w:val="clear" w:color="auto" w:fill="FFF2CC" w:themeFill="accent4" w:themeFillTint="33"/>
            <w:vAlign w:val="center"/>
          </w:tcPr>
          <w:p w14:paraId="283372B3" w14:textId="77777777" w:rsidR="00EE5744" w:rsidRPr="007210E6" w:rsidRDefault="00EE5744" w:rsidP="00EC73D2">
            <w:pPr>
              <w:spacing w:after="0" w:line="276" w:lineRule="auto"/>
              <w:jc w:val="center"/>
              <w:rPr>
                <w:rFonts w:ascii="Cambria" w:hAnsi="Cambria"/>
                <w:b/>
                <w:bCs/>
                <w:sz w:val="18"/>
                <w:szCs w:val="18"/>
              </w:rPr>
            </w:pPr>
            <w:r w:rsidRPr="007210E6">
              <w:rPr>
                <w:rFonts w:ascii="Cambria" w:hAnsi="Cambria"/>
                <w:b/>
                <w:bCs/>
                <w:w w:val="108"/>
                <w:sz w:val="18"/>
                <w:szCs w:val="18"/>
              </w:rPr>
              <w:t>1</w:t>
            </w:r>
          </w:p>
        </w:tc>
        <w:tc>
          <w:tcPr>
            <w:tcW w:w="1280" w:type="pct"/>
            <w:tcBorders>
              <w:top w:val="double" w:sz="4" w:space="0" w:color="auto"/>
              <w:bottom w:val="double" w:sz="4" w:space="0" w:color="auto"/>
            </w:tcBorders>
            <w:shd w:val="clear" w:color="auto" w:fill="FFF2CC" w:themeFill="accent4" w:themeFillTint="33"/>
            <w:vAlign w:val="center"/>
          </w:tcPr>
          <w:p w14:paraId="58C3F645" w14:textId="77777777" w:rsidR="00EE5744" w:rsidRPr="007210E6" w:rsidRDefault="00EE5744" w:rsidP="00EC73D2">
            <w:pPr>
              <w:spacing w:after="0" w:line="276" w:lineRule="auto"/>
              <w:jc w:val="center"/>
              <w:rPr>
                <w:rFonts w:ascii="Cambria" w:hAnsi="Cambria"/>
                <w:b/>
                <w:bCs/>
                <w:sz w:val="18"/>
                <w:szCs w:val="18"/>
              </w:rPr>
            </w:pPr>
            <w:r w:rsidRPr="007210E6">
              <w:rPr>
                <w:rFonts w:ascii="Cambria" w:hAnsi="Cambria"/>
                <w:b/>
                <w:bCs/>
                <w:w w:val="108"/>
                <w:sz w:val="18"/>
                <w:szCs w:val="18"/>
              </w:rPr>
              <w:t>2</w:t>
            </w:r>
          </w:p>
        </w:tc>
        <w:tc>
          <w:tcPr>
            <w:tcW w:w="1299" w:type="pct"/>
            <w:tcBorders>
              <w:top w:val="double" w:sz="4" w:space="0" w:color="auto"/>
              <w:bottom w:val="double" w:sz="4" w:space="0" w:color="auto"/>
            </w:tcBorders>
            <w:shd w:val="clear" w:color="auto" w:fill="FFF2CC" w:themeFill="accent4" w:themeFillTint="33"/>
            <w:vAlign w:val="center"/>
          </w:tcPr>
          <w:p w14:paraId="70CBAC93" w14:textId="77777777" w:rsidR="00EE5744" w:rsidRPr="007210E6" w:rsidRDefault="00EE5744" w:rsidP="00EC73D2">
            <w:pPr>
              <w:spacing w:after="0" w:line="276" w:lineRule="auto"/>
              <w:jc w:val="center"/>
              <w:rPr>
                <w:rFonts w:ascii="Cambria" w:hAnsi="Cambria"/>
                <w:b/>
                <w:bCs/>
                <w:sz w:val="18"/>
                <w:szCs w:val="18"/>
              </w:rPr>
            </w:pPr>
            <w:r w:rsidRPr="007210E6">
              <w:rPr>
                <w:rFonts w:ascii="Cambria" w:hAnsi="Cambria"/>
                <w:b/>
                <w:bCs/>
                <w:w w:val="108"/>
                <w:sz w:val="18"/>
                <w:szCs w:val="18"/>
              </w:rPr>
              <w:t>3</w:t>
            </w:r>
          </w:p>
        </w:tc>
      </w:tr>
      <w:tr w:rsidR="00EE5744" w:rsidRPr="007210E6" w14:paraId="57928A15" w14:textId="77777777" w:rsidTr="0097309B">
        <w:trPr>
          <w:trHeight w:val="372"/>
        </w:trPr>
        <w:tc>
          <w:tcPr>
            <w:tcW w:w="513" w:type="pct"/>
            <w:tcBorders>
              <w:top w:val="double" w:sz="4" w:space="0" w:color="auto"/>
            </w:tcBorders>
            <w:vAlign w:val="center"/>
          </w:tcPr>
          <w:p w14:paraId="6A2CD5E1" w14:textId="77777777" w:rsidR="00EE5744" w:rsidRPr="007210E6" w:rsidRDefault="00EE5744" w:rsidP="00EC73D2">
            <w:pPr>
              <w:spacing w:after="0" w:line="276" w:lineRule="auto"/>
              <w:jc w:val="center"/>
              <w:rPr>
                <w:rFonts w:ascii="Cambria" w:hAnsi="Cambria"/>
                <w:b/>
                <w:bCs/>
                <w:sz w:val="18"/>
                <w:szCs w:val="18"/>
              </w:rPr>
            </w:pPr>
            <w:r w:rsidRPr="007210E6">
              <w:rPr>
                <w:rFonts w:ascii="Cambria" w:hAnsi="Cambria"/>
                <w:b/>
                <w:bCs/>
                <w:w w:val="108"/>
                <w:sz w:val="18"/>
                <w:szCs w:val="18"/>
              </w:rPr>
              <w:t>1</w:t>
            </w:r>
          </w:p>
        </w:tc>
        <w:tc>
          <w:tcPr>
            <w:tcW w:w="1908" w:type="pct"/>
            <w:tcBorders>
              <w:top w:val="double" w:sz="4" w:space="0" w:color="auto"/>
            </w:tcBorders>
            <w:vAlign w:val="center"/>
          </w:tcPr>
          <w:p w14:paraId="5516162B" w14:textId="77777777" w:rsidR="00EE5744" w:rsidRPr="007210E6" w:rsidRDefault="00EE5744" w:rsidP="00EC73D2">
            <w:pPr>
              <w:spacing w:after="0" w:line="276" w:lineRule="auto"/>
              <w:rPr>
                <w:rFonts w:ascii="Cambria" w:hAnsi="Cambria"/>
                <w:b/>
                <w:bCs/>
                <w:spacing w:val="-2"/>
                <w:sz w:val="18"/>
                <w:szCs w:val="18"/>
              </w:rPr>
            </w:pPr>
            <w:r w:rsidRPr="007210E6">
              <w:rPr>
                <w:rFonts w:ascii="Cambria" w:hAnsi="Cambria"/>
                <w:b/>
                <w:bCs/>
                <w:sz w:val="18"/>
                <w:szCs w:val="18"/>
              </w:rPr>
              <w:t>Parametri</w:t>
            </w:r>
            <w:r w:rsidRPr="007210E6">
              <w:rPr>
                <w:rFonts w:ascii="Cambria" w:hAnsi="Cambria"/>
                <w:b/>
                <w:bCs/>
                <w:spacing w:val="-15"/>
                <w:sz w:val="18"/>
                <w:szCs w:val="18"/>
              </w:rPr>
              <w:t xml:space="preserve"> </w:t>
            </w:r>
            <w:r w:rsidRPr="007210E6">
              <w:rPr>
                <w:rFonts w:ascii="Cambria" w:hAnsi="Cambria"/>
                <w:b/>
                <w:bCs/>
                <w:sz w:val="18"/>
                <w:szCs w:val="18"/>
              </w:rPr>
              <w:t>tehnici</w:t>
            </w:r>
            <w:r w:rsidRPr="007210E6">
              <w:rPr>
                <w:rFonts w:ascii="Cambria" w:hAnsi="Cambria"/>
                <w:b/>
                <w:bCs/>
                <w:spacing w:val="-14"/>
                <w:sz w:val="18"/>
                <w:szCs w:val="18"/>
              </w:rPr>
              <w:t xml:space="preserve"> </w:t>
            </w:r>
            <w:r w:rsidRPr="007210E6">
              <w:rPr>
                <w:rFonts w:ascii="Cambria" w:hAnsi="Cambria"/>
                <w:b/>
                <w:bCs/>
                <w:sz w:val="18"/>
                <w:szCs w:val="18"/>
              </w:rPr>
              <w:t>și</w:t>
            </w:r>
            <w:r w:rsidRPr="007210E6">
              <w:rPr>
                <w:rFonts w:ascii="Cambria" w:hAnsi="Cambria"/>
                <w:b/>
                <w:bCs/>
                <w:spacing w:val="-15"/>
                <w:sz w:val="18"/>
                <w:szCs w:val="18"/>
              </w:rPr>
              <w:t xml:space="preserve"> </w:t>
            </w:r>
            <w:r w:rsidRPr="007210E6">
              <w:rPr>
                <w:rFonts w:ascii="Cambria" w:hAnsi="Cambria"/>
                <w:b/>
                <w:bCs/>
                <w:spacing w:val="-2"/>
                <w:sz w:val="18"/>
                <w:szCs w:val="18"/>
              </w:rPr>
              <w:t>funcționali</w:t>
            </w:r>
          </w:p>
          <w:p w14:paraId="4B5D4C02" w14:textId="77777777" w:rsidR="00EE5744" w:rsidRPr="007210E6" w:rsidRDefault="00EE5744" w:rsidP="00EC73D2">
            <w:pPr>
              <w:spacing w:after="0" w:line="276" w:lineRule="auto"/>
              <w:rPr>
                <w:rFonts w:ascii="Cambria" w:hAnsi="Cambria"/>
                <w:noProof/>
                <w:sz w:val="18"/>
                <w:szCs w:val="18"/>
              </w:rPr>
            </w:pPr>
            <w:r w:rsidRPr="007210E6">
              <w:rPr>
                <w:rFonts w:ascii="Cambria" w:hAnsi="Cambria"/>
                <w:noProof/>
                <w:sz w:val="18"/>
                <w:szCs w:val="18"/>
              </w:rPr>
              <w:t>Scaun laborator, fix</w:t>
            </w:r>
          </w:p>
          <w:p w14:paraId="5539C124" w14:textId="77777777" w:rsidR="00EE5744" w:rsidRPr="007210E6" w:rsidRDefault="00EE5744" w:rsidP="00EC73D2">
            <w:pPr>
              <w:spacing w:after="0" w:line="276" w:lineRule="auto"/>
              <w:rPr>
                <w:rFonts w:ascii="Cambria" w:hAnsi="Cambria"/>
                <w:noProof/>
                <w:sz w:val="18"/>
                <w:szCs w:val="18"/>
              </w:rPr>
            </w:pPr>
            <w:r w:rsidRPr="007210E6">
              <w:rPr>
                <w:rFonts w:ascii="Cambria" w:hAnsi="Cambria"/>
                <w:noProof/>
                <w:sz w:val="18"/>
                <w:szCs w:val="18"/>
              </w:rPr>
              <w:t>Structura metalica si din PVC, picior in forma de stea, prevazut cu ventuze.</w:t>
            </w:r>
          </w:p>
          <w:p w14:paraId="23B368CF" w14:textId="77777777" w:rsidR="00EE5744" w:rsidRPr="007210E6" w:rsidRDefault="00EE5744" w:rsidP="00EC73D2">
            <w:pPr>
              <w:spacing w:after="0" w:line="276" w:lineRule="auto"/>
              <w:rPr>
                <w:rFonts w:ascii="Cambria" w:hAnsi="Cambria"/>
                <w:noProof/>
                <w:sz w:val="18"/>
                <w:szCs w:val="18"/>
              </w:rPr>
            </w:pPr>
            <w:r w:rsidRPr="007210E6">
              <w:rPr>
                <w:rFonts w:ascii="Cambria" w:hAnsi="Cambria"/>
                <w:noProof/>
                <w:sz w:val="18"/>
                <w:szCs w:val="18"/>
              </w:rPr>
              <w:t>Sezut si spatar – realizate in format monolit din PVC.</w:t>
            </w:r>
          </w:p>
          <w:p w14:paraId="34C881CD" w14:textId="77777777" w:rsidR="00EE5744" w:rsidRPr="007210E6" w:rsidRDefault="00EE5744" w:rsidP="00EC73D2">
            <w:pPr>
              <w:spacing w:after="0" w:line="276" w:lineRule="auto"/>
              <w:rPr>
                <w:rFonts w:ascii="Cambria" w:hAnsi="Cambria"/>
                <w:noProof/>
                <w:sz w:val="18"/>
                <w:szCs w:val="18"/>
              </w:rPr>
            </w:pPr>
            <w:r w:rsidRPr="007210E6">
              <w:rPr>
                <w:rFonts w:ascii="Cambria" w:hAnsi="Cambria"/>
                <w:noProof/>
                <w:sz w:val="18"/>
                <w:szCs w:val="18"/>
              </w:rPr>
              <w:t>Scaunul este reglabil pe inaltime datorita mecanismului pneumatic.</w:t>
            </w:r>
          </w:p>
          <w:p w14:paraId="0B285C95" w14:textId="77777777" w:rsidR="00EE5744" w:rsidRPr="007210E6" w:rsidRDefault="00EE5744" w:rsidP="00EC73D2">
            <w:pPr>
              <w:spacing w:after="0" w:line="276" w:lineRule="auto"/>
              <w:rPr>
                <w:rFonts w:ascii="Cambria" w:hAnsi="Cambria"/>
                <w:noProof/>
                <w:sz w:val="18"/>
                <w:szCs w:val="18"/>
              </w:rPr>
            </w:pPr>
            <w:r w:rsidRPr="007210E6">
              <w:rPr>
                <w:rFonts w:ascii="Cambria" w:hAnsi="Cambria"/>
                <w:noProof/>
                <w:sz w:val="18"/>
                <w:szCs w:val="18"/>
              </w:rPr>
              <w:t>Suport picior cromat, bază plastic</w:t>
            </w:r>
          </w:p>
          <w:p w14:paraId="26748211" w14:textId="77777777" w:rsidR="00EE5744" w:rsidRPr="007210E6" w:rsidRDefault="00EE5744" w:rsidP="00EC73D2">
            <w:pPr>
              <w:spacing w:after="0" w:line="276" w:lineRule="auto"/>
              <w:rPr>
                <w:rFonts w:ascii="Cambria" w:hAnsi="Cambria"/>
                <w:noProof/>
                <w:sz w:val="18"/>
                <w:szCs w:val="18"/>
              </w:rPr>
            </w:pPr>
            <w:r w:rsidRPr="007210E6">
              <w:rPr>
                <w:rFonts w:ascii="Cambria" w:hAnsi="Cambria"/>
                <w:noProof/>
                <w:sz w:val="18"/>
                <w:szCs w:val="18"/>
              </w:rPr>
              <w:t>Reglarea inaltimii se face de la 380 mm la 520 mm.</w:t>
            </w:r>
          </w:p>
          <w:p w14:paraId="5EAE9A05" w14:textId="77777777" w:rsidR="00EE5744" w:rsidRPr="007210E6" w:rsidRDefault="00EE5744" w:rsidP="00EC73D2">
            <w:pPr>
              <w:spacing w:after="0" w:line="276" w:lineRule="auto"/>
              <w:rPr>
                <w:rFonts w:ascii="Cambria" w:hAnsi="Cambria"/>
                <w:noProof/>
                <w:sz w:val="18"/>
                <w:szCs w:val="18"/>
              </w:rPr>
            </w:pPr>
            <w:r w:rsidRPr="007210E6">
              <w:rPr>
                <w:rFonts w:ascii="Cambria" w:hAnsi="Cambria"/>
                <w:noProof/>
                <w:sz w:val="18"/>
                <w:szCs w:val="18"/>
              </w:rPr>
              <w:t>Dimensiuni produs: 440x450xH380-520 mm.</w:t>
            </w:r>
          </w:p>
          <w:p w14:paraId="6B579578" w14:textId="77777777" w:rsidR="00EE5744" w:rsidRPr="007210E6" w:rsidRDefault="00EE5744" w:rsidP="00EC73D2">
            <w:pPr>
              <w:spacing w:after="0" w:line="276" w:lineRule="auto"/>
              <w:rPr>
                <w:rFonts w:ascii="Cambria" w:hAnsi="Cambria"/>
                <w:noProof/>
                <w:sz w:val="18"/>
                <w:szCs w:val="18"/>
              </w:rPr>
            </w:pPr>
            <w:r w:rsidRPr="007210E6">
              <w:rPr>
                <w:rFonts w:ascii="Cambria" w:hAnsi="Cambria"/>
                <w:noProof/>
                <w:sz w:val="18"/>
                <w:szCs w:val="18"/>
              </w:rPr>
              <w:t>Culoare sezut/spatar: la alegere</w:t>
            </w:r>
          </w:p>
          <w:p w14:paraId="1A0E0CC4" w14:textId="77777777" w:rsidR="00EE5744" w:rsidRPr="007210E6" w:rsidRDefault="00EE5744" w:rsidP="00EC73D2">
            <w:pPr>
              <w:spacing w:after="0" w:line="276" w:lineRule="auto"/>
              <w:rPr>
                <w:rFonts w:ascii="Cambria" w:hAnsi="Cambria"/>
                <w:sz w:val="18"/>
                <w:szCs w:val="18"/>
              </w:rPr>
            </w:pPr>
          </w:p>
        </w:tc>
        <w:tc>
          <w:tcPr>
            <w:tcW w:w="1280" w:type="pct"/>
            <w:tcBorders>
              <w:top w:val="double" w:sz="4" w:space="0" w:color="auto"/>
            </w:tcBorders>
            <w:vAlign w:val="center"/>
          </w:tcPr>
          <w:p w14:paraId="280C6B89" w14:textId="77777777" w:rsidR="00EE5744" w:rsidRPr="007210E6" w:rsidRDefault="00EE5744" w:rsidP="00EC73D2">
            <w:pPr>
              <w:spacing w:after="0" w:line="276" w:lineRule="auto"/>
              <w:rPr>
                <w:rFonts w:ascii="Cambria" w:hAnsi="Cambria"/>
                <w:sz w:val="18"/>
                <w:szCs w:val="18"/>
              </w:rPr>
            </w:pPr>
          </w:p>
        </w:tc>
        <w:tc>
          <w:tcPr>
            <w:tcW w:w="1299" w:type="pct"/>
            <w:tcBorders>
              <w:top w:val="double" w:sz="4" w:space="0" w:color="auto"/>
            </w:tcBorders>
            <w:vAlign w:val="center"/>
          </w:tcPr>
          <w:p w14:paraId="7F862050" w14:textId="77777777" w:rsidR="00EE5744" w:rsidRPr="007210E6" w:rsidRDefault="00EE5744" w:rsidP="00EC73D2">
            <w:pPr>
              <w:spacing w:after="0" w:line="276" w:lineRule="auto"/>
              <w:rPr>
                <w:rFonts w:ascii="Cambria" w:hAnsi="Cambria"/>
                <w:sz w:val="18"/>
                <w:szCs w:val="18"/>
              </w:rPr>
            </w:pPr>
          </w:p>
        </w:tc>
      </w:tr>
    </w:tbl>
    <w:p w14:paraId="12EED495" w14:textId="77777777" w:rsidR="00EE5744" w:rsidRPr="00765E46" w:rsidRDefault="00EE5744" w:rsidP="00765E46"/>
    <w:p w14:paraId="002A7D47" w14:textId="77777777" w:rsidR="00EE5744" w:rsidRDefault="00EE5744">
      <w:pPr>
        <w:spacing w:after="0" w:line="240" w:lineRule="auto"/>
        <w:rPr>
          <w:rFonts w:ascii="Cambria" w:hAnsi="Cambria"/>
          <w:b/>
          <w:bCs/>
          <w:color w:val="C00000"/>
          <w:w w:val="110"/>
          <w:sz w:val="24"/>
          <w:szCs w:val="24"/>
        </w:rPr>
      </w:pPr>
      <w:r>
        <w:rPr>
          <w:rFonts w:ascii="Cambria" w:hAnsi="Cambria"/>
          <w:b/>
          <w:bCs/>
          <w:color w:val="C00000"/>
          <w:w w:val="110"/>
          <w:sz w:val="24"/>
          <w:szCs w:val="24"/>
        </w:rPr>
        <w:br w:type="page"/>
      </w:r>
    </w:p>
    <w:p w14:paraId="34567F47" w14:textId="4FE786C8" w:rsidR="00EE5744" w:rsidRDefault="00EE5744" w:rsidP="00283D73">
      <w:pPr>
        <w:jc w:val="center"/>
        <w:rPr>
          <w:rFonts w:ascii="Cambria" w:hAnsi="Cambria"/>
          <w:b/>
          <w:bCs/>
          <w:color w:val="C00000"/>
          <w:spacing w:val="-10"/>
          <w:w w:val="110"/>
          <w:sz w:val="24"/>
          <w:szCs w:val="24"/>
        </w:rPr>
      </w:pPr>
      <w:r w:rsidRPr="000D61F9">
        <w:rPr>
          <w:rFonts w:ascii="Cambria" w:hAnsi="Cambria"/>
          <w:b/>
          <w:bCs/>
          <w:color w:val="C00000"/>
          <w:w w:val="110"/>
          <w:sz w:val="24"/>
          <w:szCs w:val="24"/>
        </w:rPr>
        <w:lastRenderedPageBreak/>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CC073D">
        <w:rPr>
          <w:rFonts w:ascii="Cambria" w:hAnsi="Cambria"/>
          <w:b/>
          <w:bCs/>
          <w:noProof/>
          <w:color w:val="C00000"/>
          <w:w w:val="110"/>
          <w:sz w:val="24"/>
          <w:szCs w:val="24"/>
        </w:rPr>
        <w:t>3MSC</w:t>
      </w:r>
      <w:r w:rsidRPr="000D61F9">
        <w:rPr>
          <w:rFonts w:ascii="Cambria" w:hAnsi="Cambria"/>
          <w:b/>
          <w:bCs/>
          <w:color w:val="C00000"/>
          <w:spacing w:val="-9"/>
          <w:w w:val="110"/>
          <w:sz w:val="24"/>
          <w:szCs w:val="24"/>
        </w:rPr>
        <w:t xml:space="preserve"> </w:t>
      </w:r>
    </w:p>
    <w:p w14:paraId="755D9E9B" w14:textId="77777777" w:rsidR="00EE5744" w:rsidRDefault="00EE5744" w:rsidP="00283D73">
      <w:pPr>
        <w:rPr>
          <w:rFonts w:ascii="Cambria" w:hAnsi="Cambria"/>
          <w:color w:val="C00000"/>
          <w:sz w:val="24"/>
          <w:szCs w:val="24"/>
        </w:rPr>
      </w:pPr>
    </w:p>
    <w:p w14:paraId="239A9C04" w14:textId="77777777" w:rsidR="00EE5744" w:rsidRDefault="00EE5744" w:rsidP="00283D73">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Cuiere</w:t>
      </w:r>
    </w:p>
    <w:p w14:paraId="7D601B18" w14:textId="77777777" w:rsidR="00EE5744" w:rsidRPr="000D61F9" w:rsidRDefault="00EE5744" w:rsidP="00283D73">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1BE746A0" w14:textId="77777777" w:rsidTr="00FE335E">
        <w:trPr>
          <w:trHeight w:val="986"/>
        </w:trPr>
        <w:tc>
          <w:tcPr>
            <w:tcW w:w="513" w:type="pct"/>
            <w:tcBorders>
              <w:bottom w:val="double" w:sz="4" w:space="0" w:color="auto"/>
            </w:tcBorders>
            <w:shd w:val="clear" w:color="auto" w:fill="E2EFD9" w:themeFill="accent6" w:themeFillTint="33"/>
            <w:vAlign w:val="center"/>
          </w:tcPr>
          <w:p w14:paraId="6AFC5928" w14:textId="77777777" w:rsidR="00EE5744" w:rsidRPr="000D61F9" w:rsidRDefault="00EE5744" w:rsidP="00783433">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6DF55408" w14:textId="77777777" w:rsidR="00EE5744" w:rsidRPr="000D61F9" w:rsidRDefault="00EE5744" w:rsidP="00783433">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7A5A486" w14:textId="77777777" w:rsidR="00EE5744" w:rsidRPr="000D61F9" w:rsidRDefault="00EE5744" w:rsidP="00783433">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28A59EFE" w14:textId="77777777" w:rsidR="00EE5744" w:rsidRPr="000D61F9" w:rsidRDefault="00EE5744" w:rsidP="00783433">
            <w:pPr>
              <w:spacing w:after="0" w:line="276" w:lineRule="auto"/>
              <w:jc w:val="center"/>
              <w:rPr>
                <w:rFonts w:ascii="Cambria" w:hAnsi="Cambria"/>
                <w:spacing w:val="-16"/>
                <w:sz w:val="20"/>
                <w:szCs w:val="20"/>
              </w:rPr>
            </w:pPr>
            <w:r w:rsidRPr="000D61F9">
              <w:rPr>
                <w:rFonts w:ascii="Cambria" w:hAnsi="Cambria"/>
                <w:sz w:val="20"/>
                <w:szCs w:val="20"/>
              </w:rPr>
              <w:t>Furnizor</w:t>
            </w:r>
          </w:p>
          <w:p w14:paraId="74D148EB" w14:textId="77777777" w:rsidR="00EE5744" w:rsidRPr="000D61F9" w:rsidRDefault="00EE5744" w:rsidP="00783433">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45E60AFD" w14:textId="77777777" w:rsidTr="00FE335E">
        <w:trPr>
          <w:trHeight w:val="268"/>
        </w:trPr>
        <w:tc>
          <w:tcPr>
            <w:tcW w:w="513" w:type="pct"/>
            <w:tcBorders>
              <w:top w:val="double" w:sz="4" w:space="0" w:color="auto"/>
              <w:bottom w:val="double" w:sz="4" w:space="0" w:color="auto"/>
            </w:tcBorders>
            <w:shd w:val="clear" w:color="auto" w:fill="FFF2CC" w:themeFill="accent4" w:themeFillTint="33"/>
            <w:vAlign w:val="center"/>
          </w:tcPr>
          <w:p w14:paraId="128D274B" w14:textId="77777777" w:rsidR="00EE5744" w:rsidRPr="000D61F9" w:rsidRDefault="00EE5744" w:rsidP="00783433">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C292071" w14:textId="77777777" w:rsidR="00EE5744" w:rsidRPr="000D61F9" w:rsidRDefault="00EE5744" w:rsidP="00783433">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0CE71BB" w14:textId="77777777" w:rsidR="00EE5744" w:rsidRPr="000D61F9" w:rsidRDefault="00EE5744" w:rsidP="00783433">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AEDF53D" w14:textId="77777777" w:rsidR="00EE5744" w:rsidRPr="000D61F9" w:rsidRDefault="00EE5744" w:rsidP="00783433">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64F94F4B" w14:textId="77777777" w:rsidTr="00FE335E">
        <w:trPr>
          <w:trHeight w:val="372"/>
        </w:trPr>
        <w:tc>
          <w:tcPr>
            <w:tcW w:w="513" w:type="pct"/>
            <w:tcBorders>
              <w:top w:val="double" w:sz="4" w:space="0" w:color="auto"/>
            </w:tcBorders>
            <w:vAlign w:val="center"/>
          </w:tcPr>
          <w:p w14:paraId="2540600E" w14:textId="77777777" w:rsidR="00EE5744" w:rsidRPr="000D61F9" w:rsidRDefault="00EE5744" w:rsidP="00783433">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1B1D240" w14:textId="77777777" w:rsidR="00EE5744" w:rsidRPr="00FC7D2C" w:rsidRDefault="00EE5744" w:rsidP="00783433">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DDBC0F0" w14:textId="77777777" w:rsidR="00EE5744" w:rsidRPr="00CC073D" w:rsidRDefault="00EE5744" w:rsidP="00783433">
            <w:pPr>
              <w:spacing w:after="0" w:line="276" w:lineRule="auto"/>
              <w:rPr>
                <w:rFonts w:ascii="Cambria" w:hAnsi="Cambria"/>
                <w:noProof/>
                <w:sz w:val="20"/>
                <w:szCs w:val="20"/>
              </w:rPr>
            </w:pPr>
            <w:r w:rsidRPr="00CC073D">
              <w:rPr>
                <w:rFonts w:ascii="Cambria" w:hAnsi="Cambria"/>
                <w:noProof/>
                <w:sz w:val="20"/>
                <w:szCs w:val="20"/>
              </w:rPr>
              <w:t>Cuier realizat din PAL de 18mm, cant ABS</w:t>
            </w:r>
          </w:p>
          <w:p w14:paraId="428568F1" w14:textId="77777777" w:rsidR="00EE5744" w:rsidRPr="00CC073D" w:rsidRDefault="00EE5744" w:rsidP="00783433">
            <w:pPr>
              <w:spacing w:after="0" w:line="276" w:lineRule="auto"/>
              <w:rPr>
                <w:rFonts w:ascii="Cambria" w:hAnsi="Cambria"/>
                <w:noProof/>
                <w:sz w:val="20"/>
                <w:szCs w:val="20"/>
              </w:rPr>
            </w:pPr>
            <w:r w:rsidRPr="00CC073D">
              <w:rPr>
                <w:rFonts w:ascii="Cambria" w:hAnsi="Cambria"/>
                <w:noProof/>
                <w:sz w:val="20"/>
                <w:szCs w:val="20"/>
              </w:rPr>
              <w:t>Prevazut cu 10 agatatori duble</w:t>
            </w:r>
          </w:p>
          <w:p w14:paraId="1317B068" w14:textId="77777777" w:rsidR="00EE5744" w:rsidRPr="00CC073D" w:rsidRDefault="00EE5744" w:rsidP="00783433">
            <w:pPr>
              <w:spacing w:after="0" w:line="276" w:lineRule="auto"/>
              <w:rPr>
                <w:rFonts w:ascii="Cambria" w:hAnsi="Cambria"/>
                <w:noProof/>
                <w:sz w:val="20"/>
                <w:szCs w:val="20"/>
              </w:rPr>
            </w:pPr>
            <w:r w:rsidRPr="00CC073D">
              <w:rPr>
                <w:rFonts w:ascii="Cambria" w:hAnsi="Cambria"/>
                <w:noProof/>
                <w:sz w:val="20"/>
                <w:szCs w:val="20"/>
              </w:rPr>
              <w:t>Prindere – de perete</w:t>
            </w:r>
          </w:p>
          <w:p w14:paraId="0ED74ADE" w14:textId="77777777" w:rsidR="00EE5744" w:rsidRPr="00CC073D" w:rsidRDefault="00EE5744" w:rsidP="00783433">
            <w:pPr>
              <w:spacing w:after="0" w:line="276" w:lineRule="auto"/>
              <w:rPr>
                <w:rFonts w:ascii="Cambria" w:hAnsi="Cambria"/>
                <w:noProof/>
                <w:sz w:val="20"/>
                <w:szCs w:val="20"/>
              </w:rPr>
            </w:pPr>
            <w:r w:rsidRPr="00CC073D">
              <w:rPr>
                <w:rFonts w:ascii="Cambria" w:hAnsi="Cambria"/>
                <w:noProof/>
                <w:sz w:val="20"/>
                <w:szCs w:val="20"/>
              </w:rPr>
              <w:t>Culoare: la legere</w:t>
            </w:r>
          </w:p>
          <w:p w14:paraId="745FEC41" w14:textId="77777777" w:rsidR="00EE5744" w:rsidRPr="000D61F9" w:rsidRDefault="00EE5744" w:rsidP="00783433">
            <w:pPr>
              <w:spacing w:after="0" w:line="276" w:lineRule="auto"/>
              <w:rPr>
                <w:rFonts w:ascii="Cambria" w:hAnsi="Cambria"/>
                <w:sz w:val="20"/>
                <w:szCs w:val="20"/>
              </w:rPr>
            </w:pPr>
            <w:r w:rsidRPr="00CC073D">
              <w:rPr>
                <w:rFonts w:ascii="Cambria" w:hAnsi="Cambria"/>
                <w:noProof/>
                <w:sz w:val="20"/>
                <w:szCs w:val="20"/>
              </w:rPr>
              <w:t xml:space="preserve">Dimensiuni: </w:t>
            </w:r>
            <w:r>
              <w:rPr>
                <w:rFonts w:ascii="Cambria" w:hAnsi="Cambria"/>
                <w:noProof/>
                <w:sz w:val="20"/>
                <w:szCs w:val="20"/>
              </w:rPr>
              <w:t xml:space="preserve">min </w:t>
            </w:r>
            <w:r w:rsidRPr="00CC073D">
              <w:rPr>
                <w:rFonts w:ascii="Cambria" w:hAnsi="Cambria"/>
                <w:noProof/>
                <w:sz w:val="20"/>
                <w:szCs w:val="20"/>
              </w:rPr>
              <w:t>1200x300mm</w:t>
            </w:r>
          </w:p>
        </w:tc>
        <w:tc>
          <w:tcPr>
            <w:tcW w:w="1280" w:type="pct"/>
            <w:tcBorders>
              <w:top w:val="double" w:sz="4" w:space="0" w:color="auto"/>
            </w:tcBorders>
            <w:vAlign w:val="center"/>
          </w:tcPr>
          <w:p w14:paraId="1EF77001" w14:textId="77777777" w:rsidR="00EE5744" w:rsidRPr="000D61F9" w:rsidRDefault="00EE5744" w:rsidP="00783433">
            <w:pPr>
              <w:spacing w:after="0" w:line="276" w:lineRule="auto"/>
              <w:rPr>
                <w:rFonts w:ascii="Cambria" w:hAnsi="Cambria"/>
                <w:sz w:val="20"/>
                <w:szCs w:val="20"/>
              </w:rPr>
            </w:pPr>
          </w:p>
        </w:tc>
        <w:tc>
          <w:tcPr>
            <w:tcW w:w="1299" w:type="pct"/>
            <w:tcBorders>
              <w:top w:val="double" w:sz="4" w:space="0" w:color="auto"/>
            </w:tcBorders>
            <w:vAlign w:val="center"/>
          </w:tcPr>
          <w:p w14:paraId="1590898B" w14:textId="77777777" w:rsidR="00EE5744" w:rsidRPr="000D61F9" w:rsidRDefault="00EE5744" w:rsidP="00783433">
            <w:pPr>
              <w:spacing w:after="0" w:line="276" w:lineRule="auto"/>
              <w:rPr>
                <w:rFonts w:ascii="Cambria" w:hAnsi="Cambria"/>
                <w:sz w:val="20"/>
                <w:szCs w:val="20"/>
              </w:rPr>
            </w:pPr>
          </w:p>
        </w:tc>
      </w:tr>
    </w:tbl>
    <w:p w14:paraId="4E192DB7" w14:textId="227D38BD" w:rsidR="00EE5744" w:rsidRPr="00283D73" w:rsidRDefault="00EE5744" w:rsidP="00783433">
      <w:pPr>
        <w:pStyle w:val="BodyText"/>
        <w:spacing w:before="171"/>
        <w:ind w:right="2449"/>
        <w:jc w:val="right"/>
      </w:pPr>
    </w:p>
    <w:p w14:paraId="2BFE6A4B" w14:textId="77777777" w:rsidR="00EE5744" w:rsidRDefault="00EE5744">
      <w:pPr>
        <w:spacing w:after="0" w:line="240" w:lineRule="auto"/>
        <w:rPr>
          <w:rFonts w:ascii="Cambria" w:hAnsi="Cambria"/>
          <w:b/>
          <w:bCs/>
          <w:color w:val="C00000"/>
          <w:w w:val="110"/>
          <w:sz w:val="24"/>
          <w:szCs w:val="24"/>
        </w:rPr>
      </w:pPr>
      <w:r>
        <w:rPr>
          <w:rFonts w:ascii="Cambria" w:hAnsi="Cambria"/>
          <w:b/>
          <w:bCs/>
          <w:color w:val="C00000"/>
          <w:w w:val="110"/>
          <w:sz w:val="24"/>
          <w:szCs w:val="24"/>
        </w:rPr>
        <w:br w:type="page"/>
      </w:r>
    </w:p>
    <w:p w14:paraId="02687069" w14:textId="7914BF5E" w:rsidR="00EE5744" w:rsidRDefault="00EE5744" w:rsidP="009C2822">
      <w:pPr>
        <w:jc w:val="center"/>
        <w:rPr>
          <w:rFonts w:ascii="Cambria" w:hAnsi="Cambria"/>
          <w:b/>
          <w:bCs/>
          <w:color w:val="C00000"/>
          <w:spacing w:val="-10"/>
          <w:w w:val="110"/>
          <w:sz w:val="24"/>
          <w:szCs w:val="24"/>
        </w:rPr>
      </w:pPr>
      <w:r w:rsidRPr="000D61F9">
        <w:rPr>
          <w:rFonts w:ascii="Cambria" w:hAnsi="Cambria"/>
          <w:b/>
          <w:bCs/>
          <w:color w:val="C00000"/>
          <w:w w:val="110"/>
          <w:sz w:val="24"/>
          <w:szCs w:val="24"/>
        </w:rPr>
        <w:lastRenderedPageBreak/>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CC073D">
        <w:rPr>
          <w:rFonts w:ascii="Cambria" w:hAnsi="Cambria"/>
          <w:b/>
          <w:bCs/>
          <w:noProof/>
          <w:color w:val="C00000"/>
          <w:w w:val="110"/>
          <w:sz w:val="24"/>
          <w:szCs w:val="24"/>
        </w:rPr>
        <w:t>4M</w:t>
      </w:r>
      <w:r>
        <w:rPr>
          <w:rFonts w:ascii="Cambria" w:hAnsi="Cambria"/>
          <w:b/>
          <w:bCs/>
          <w:noProof/>
          <w:color w:val="C00000"/>
          <w:w w:val="110"/>
          <w:sz w:val="24"/>
          <w:szCs w:val="24"/>
        </w:rPr>
        <w:t>CB</w:t>
      </w:r>
    </w:p>
    <w:p w14:paraId="7BAD2769" w14:textId="77777777" w:rsidR="00EE5744" w:rsidRDefault="00EE5744" w:rsidP="009C2822">
      <w:pPr>
        <w:rPr>
          <w:rFonts w:ascii="Cambria" w:hAnsi="Cambria"/>
          <w:color w:val="C00000"/>
          <w:sz w:val="24"/>
          <w:szCs w:val="24"/>
        </w:rPr>
      </w:pPr>
    </w:p>
    <w:p w14:paraId="3CCDDAFD" w14:textId="77777777" w:rsidR="00EE5744" w:rsidRDefault="00EE5744" w:rsidP="009C2822">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Dulap pentru depozitarea materialelor didactice</w:t>
      </w:r>
    </w:p>
    <w:p w14:paraId="4056DF6C" w14:textId="77777777" w:rsidR="00EE5744" w:rsidRPr="000D61F9" w:rsidRDefault="00EE5744" w:rsidP="009C2822">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029559F9" w14:textId="77777777" w:rsidTr="00FE335E">
        <w:trPr>
          <w:trHeight w:val="986"/>
        </w:trPr>
        <w:tc>
          <w:tcPr>
            <w:tcW w:w="513" w:type="pct"/>
            <w:tcBorders>
              <w:bottom w:val="double" w:sz="4" w:space="0" w:color="auto"/>
            </w:tcBorders>
            <w:shd w:val="clear" w:color="auto" w:fill="E2EFD9" w:themeFill="accent6" w:themeFillTint="33"/>
            <w:vAlign w:val="center"/>
          </w:tcPr>
          <w:p w14:paraId="5FC5FEF6" w14:textId="77777777" w:rsidR="00EE5744" w:rsidRPr="000D61F9" w:rsidRDefault="00EE5744" w:rsidP="00023BBA">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49D2FD35" w14:textId="77777777" w:rsidR="00EE5744" w:rsidRPr="000D61F9" w:rsidRDefault="00EE5744" w:rsidP="00023BBA">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3E48ABED" w14:textId="77777777" w:rsidR="00EE5744" w:rsidRPr="000D61F9" w:rsidRDefault="00EE5744" w:rsidP="00023BBA">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4F87C7E" w14:textId="77777777" w:rsidR="00EE5744" w:rsidRPr="000D61F9" w:rsidRDefault="00EE5744" w:rsidP="00023BBA">
            <w:pPr>
              <w:spacing w:after="0" w:line="276" w:lineRule="auto"/>
              <w:jc w:val="center"/>
              <w:rPr>
                <w:rFonts w:ascii="Cambria" w:hAnsi="Cambria"/>
                <w:spacing w:val="-16"/>
                <w:sz w:val="20"/>
                <w:szCs w:val="20"/>
              </w:rPr>
            </w:pPr>
            <w:r w:rsidRPr="000D61F9">
              <w:rPr>
                <w:rFonts w:ascii="Cambria" w:hAnsi="Cambria"/>
                <w:sz w:val="20"/>
                <w:szCs w:val="20"/>
              </w:rPr>
              <w:t>Furnizor</w:t>
            </w:r>
          </w:p>
          <w:p w14:paraId="4BCC95A3" w14:textId="77777777" w:rsidR="00EE5744" w:rsidRPr="000D61F9" w:rsidRDefault="00EE5744" w:rsidP="00023BBA">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54F36BFD" w14:textId="77777777" w:rsidTr="00FE335E">
        <w:trPr>
          <w:trHeight w:val="268"/>
        </w:trPr>
        <w:tc>
          <w:tcPr>
            <w:tcW w:w="513" w:type="pct"/>
            <w:tcBorders>
              <w:top w:val="double" w:sz="4" w:space="0" w:color="auto"/>
              <w:bottom w:val="double" w:sz="4" w:space="0" w:color="auto"/>
            </w:tcBorders>
            <w:shd w:val="clear" w:color="auto" w:fill="FFF2CC" w:themeFill="accent4" w:themeFillTint="33"/>
            <w:vAlign w:val="center"/>
          </w:tcPr>
          <w:p w14:paraId="36A94B12" w14:textId="77777777" w:rsidR="00EE5744" w:rsidRPr="000D61F9" w:rsidRDefault="00EE5744" w:rsidP="00023BBA">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7B1D26D" w14:textId="77777777" w:rsidR="00EE5744" w:rsidRPr="000D61F9" w:rsidRDefault="00EE5744" w:rsidP="00023BBA">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1BE264C2" w14:textId="77777777" w:rsidR="00EE5744" w:rsidRPr="000D61F9" w:rsidRDefault="00EE5744" w:rsidP="00023BBA">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740330D" w14:textId="77777777" w:rsidR="00EE5744" w:rsidRPr="000D61F9" w:rsidRDefault="00EE5744" w:rsidP="00023BBA">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57FC64BF" w14:textId="77777777" w:rsidTr="00FE335E">
        <w:trPr>
          <w:trHeight w:val="372"/>
        </w:trPr>
        <w:tc>
          <w:tcPr>
            <w:tcW w:w="513" w:type="pct"/>
            <w:tcBorders>
              <w:top w:val="double" w:sz="4" w:space="0" w:color="auto"/>
            </w:tcBorders>
            <w:vAlign w:val="center"/>
          </w:tcPr>
          <w:p w14:paraId="1982A2D4" w14:textId="77777777" w:rsidR="00EE5744" w:rsidRPr="000D61F9" w:rsidRDefault="00EE5744" w:rsidP="00023BBA">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43AD514B" w14:textId="77777777" w:rsidR="00EE5744" w:rsidRPr="00FC7D2C" w:rsidRDefault="00EE5744" w:rsidP="00023BBA">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6B147F83" w14:textId="77777777" w:rsidR="00EE5744" w:rsidRPr="00CC073D" w:rsidRDefault="00EE5744" w:rsidP="00023BBA">
            <w:pPr>
              <w:spacing w:after="0" w:line="276" w:lineRule="auto"/>
              <w:rPr>
                <w:rFonts w:ascii="Cambria" w:hAnsi="Cambria"/>
                <w:noProof/>
                <w:sz w:val="20"/>
                <w:szCs w:val="20"/>
              </w:rPr>
            </w:pPr>
            <w:r w:rsidRPr="00CC073D">
              <w:rPr>
                <w:rFonts w:ascii="Cambria" w:hAnsi="Cambria"/>
                <w:noProof/>
                <w:sz w:val="20"/>
                <w:szCs w:val="20"/>
              </w:rPr>
              <w:t>DULAP DE ARHIVARE</w:t>
            </w:r>
          </w:p>
          <w:p w14:paraId="0C6CB98E" w14:textId="77777777" w:rsidR="00EE5744" w:rsidRPr="00CC073D" w:rsidRDefault="00EE5744" w:rsidP="00023BBA">
            <w:pPr>
              <w:spacing w:after="0" w:line="276" w:lineRule="auto"/>
              <w:rPr>
                <w:rFonts w:ascii="Cambria" w:hAnsi="Cambria"/>
                <w:noProof/>
                <w:sz w:val="20"/>
                <w:szCs w:val="20"/>
              </w:rPr>
            </w:pPr>
            <w:r w:rsidRPr="00CC073D">
              <w:rPr>
                <w:rFonts w:ascii="Cambria" w:hAnsi="Cambria"/>
                <w:noProof/>
                <w:sz w:val="20"/>
                <w:szCs w:val="20"/>
              </w:rPr>
              <w:t xml:space="preserve">Dulap metalic cu o ușă, 4 polițe, o ușă, cu închizătoare, </w:t>
            </w:r>
          </w:p>
          <w:p w14:paraId="421744E4" w14:textId="77777777" w:rsidR="00EE5744" w:rsidRPr="00CC073D" w:rsidRDefault="00EE5744" w:rsidP="00023BBA">
            <w:pPr>
              <w:spacing w:after="0" w:line="276" w:lineRule="auto"/>
              <w:rPr>
                <w:rFonts w:ascii="Cambria" w:hAnsi="Cambria"/>
                <w:noProof/>
                <w:sz w:val="20"/>
                <w:szCs w:val="20"/>
              </w:rPr>
            </w:pPr>
            <w:r w:rsidRPr="00CC073D">
              <w:rPr>
                <w:rFonts w:ascii="Cambria" w:hAnsi="Cambria"/>
                <w:noProof/>
                <w:sz w:val="20"/>
                <w:szCs w:val="20"/>
              </w:rPr>
              <w:t>Vopsit în câmp electrostatic-culoare la alegere</w:t>
            </w:r>
          </w:p>
          <w:p w14:paraId="11BAC389" w14:textId="77777777" w:rsidR="00EE5744" w:rsidRPr="00CC073D" w:rsidRDefault="00EE5744" w:rsidP="00023BBA">
            <w:pPr>
              <w:spacing w:after="0" w:line="276" w:lineRule="auto"/>
              <w:rPr>
                <w:rFonts w:ascii="Cambria" w:hAnsi="Cambria"/>
                <w:noProof/>
                <w:sz w:val="20"/>
                <w:szCs w:val="20"/>
              </w:rPr>
            </w:pPr>
            <w:r w:rsidRPr="00CC073D">
              <w:rPr>
                <w:rFonts w:ascii="Cambria" w:hAnsi="Cambria"/>
                <w:noProof/>
                <w:sz w:val="20"/>
                <w:szCs w:val="20"/>
              </w:rPr>
              <w:t xml:space="preserve">Lățime: </w:t>
            </w:r>
            <w:r>
              <w:rPr>
                <w:rFonts w:ascii="Cambria" w:hAnsi="Cambria"/>
                <w:noProof/>
                <w:sz w:val="20"/>
                <w:szCs w:val="20"/>
              </w:rPr>
              <w:t>80 c</w:t>
            </w:r>
            <w:r w:rsidRPr="00CC073D">
              <w:rPr>
                <w:rFonts w:ascii="Cambria" w:hAnsi="Cambria"/>
                <w:noProof/>
                <w:sz w:val="20"/>
                <w:szCs w:val="20"/>
              </w:rPr>
              <w:t>m</w:t>
            </w:r>
          </w:p>
          <w:p w14:paraId="44EC170A" w14:textId="77777777" w:rsidR="00EE5744" w:rsidRPr="00CC073D" w:rsidRDefault="00EE5744" w:rsidP="00023BBA">
            <w:pPr>
              <w:spacing w:after="0" w:line="276" w:lineRule="auto"/>
              <w:rPr>
                <w:rFonts w:ascii="Cambria" w:hAnsi="Cambria"/>
                <w:noProof/>
                <w:sz w:val="20"/>
                <w:szCs w:val="20"/>
              </w:rPr>
            </w:pPr>
            <w:r w:rsidRPr="00CC073D">
              <w:rPr>
                <w:rFonts w:ascii="Cambria" w:hAnsi="Cambria"/>
                <w:noProof/>
                <w:sz w:val="20"/>
                <w:szCs w:val="20"/>
              </w:rPr>
              <w:t>Înălțime: 1</w:t>
            </w:r>
            <w:r>
              <w:rPr>
                <w:rFonts w:ascii="Cambria" w:hAnsi="Cambria"/>
                <w:noProof/>
                <w:sz w:val="20"/>
                <w:szCs w:val="20"/>
              </w:rPr>
              <w:t>80 cm</w:t>
            </w:r>
          </w:p>
          <w:p w14:paraId="303CC448" w14:textId="77777777" w:rsidR="00EE5744" w:rsidRPr="000D61F9" w:rsidRDefault="00EE5744" w:rsidP="00023BBA">
            <w:pPr>
              <w:spacing w:after="0" w:line="276" w:lineRule="auto"/>
              <w:rPr>
                <w:rFonts w:ascii="Cambria" w:hAnsi="Cambria"/>
                <w:sz w:val="20"/>
                <w:szCs w:val="20"/>
              </w:rPr>
            </w:pPr>
            <w:r w:rsidRPr="00CC073D">
              <w:rPr>
                <w:rFonts w:ascii="Cambria" w:hAnsi="Cambria"/>
                <w:noProof/>
                <w:sz w:val="20"/>
                <w:szCs w:val="20"/>
              </w:rPr>
              <w:t>Adâncime: 4</w:t>
            </w:r>
            <w:r>
              <w:rPr>
                <w:rFonts w:ascii="Cambria" w:hAnsi="Cambria"/>
                <w:noProof/>
                <w:sz w:val="20"/>
                <w:szCs w:val="20"/>
              </w:rPr>
              <w:t>5 c</w:t>
            </w:r>
            <w:r w:rsidRPr="00CC073D">
              <w:rPr>
                <w:rFonts w:ascii="Cambria" w:hAnsi="Cambria"/>
                <w:noProof/>
                <w:sz w:val="20"/>
                <w:szCs w:val="20"/>
              </w:rPr>
              <w:t>m</w:t>
            </w:r>
          </w:p>
        </w:tc>
        <w:tc>
          <w:tcPr>
            <w:tcW w:w="1280" w:type="pct"/>
            <w:tcBorders>
              <w:top w:val="double" w:sz="4" w:space="0" w:color="auto"/>
            </w:tcBorders>
            <w:vAlign w:val="center"/>
          </w:tcPr>
          <w:p w14:paraId="2642DC58" w14:textId="77777777" w:rsidR="00EE5744" w:rsidRPr="000D61F9" w:rsidRDefault="00EE5744" w:rsidP="00023BBA">
            <w:pPr>
              <w:spacing w:after="0" w:line="276" w:lineRule="auto"/>
              <w:rPr>
                <w:rFonts w:ascii="Cambria" w:hAnsi="Cambria"/>
                <w:sz w:val="20"/>
                <w:szCs w:val="20"/>
              </w:rPr>
            </w:pPr>
          </w:p>
        </w:tc>
        <w:tc>
          <w:tcPr>
            <w:tcW w:w="1299" w:type="pct"/>
            <w:tcBorders>
              <w:top w:val="double" w:sz="4" w:space="0" w:color="auto"/>
            </w:tcBorders>
            <w:vAlign w:val="center"/>
          </w:tcPr>
          <w:p w14:paraId="6E0BDBCE" w14:textId="77777777" w:rsidR="00EE5744" w:rsidRPr="000D61F9" w:rsidRDefault="00EE5744" w:rsidP="00023BBA">
            <w:pPr>
              <w:spacing w:after="0" w:line="276" w:lineRule="auto"/>
              <w:rPr>
                <w:rFonts w:ascii="Cambria" w:hAnsi="Cambria"/>
                <w:sz w:val="20"/>
                <w:szCs w:val="20"/>
              </w:rPr>
            </w:pPr>
          </w:p>
        </w:tc>
      </w:tr>
    </w:tbl>
    <w:p w14:paraId="1616612B" w14:textId="38F67C7C" w:rsidR="00EE5744" w:rsidRPr="000D61F9" w:rsidRDefault="00EE5744" w:rsidP="009C2822">
      <w:pPr>
        <w:pStyle w:val="BodyText"/>
        <w:spacing w:before="171"/>
        <w:ind w:right="2449"/>
        <w:jc w:val="right"/>
        <w:rPr>
          <w:rFonts w:ascii="Cambria" w:hAnsi="Cambria"/>
        </w:rPr>
      </w:pPr>
    </w:p>
    <w:p w14:paraId="739A6D42" w14:textId="77777777" w:rsidR="00EE5744" w:rsidRPr="009C2822" w:rsidRDefault="00EE5744" w:rsidP="009C2822"/>
    <w:p w14:paraId="793E09AE" w14:textId="77777777" w:rsidR="00EE5744" w:rsidRDefault="00EE5744">
      <w:pPr>
        <w:spacing w:after="0" w:line="240" w:lineRule="auto"/>
        <w:rPr>
          <w:rFonts w:ascii="Cambria" w:hAnsi="Cambria"/>
          <w:b/>
          <w:bCs/>
          <w:color w:val="C00000"/>
          <w:w w:val="110"/>
          <w:sz w:val="24"/>
          <w:szCs w:val="24"/>
        </w:rPr>
      </w:pPr>
      <w:r>
        <w:rPr>
          <w:rFonts w:ascii="Cambria" w:hAnsi="Cambria"/>
          <w:b/>
          <w:bCs/>
          <w:color w:val="C00000"/>
          <w:w w:val="110"/>
          <w:sz w:val="24"/>
          <w:szCs w:val="24"/>
        </w:rPr>
        <w:br w:type="page"/>
      </w:r>
    </w:p>
    <w:p w14:paraId="34C37E6C" w14:textId="5A408BBF" w:rsidR="00EE5744" w:rsidRDefault="00EE5744" w:rsidP="003E635E">
      <w:pPr>
        <w:jc w:val="center"/>
        <w:rPr>
          <w:rFonts w:ascii="Cambria" w:hAnsi="Cambria"/>
          <w:b/>
          <w:bCs/>
          <w:color w:val="C00000"/>
          <w:spacing w:val="-10"/>
          <w:w w:val="110"/>
          <w:sz w:val="24"/>
          <w:szCs w:val="24"/>
        </w:rPr>
      </w:pPr>
      <w:r w:rsidRPr="000D61F9">
        <w:rPr>
          <w:rFonts w:ascii="Cambria" w:hAnsi="Cambria"/>
          <w:b/>
          <w:bCs/>
          <w:color w:val="C00000"/>
          <w:w w:val="110"/>
          <w:sz w:val="24"/>
          <w:szCs w:val="24"/>
        </w:rPr>
        <w:lastRenderedPageBreak/>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sidRPr="000D61F9">
        <w:rPr>
          <w:rFonts w:ascii="Cambria" w:hAnsi="Cambria"/>
          <w:b/>
          <w:bCs/>
          <w:color w:val="C00000"/>
          <w:spacing w:val="-9"/>
          <w:w w:val="110"/>
          <w:sz w:val="24"/>
          <w:szCs w:val="24"/>
        </w:rPr>
        <w:t xml:space="preserve"> </w:t>
      </w:r>
      <w:r w:rsidRPr="00112656">
        <w:rPr>
          <w:rFonts w:ascii="Cambria" w:hAnsi="Cambria"/>
          <w:b/>
          <w:bCs/>
          <w:noProof/>
          <w:color w:val="C00000"/>
          <w:spacing w:val="-10"/>
          <w:w w:val="110"/>
          <w:sz w:val="24"/>
          <w:szCs w:val="24"/>
        </w:rPr>
        <w:t>4MGD</w:t>
      </w:r>
    </w:p>
    <w:p w14:paraId="4AD5CCD3" w14:textId="77777777" w:rsidR="00EE5744" w:rsidRDefault="00EE5744" w:rsidP="003E635E">
      <w:pPr>
        <w:rPr>
          <w:rFonts w:ascii="Cambria" w:hAnsi="Cambria"/>
          <w:color w:val="C00000"/>
          <w:sz w:val="24"/>
          <w:szCs w:val="24"/>
        </w:rPr>
      </w:pPr>
    </w:p>
    <w:p w14:paraId="071FA175" w14:textId="77777777" w:rsidR="00EE5744" w:rsidRDefault="00EE5744" w:rsidP="003E635E">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z w:val="24"/>
          <w:szCs w:val="24"/>
        </w:rPr>
        <w:t xml:space="preserve"> </w:t>
      </w:r>
      <w:r w:rsidRPr="00112656">
        <w:rPr>
          <w:rFonts w:ascii="Cambria" w:hAnsi="Cambria"/>
          <w:noProof/>
          <w:color w:val="C00000"/>
          <w:sz w:val="24"/>
          <w:szCs w:val="24"/>
        </w:rPr>
        <w:t>Bibliotecă de înălțime joasă cu rafturi deschise, de preferat oblice</w:t>
      </w:r>
    </w:p>
    <w:p w14:paraId="6381C112" w14:textId="77777777" w:rsidR="00EE5744" w:rsidRPr="000D61F9" w:rsidRDefault="00EE5744" w:rsidP="003E635E">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2"/>
        <w:gridCol w:w="5194"/>
        <w:gridCol w:w="1694"/>
        <w:gridCol w:w="1970"/>
      </w:tblGrid>
      <w:tr w:rsidR="00EE5744" w:rsidRPr="000D61F9" w14:paraId="54F21996" w14:textId="77777777" w:rsidTr="002B608A">
        <w:trPr>
          <w:trHeight w:val="986"/>
        </w:trPr>
        <w:tc>
          <w:tcPr>
            <w:tcW w:w="513" w:type="pct"/>
            <w:tcBorders>
              <w:bottom w:val="double" w:sz="4" w:space="0" w:color="auto"/>
            </w:tcBorders>
            <w:shd w:val="clear" w:color="auto" w:fill="E2EFD9" w:themeFill="accent6" w:themeFillTint="33"/>
            <w:vAlign w:val="center"/>
          </w:tcPr>
          <w:p w14:paraId="03D8B8E4" w14:textId="77777777" w:rsidR="00EE5744" w:rsidRPr="000D61F9" w:rsidRDefault="00EE5744" w:rsidP="004D5B3B">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631" w:type="pct"/>
            <w:tcBorders>
              <w:bottom w:val="double" w:sz="4" w:space="0" w:color="auto"/>
            </w:tcBorders>
            <w:shd w:val="clear" w:color="auto" w:fill="E2EFD9" w:themeFill="accent6" w:themeFillTint="33"/>
            <w:vAlign w:val="center"/>
          </w:tcPr>
          <w:p w14:paraId="2C39C524" w14:textId="77777777" w:rsidR="00EE5744" w:rsidRPr="000D61F9" w:rsidRDefault="00EE5744" w:rsidP="004D5B3B">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858" w:type="pct"/>
            <w:tcBorders>
              <w:bottom w:val="double" w:sz="4" w:space="0" w:color="auto"/>
            </w:tcBorders>
            <w:shd w:val="clear" w:color="auto" w:fill="E2EFD9" w:themeFill="accent6" w:themeFillTint="33"/>
            <w:vAlign w:val="center"/>
          </w:tcPr>
          <w:p w14:paraId="3F4CC667" w14:textId="77777777" w:rsidR="00EE5744" w:rsidRPr="000D61F9" w:rsidRDefault="00EE5744" w:rsidP="004D5B3B">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98" w:type="pct"/>
            <w:tcBorders>
              <w:bottom w:val="double" w:sz="4" w:space="0" w:color="auto"/>
            </w:tcBorders>
            <w:shd w:val="clear" w:color="auto" w:fill="E2EFD9" w:themeFill="accent6" w:themeFillTint="33"/>
            <w:vAlign w:val="center"/>
          </w:tcPr>
          <w:p w14:paraId="7F642C77" w14:textId="77777777" w:rsidR="00EE5744" w:rsidRPr="000D61F9" w:rsidRDefault="00EE5744" w:rsidP="004D5B3B">
            <w:pPr>
              <w:spacing w:after="0" w:line="276" w:lineRule="auto"/>
              <w:jc w:val="center"/>
              <w:rPr>
                <w:rFonts w:ascii="Cambria" w:hAnsi="Cambria"/>
                <w:spacing w:val="-16"/>
                <w:sz w:val="20"/>
                <w:szCs w:val="20"/>
              </w:rPr>
            </w:pPr>
            <w:r w:rsidRPr="000D61F9">
              <w:rPr>
                <w:rFonts w:ascii="Cambria" w:hAnsi="Cambria"/>
                <w:sz w:val="20"/>
                <w:szCs w:val="20"/>
              </w:rPr>
              <w:t>Furnizor</w:t>
            </w:r>
          </w:p>
          <w:p w14:paraId="410AC346" w14:textId="77777777" w:rsidR="00EE5744" w:rsidRPr="000D61F9" w:rsidRDefault="00EE5744" w:rsidP="004D5B3B">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453154B5" w14:textId="77777777" w:rsidTr="002B608A">
        <w:trPr>
          <w:trHeight w:val="268"/>
        </w:trPr>
        <w:tc>
          <w:tcPr>
            <w:tcW w:w="513" w:type="pct"/>
            <w:tcBorders>
              <w:top w:val="double" w:sz="4" w:space="0" w:color="auto"/>
              <w:bottom w:val="double" w:sz="4" w:space="0" w:color="auto"/>
            </w:tcBorders>
            <w:shd w:val="clear" w:color="auto" w:fill="FFF2CC" w:themeFill="accent4" w:themeFillTint="33"/>
            <w:vAlign w:val="center"/>
          </w:tcPr>
          <w:p w14:paraId="66CC826E" w14:textId="77777777" w:rsidR="00EE5744" w:rsidRPr="000D61F9" w:rsidRDefault="00EE5744" w:rsidP="004D5B3B">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2631" w:type="pct"/>
            <w:tcBorders>
              <w:top w:val="double" w:sz="4" w:space="0" w:color="auto"/>
              <w:bottom w:val="double" w:sz="4" w:space="0" w:color="auto"/>
            </w:tcBorders>
            <w:shd w:val="clear" w:color="auto" w:fill="FFF2CC" w:themeFill="accent4" w:themeFillTint="33"/>
            <w:vAlign w:val="center"/>
          </w:tcPr>
          <w:p w14:paraId="4EB4A83A" w14:textId="77777777" w:rsidR="00EE5744" w:rsidRPr="000D61F9" w:rsidRDefault="00EE5744" w:rsidP="004D5B3B">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858" w:type="pct"/>
            <w:tcBorders>
              <w:top w:val="double" w:sz="4" w:space="0" w:color="auto"/>
              <w:bottom w:val="double" w:sz="4" w:space="0" w:color="auto"/>
            </w:tcBorders>
            <w:shd w:val="clear" w:color="auto" w:fill="FFF2CC" w:themeFill="accent4" w:themeFillTint="33"/>
            <w:vAlign w:val="center"/>
          </w:tcPr>
          <w:p w14:paraId="03A692FD" w14:textId="77777777" w:rsidR="00EE5744" w:rsidRPr="000D61F9" w:rsidRDefault="00EE5744" w:rsidP="004D5B3B">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998" w:type="pct"/>
            <w:tcBorders>
              <w:top w:val="double" w:sz="4" w:space="0" w:color="auto"/>
              <w:bottom w:val="double" w:sz="4" w:space="0" w:color="auto"/>
            </w:tcBorders>
            <w:shd w:val="clear" w:color="auto" w:fill="FFF2CC" w:themeFill="accent4" w:themeFillTint="33"/>
            <w:vAlign w:val="center"/>
          </w:tcPr>
          <w:p w14:paraId="2861A630" w14:textId="77777777" w:rsidR="00EE5744" w:rsidRPr="000D61F9" w:rsidRDefault="00EE5744" w:rsidP="004D5B3B">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120626CE" w14:textId="77777777" w:rsidTr="002B608A">
        <w:trPr>
          <w:trHeight w:val="372"/>
        </w:trPr>
        <w:tc>
          <w:tcPr>
            <w:tcW w:w="513" w:type="pct"/>
            <w:tcBorders>
              <w:top w:val="double" w:sz="4" w:space="0" w:color="auto"/>
            </w:tcBorders>
            <w:vAlign w:val="center"/>
          </w:tcPr>
          <w:p w14:paraId="108B725B" w14:textId="77777777" w:rsidR="00EE5744" w:rsidRPr="000D61F9" w:rsidRDefault="00EE5744" w:rsidP="004D5B3B">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2631" w:type="pct"/>
            <w:tcBorders>
              <w:top w:val="double" w:sz="4" w:space="0" w:color="auto"/>
            </w:tcBorders>
            <w:vAlign w:val="center"/>
          </w:tcPr>
          <w:p w14:paraId="50AED54A" w14:textId="77777777" w:rsidR="00EE5744" w:rsidRPr="00FC7D2C" w:rsidRDefault="00EE5744" w:rsidP="004D5B3B">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E39559E" w14:textId="77777777" w:rsidR="00EE5744" w:rsidRPr="00112656" w:rsidRDefault="00EE5744" w:rsidP="004D5B3B">
            <w:pPr>
              <w:spacing w:after="0" w:line="276" w:lineRule="auto"/>
              <w:rPr>
                <w:rFonts w:ascii="Cambria" w:hAnsi="Cambria"/>
                <w:noProof/>
                <w:sz w:val="20"/>
                <w:szCs w:val="20"/>
              </w:rPr>
            </w:pPr>
            <w:r w:rsidRPr="00112656">
              <w:rPr>
                <w:rFonts w:ascii="Cambria" w:hAnsi="Cambria"/>
                <w:noProof/>
                <w:sz w:val="20"/>
                <w:szCs w:val="20"/>
              </w:rPr>
              <w:t>Bibliotecă de înălțime joasă cu rafturi deschise, de preferat oblice</w:t>
            </w:r>
          </w:p>
          <w:p w14:paraId="58967127" w14:textId="77777777" w:rsidR="00EE5744" w:rsidRPr="00112656" w:rsidRDefault="00EE5744" w:rsidP="004D5B3B">
            <w:pPr>
              <w:spacing w:after="0" w:line="276" w:lineRule="auto"/>
              <w:rPr>
                <w:rFonts w:ascii="Cambria" w:hAnsi="Cambria"/>
                <w:noProof/>
                <w:sz w:val="20"/>
                <w:szCs w:val="20"/>
              </w:rPr>
            </w:pPr>
            <w:r w:rsidRPr="00112656">
              <w:rPr>
                <w:rFonts w:ascii="Cambria" w:hAnsi="Cambria"/>
                <w:noProof/>
                <w:sz w:val="20"/>
                <w:szCs w:val="20"/>
              </w:rPr>
              <w:t xml:space="preserve">Biblioteca pentru a afisa cartile astfel incat sa fie vizibila coperta. </w:t>
            </w:r>
          </w:p>
          <w:p w14:paraId="1E7FCE72" w14:textId="77777777" w:rsidR="00EE5744" w:rsidRPr="00112656" w:rsidRDefault="00EE5744" w:rsidP="004D5B3B">
            <w:pPr>
              <w:spacing w:after="0" w:line="276" w:lineRule="auto"/>
              <w:rPr>
                <w:rFonts w:ascii="Cambria" w:hAnsi="Cambria"/>
                <w:noProof/>
                <w:sz w:val="20"/>
                <w:szCs w:val="20"/>
              </w:rPr>
            </w:pPr>
            <w:r w:rsidRPr="00112656">
              <w:rPr>
                <w:rFonts w:ascii="Cambria" w:hAnsi="Cambria"/>
                <w:noProof/>
                <w:sz w:val="20"/>
                <w:szCs w:val="20"/>
              </w:rPr>
              <w:t>Realizata din PAL de 18 mm</w:t>
            </w:r>
            <w:r>
              <w:rPr>
                <w:rFonts w:ascii="Cambria" w:hAnsi="Cambria"/>
                <w:noProof/>
                <w:sz w:val="20"/>
                <w:szCs w:val="20"/>
              </w:rPr>
              <w:t>.</w:t>
            </w:r>
          </w:p>
          <w:p w14:paraId="281FA6C2" w14:textId="77777777" w:rsidR="00EE5744" w:rsidRPr="00112656" w:rsidRDefault="00EE5744" w:rsidP="004D5B3B">
            <w:pPr>
              <w:spacing w:after="0" w:line="276" w:lineRule="auto"/>
              <w:rPr>
                <w:rFonts w:ascii="Cambria" w:hAnsi="Cambria"/>
                <w:noProof/>
                <w:sz w:val="20"/>
                <w:szCs w:val="20"/>
              </w:rPr>
            </w:pPr>
            <w:r w:rsidRPr="00112656">
              <w:rPr>
                <w:rFonts w:ascii="Cambria" w:hAnsi="Cambria"/>
                <w:noProof/>
                <w:sz w:val="20"/>
                <w:szCs w:val="20"/>
              </w:rPr>
              <w:t xml:space="preserve">Biblioteca dispunde de 5 rafturi de preferat oblice cu adancime 4 cm. </w:t>
            </w:r>
          </w:p>
          <w:p w14:paraId="614D34EB" w14:textId="77777777" w:rsidR="00EE5744" w:rsidRPr="00112656" w:rsidRDefault="00EE5744" w:rsidP="004D5B3B">
            <w:pPr>
              <w:spacing w:after="0" w:line="276" w:lineRule="auto"/>
              <w:rPr>
                <w:rFonts w:ascii="Cambria" w:hAnsi="Cambria"/>
                <w:noProof/>
                <w:sz w:val="20"/>
                <w:szCs w:val="20"/>
              </w:rPr>
            </w:pPr>
            <w:r w:rsidRPr="00112656">
              <w:rPr>
                <w:rFonts w:ascii="Cambria" w:hAnsi="Cambria"/>
                <w:noProof/>
                <w:sz w:val="20"/>
                <w:szCs w:val="20"/>
              </w:rPr>
              <w:t>Dimensiune minim 60 x 35 x 89 cm.</w:t>
            </w:r>
          </w:p>
          <w:p w14:paraId="69F41068" w14:textId="77777777" w:rsidR="00EE5744" w:rsidRPr="00112656" w:rsidRDefault="00EE5744" w:rsidP="004D5B3B">
            <w:pPr>
              <w:spacing w:after="0" w:line="276" w:lineRule="auto"/>
              <w:rPr>
                <w:rFonts w:ascii="Cambria" w:hAnsi="Cambria"/>
                <w:noProof/>
                <w:sz w:val="20"/>
                <w:szCs w:val="20"/>
              </w:rPr>
            </w:pPr>
            <w:r>
              <w:rPr>
                <w:noProof/>
                <w:lang w:val="en-US"/>
              </w:rPr>
              <w:drawing>
                <wp:anchor distT="0" distB="0" distL="114300" distR="114300" simplePos="0" relativeHeight="251661312" behindDoc="1" locked="0" layoutInCell="1" allowOverlap="1" wp14:anchorId="5955A4D0" wp14:editId="45A09D13">
                  <wp:simplePos x="0" y="0"/>
                  <wp:positionH relativeFrom="column">
                    <wp:posOffset>2275840</wp:posOffset>
                  </wp:positionH>
                  <wp:positionV relativeFrom="paragraph">
                    <wp:posOffset>111760</wp:posOffset>
                  </wp:positionV>
                  <wp:extent cx="783590" cy="1165860"/>
                  <wp:effectExtent l="0" t="0" r="0" b="0"/>
                  <wp:wrapTight wrapText="bothSides">
                    <wp:wrapPolygon edited="0">
                      <wp:start x="0" y="0"/>
                      <wp:lineTo x="0" y="21176"/>
                      <wp:lineTo x="21005" y="21176"/>
                      <wp:lineTo x="21005" y="0"/>
                      <wp:lineTo x="0" y="0"/>
                    </wp:wrapPolygon>
                  </wp:wrapTight>
                  <wp:docPr id="2047199056" name="Imagine 5" descr="Biblioteca Quadro - gal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blioteca Quadro - galb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359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2656">
              <w:rPr>
                <w:rFonts w:ascii="Cambria" w:hAnsi="Cambria"/>
                <w:noProof/>
                <w:sz w:val="20"/>
                <w:szCs w:val="20"/>
              </w:rPr>
              <w:t>Varsta - ani 3, 4, 5, 6</w:t>
            </w:r>
          </w:p>
          <w:p w14:paraId="53265B58" w14:textId="77777777" w:rsidR="00EE5744" w:rsidRPr="00112656" w:rsidRDefault="00EE5744" w:rsidP="004D5B3B">
            <w:pPr>
              <w:spacing w:after="0" w:line="276" w:lineRule="auto"/>
              <w:rPr>
                <w:rFonts w:ascii="Cambria" w:hAnsi="Cambria"/>
                <w:noProof/>
                <w:sz w:val="20"/>
                <w:szCs w:val="20"/>
              </w:rPr>
            </w:pPr>
            <w:r w:rsidRPr="00112656">
              <w:rPr>
                <w:rFonts w:ascii="Cambria" w:hAnsi="Cambria"/>
                <w:noProof/>
                <w:sz w:val="20"/>
                <w:szCs w:val="20"/>
              </w:rPr>
              <w:t>Public gradinita, pregatitoare, scoala, invatamant special</w:t>
            </w:r>
          </w:p>
          <w:p w14:paraId="018B1896" w14:textId="77777777" w:rsidR="00EE5744" w:rsidRPr="00235108" w:rsidRDefault="00EE5744" w:rsidP="004D5B3B">
            <w:pPr>
              <w:spacing w:after="0" w:line="276" w:lineRule="auto"/>
              <w:rPr>
                <w:rFonts w:ascii="Cambria" w:hAnsi="Cambria"/>
                <w:b/>
                <w:bCs/>
                <w:noProof/>
                <w:sz w:val="20"/>
                <w:szCs w:val="20"/>
              </w:rPr>
            </w:pPr>
            <w:r w:rsidRPr="00235108">
              <w:rPr>
                <w:rFonts w:ascii="Cambria" w:hAnsi="Cambria"/>
                <w:b/>
                <w:bCs/>
                <w:noProof/>
                <w:sz w:val="20"/>
                <w:szCs w:val="20"/>
              </w:rPr>
              <w:t>Detaliul alaturat este cu titlu de prezentare (a se privi ca echivalent)</w:t>
            </w:r>
          </w:p>
          <w:p w14:paraId="503AEF42" w14:textId="77777777" w:rsidR="00EE5744" w:rsidRDefault="00EE5744" w:rsidP="004D5B3B">
            <w:pPr>
              <w:spacing w:after="0" w:line="276" w:lineRule="auto"/>
              <w:rPr>
                <w:rFonts w:ascii="Cambria" w:hAnsi="Cambria"/>
                <w:sz w:val="20"/>
                <w:szCs w:val="20"/>
              </w:rPr>
            </w:pPr>
          </w:p>
          <w:p w14:paraId="7FF99CBA" w14:textId="77777777" w:rsidR="00EE5744" w:rsidRDefault="00EE5744" w:rsidP="004D5B3B">
            <w:pPr>
              <w:spacing w:after="0" w:line="276" w:lineRule="auto"/>
              <w:rPr>
                <w:rFonts w:ascii="Cambria" w:hAnsi="Cambria"/>
                <w:sz w:val="20"/>
                <w:szCs w:val="20"/>
              </w:rPr>
            </w:pPr>
          </w:p>
          <w:p w14:paraId="25FE8A80" w14:textId="77777777" w:rsidR="00EE5744" w:rsidRPr="000D61F9" w:rsidRDefault="00EE5744" w:rsidP="004D5B3B">
            <w:pPr>
              <w:spacing w:after="0" w:line="276" w:lineRule="auto"/>
              <w:rPr>
                <w:rFonts w:ascii="Cambria" w:hAnsi="Cambria"/>
                <w:sz w:val="20"/>
                <w:szCs w:val="20"/>
              </w:rPr>
            </w:pPr>
          </w:p>
        </w:tc>
        <w:tc>
          <w:tcPr>
            <w:tcW w:w="858" w:type="pct"/>
            <w:tcBorders>
              <w:top w:val="double" w:sz="4" w:space="0" w:color="auto"/>
            </w:tcBorders>
            <w:vAlign w:val="center"/>
          </w:tcPr>
          <w:p w14:paraId="31141EF3" w14:textId="77777777" w:rsidR="00EE5744" w:rsidRPr="000D61F9" w:rsidRDefault="00EE5744" w:rsidP="004D5B3B">
            <w:pPr>
              <w:spacing w:after="0" w:line="276" w:lineRule="auto"/>
              <w:rPr>
                <w:rFonts w:ascii="Cambria" w:hAnsi="Cambria"/>
                <w:sz w:val="20"/>
                <w:szCs w:val="20"/>
              </w:rPr>
            </w:pPr>
          </w:p>
        </w:tc>
        <w:tc>
          <w:tcPr>
            <w:tcW w:w="998" w:type="pct"/>
            <w:tcBorders>
              <w:top w:val="double" w:sz="4" w:space="0" w:color="auto"/>
            </w:tcBorders>
            <w:vAlign w:val="center"/>
          </w:tcPr>
          <w:p w14:paraId="6BF430EF" w14:textId="77777777" w:rsidR="00EE5744" w:rsidRPr="000D61F9" w:rsidRDefault="00EE5744" w:rsidP="004D5B3B">
            <w:pPr>
              <w:spacing w:after="0" w:line="276" w:lineRule="auto"/>
              <w:rPr>
                <w:rFonts w:ascii="Cambria" w:hAnsi="Cambria"/>
                <w:sz w:val="20"/>
                <w:szCs w:val="20"/>
              </w:rPr>
            </w:pPr>
          </w:p>
        </w:tc>
      </w:tr>
    </w:tbl>
    <w:p w14:paraId="17CA4AA9" w14:textId="63126202" w:rsidR="00EE5744" w:rsidRPr="000D61F9" w:rsidRDefault="00EE5744" w:rsidP="003E635E">
      <w:pPr>
        <w:pStyle w:val="BodyText"/>
        <w:spacing w:before="171"/>
        <w:ind w:right="2449"/>
        <w:jc w:val="right"/>
        <w:rPr>
          <w:rFonts w:ascii="Cambria" w:hAnsi="Cambria"/>
        </w:rPr>
      </w:pPr>
    </w:p>
    <w:p w14:paraId="7B1BA502" w14:textId="6E9643D8" w:rsidR="00EE5744" w:rsidRPr="003E635E" w:rsidRDefault="00EE5744" w:rsidP="00EE5744">
      <w:pPr>
        <w:spacing w:after="0" w:line="240" w:lineRule="auto"/>
      </w:pPr>
      <w:r>
        <w:br w:type="page"/>
      </w:r>
    </w:p>
    <w:p w14:paraId="6B9CD735" w14:textId="77777777" w:rsidR="00EE5744" w:rsidRDefault="00EE5744" w:rsidP="00F422BD">
      <w:pPr>
        <w:jc w:val="center"/>
        <w:rPr>
          <w:rFonts w:ascii="Cambria" w:hAnsi="Cambria"/>
          <w:b/>
          <w:bCs/>
          <w:noProof/>
          <w:color w:val="C00000"/>
          <w:spacing w:val="-10"/>
          <w:w w:val="110"/>
          <w:sz w:val="24"/>
          <w:szCs w:val="24"/>
        </w:rPr>
      </w:pPr>
      <w:r w:rsidRPr="000D61F9">
        <w:rPr>
          <w:rFonts w:ascii="Cambria" w:hAnsi="Cambria"/>
          <w:b/>
          <w:bCs/>
          <w:color w:val="C00000"/>
          <w:w w:val="110"/>
          <w:sz w:val="24"/>
          <w:szCs w:val="24"/>
        </w:rPr>
        <w:lastRenderedPageBreak/>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sidRPr="000D61F9">
        <w:rPr>
          <w:rFonts w:ascii="Cambria" w:hAnsi="Cambria"/>
          <w:b/>
          <w:bCs/>
          <w:color w:val="C00000"/>
          <w:spacing w:val="-9"/>
          <w:w w:val="110"/>
          <w:sz w:val="24"/>
          <w:szCs w:val="24"/>
        </w:rPr>
        <w:t xml:space="preserve"> </w:t>
      </w:r>
      <w:r w:rsidRPr="00AF578C">
        <w:rPr>
          <w:rFonts w:ascii="Cambria" w:hAnsi="Cambria"/>
          <w:b/>
          <w:bCs/>
          <w:noProof/>
          <w:color w:val="C00000"/>
          <w:spacing w:val="-10"/>
          <w:w w:val="110"/>
          <w:sz w:val="24"/>
          <w:szCs w:val="24"/>
        </w:rPr>
        <w:t>4MLI</w:t>
      </w:r>
    </w:p>
    <w:p w14:paraId="7AF906AF" w14:textId="77777777" w:rsidR="00EE5744" w:rsidRDefault="00EE5744" w:rsidP="00F422BD">
      <w:pPr>
        <w:jc w:val="center"/>
        <w:rPr>
          <w:rFonts w:ascii="Cambria" w:hAnsi="Cambria"/>
          <w:b/>
          <w:bCs/>
          <w:color w:val="C00000"/>
          <w:spacing w:val="-10"/>
          <w:w w:val="110"/>
          <w:sz w:val="24"/>
          <w:szCs w:val="24"/>
        </w:rPr>
      </w:pPr>
    </w:p>
    <w:p w14:paraId="3E826049" w14:textId="77777777" w:rsidR="00EE5744" w:rsidRDefault="00EE5744" w:rsidP="00F422BD">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sidRPr="000D61F9">
        <w:rPr>
          <w:rFonts w:ascii="Cambria" w:hAnsi="Cambria"/>
          <w:color w:val="C00000"/>
          <w:spacing w:val="-7"/>
          <w:sz w:val="24"/>
          <w:szCs w:val="24"/>
        </w:rPr>
        <w:t xml:space="preserve"> </w:t>
      </w:r>
      <w:r w:rsidRPr="00AF578C">
        <w:rPr>
          <w:rFonts w:ascii="Cambria" w:hAnsi="Cambria"/>
          <w:noProof/>
          <w:color w:val="C00000"/>
          <w:sz w:val="24"/>
          <w:szCs w:val="24"/>
        </w:rPr>
        <w:t>Dulap pentru depozitarea materialelor didactice</w:t>
      </w:r>
    </w:p>
    <w:p w14:paraId="2AB49BF9" w14:textId="77777777" w:rsidR="00EE5744" w:rsidRPr="000D61F9" w:rsidRDefault="00EE5744" w:rsidP="00F422BD">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15B107AC" w14:textId="77777777" w:rsidTr="00B303BE">
        <w:trPr>
          <w:trHeight w:val="986"/>
        </w:trPr>
        <w:tc>
          <w:tcPr>
            <w:tcW w:w="513" w:type="pct"/>
            <w:tcBorders>
              <w:bottom w:val="double" w:sz="4" w:space="0" w:color="auto"/>
            </w:tcBorders>
            <w:shd w:val="clear" w:color="auto" w:fill="E2EFD9" w:themeFill="accent6" w:themeFillTint="33"/>
            <w:vAlign w:val="center"/>
          </w:tcPr>
          <w:p w14:paraId="6DD075EC" w14:textId="77777777" w:rsidR="00EE5744" w:rsidRPr="000D61F9" w:rsidRDefault="00EE5744" w:rsidP="00BB19A6">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7148D019" w14:textId="77777777" w:rsidR="00EE5744" w:rsidRPr="000D61F9" w:rsidRDefault="00EE5744" w:rsidP="00BB19A6">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164488B" w14:textId="77777777" w:rsidR="00EE5744" w:rsidRPr="000D61F9" w:rsidRDefault="00EE5744" w:rsidP="00BB19A6">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4F3FC0E8" w14:textId="77777777" w:rsidR="00EE5744" w:rsidRPr="000D61F9" w:rsidRDefault="00EE5744" w:rsidP="00BB19A6">
            <w:pPr>
              <w:spacing w:after="0" w:line="276" w:lineRule="auto"/>
              <w:jc w:val="center"/>
              <w:rPr>
                <w:rFonts w:ascii="Cambria" w:hAnsi="Cambria"/>
                <w:spacing w:val="-16"/>
                <w:sz w:val="20"/>
                <w:szCs w:val="20"/>
              </w:rPr>
            </w:pPr>
            <w:r w:rsidRPr="000D61F9">
              <w:rPr>
                <w:rFonts w:ascii="Cambria" w:hAnsi="Cambria"/>
                <w:sz w:val="20"/>
                <w:szCs w:val="20"/>
              </w:rPr>
              <w:t>Furnizor</w:t>
            </w:r>
          </w:p>
          <w:p w14:paraId="5BD857E6" w14:textId="77777777" w:rsidR="00EE5744" w:rsidRPr="000D61F9" w:rsidRDefault="00EE5744" w:rsidP="00BB19A6">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22CE1C74" w14:textId="77777777" w:rsidTr="00B303BE">
        <w:trPr>
          <w:trHeight w:val="268"/>
        </w:trPr>
        <w:tc>
          <w:tcPr>
            <w:tcW w:w="513" w:type="pct"/>
            <w:tcBorders>
              <w:top w:val="double" w:sz="4" w:space="0" w:color="auto"/>
              <w:bottom w:val="double" w:sz="4" w:space="0" w:color="auto"/>
            </w:tcBorders>
            <w:shd w:val="clear" w:color="auto" w:fill="FFF2CC" w:themeFill="accent4" w:themeFillTint="33"/>
            <w:vAlign w:val="center"/>
          </w:tcPr>
          <w:p w14:paraId="4380014A" w14:textId="77777777" w:rsidR="00EE5744" w:rsidRPr="000D61F9" w:rsidRDefault="00EE5744" w:rsidP="00BB19A6">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20BE4961" w14:textId="77777777" w:rsidR="00EE5744" w:rsidRPr="000D61F9" w:rsidRDefault="00EE5744" w:rsidP="00BB19A6">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3F11CB61" w14:textId="77777777" w:rsidR="00EE5744" w:rsidRPr="000D61F9" w:rsidRDefault="00EE5744" w:rsidP="00BB19A6">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8B42A79" w14:textId="77777777" w:rsidR="00EE5744" w:rsidRPr="000D61F9" w:rsidRDefault="00EE5744" w:rsidP="00BB19A6">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21425F6F" w14:textId="77777777" w:rsidTr="00B303BE">
        <w:trPr>
          <w:trHeight w:val="372"/>
        </w:trPr>
        <w:tc>
          <w:tcPr>
            <w:tcW w:w="513" w:type="pct"/>
            <w:tcBorders>
              <w:top w:val="double" w:sz="4" w:space="0" w:color="auto"/>
            </w:tcBorders>
            <w:vAlign w:val="center"/>
          </w:tcPr>
          <w:p w14:paraId="58266654" w14:textId="77777777" w:rsidR="00EE5744" w:rsidRPr="000D61F9" w:rsidRDefault="00EE5744" w:rsidP="00BB19A6">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4309CB3" w14:textId="77777777" w:rsidR="00EE5744" w:rsidRPr="00FC7D2C" w:rsidRDefault="00EE5744" w:rsidP="001E1BF9">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67F8665A" w14:textId="77777777" w:rsidR="00EE5744" w:rsidRPr="00CC073D" w:rsidRDefault="00EE5744" w:rsidP="001E1BF9">
            <w:pPr>
              <w:spacing w:after="0" w:line="276" w:lineRule="auto"/>
              <w:rPr>
                <w:rFonts w:ascii="Cambria" w:hAnsi="Cambria"/>
                <w:noProof/>
                <w:sz w:val="20"/>
                <w:szCs w:val="20"/>
              </w:rPr>
            </w:pPr>
            <w:r w:rsidRPr="00CC073D">
              <w:rPr>
                <w:rFonts w:ascii="Cambria" w:hAnsi="Cambria"/>
                <w:noProof/>
                <w:sz w:val="20"/>
                <w:szCs w:val="20"/>
              </w:rPr>
              <w:t>DULAP DE ARHIVARE</w:t>
            </w:r>
          </w:p>
          <w:p w14:paraId="3F7B770B" w14:textId="77777777" w:rsidR="00EE5744" w:rsidRPr="00CC073D" w:rsidRDefault="00EE5744" w:rsidP="001E1BF9">
            <w:pPr>
              <w:spacing w:after="0" w:line="276" w:lineRule="auto"/>
              <w:rPr>
                <w:rFonts w:ascii="Cambria" w:hAnsi="Cambria"/>
                <w:noProof/>
                <w:sz w:val="20"/>
                <w:szCs w:val="20"/>
              </w:rPr>
            </w:pPr>
            <w:r w:rsidRPr="00CC073D">
              <w:rPr>
                <w:rFonts w:ascii="Cambria" w:hAnsi="Cambria"/>
                <w:noProof/>
                <w:sz w:val="20"/>
                <w:szCs w:val="20"/>
              </w:rPr>
              <w:t>Dulap metalic</w:t>
            </w:r>
            <w:r>
              <w:rPr>
                <w:rFonts w:ascii="Cambria" w:hAnsi="Cambria"/>
                <w:noProof/>
                <w:sz w:val="20"/>
                <w:szCs w:val="20"/>
              </w:rPr>
              <w:t xml:space="preserve"> cu doua uși, 4 polițe</w:t>
            </w:r>
            <w:r w:rsidRPr="00CC073D">
              <w:rPr>
                <w:rFonts w:ascii="Cambria" w:hAnsi="Cambria"/>
                <w:noProof/>
                <w:sz w:val="20"/>
                <w:szCs w:val="20"/>
              </w:rPr>
              <w:t xml:space="preserve">, cu închizătoare, </w:t>
            </w:r>
          </w:p>
          <w:p w14:paraId="7E92AD7F" w14:textId="77777777" w:rsidR="00EE5744" w:rsidRPr="00CC073D" w:rsidRDefault="00EE5744" w:rsidP="001E1BF9">
            <w:pPr>
              <w:spacing w:after="0" w:line="276" w:lineRule="auto"/>
              <w:rPr>
                <w:rFonts w:ascii="Cambria" w:hAnsi="Cambria"/>
                <w:noProof/>
                <w:sz w:val="20"/>
                <w:szCs w:val="20"/>
              </w:rPr>
            </w:pPr>
            <w:r>
              <w:rPr>
                <w:rFonts w:ascii="Cambria" w:hAnsi="Cambria"/>
                <w:noProof/>
                <w:sz w:val="20"/>
                <w:szCs w:val="20"/>
              </w:rPr>
              <w:t>Vopsit în câmp electrostatic</w:t>
            </w:r>
          </w:p>
          <w:p w14:paraId="5C16CC6F" w14:textId="77777777" w:rsidR="00EE5744" w:rsidRPr="00EE5744" w:rsidRDefault="00EE5744" w:rsidP="001E1BF9">
            <w:pPr>
              <w:spacing w:after="0" w:line="276" w:lineRule="auto"/>
              <w:rPr>
                <w:rFonts w:ascii="Cambria" w:hAnsi="Cambria"/>
                <w:noProof/>
                <w:sz w:val="20"/>
                <w:szCs w:val="20"/>
              </w:rPr>
            </w:pPr>
            <w:r w:rsidRPr="00EE5744">
              <w:rPr>
                <w:rFonts w:ascii="Cambria" w:hAnsi="Cambria"/>
                <w:noProof/>
                <w:sz w:val="20"/>
                <w:szCs w:val="20"/>
              </w:rPr>
              <w:t>Lățime: 80 cm</w:t>
            </w:r>
          </w:p>
          <w:p w14:paraId="71AD9C5B" w14:textId="77777777" w:rsidR="00EE5744" w:rsidRPr="00EE5744" w:rsidRDefault="00EE5744" w:rsidP="001E1BF9">
            <w:pPr>
              <w:spacing w:after="0" w:line="276" w:lineRule="auto"/>
              <w:rPr>
                <w:rFonts w:ascii="Cambria" w:hAnsi="Cambria"/>
                <w:noProof/>
                <w:sz w:val="20"/>
                <w:szCs w:val="20"/>
              </w:rPr>
            </w:pPr>
            <w:r w:rsidRPr="00EE5744">
              <w:rPr>
                <w:rFonts w:ascii="Cambria" w:hAnsi="Cambria"/>
                <w:noProof/>
                <w:sz w:val="20"/>
                <w:szCs w:val="20"/>
              </w:rPr>
              <w:t>Înălțime: 183 cm</w:t>
            </w:r>
          </w:p>
          <w:p w14:paraId="2C544DB0" w14:textId="77777777" w:rsidR="00EE5744" w:rsidRPr="000D61F9" w:rsidRDefault="00EE5744" w:rsidP="001E1BF9">
            <w:pPr>
              <w:spacing w:after="0" w:line="276" w:lineRule="auto"/>
              <w:rPr>
                <w:rFonts w:ascii="Cambria" w:hAnsi="Cambria"/>
                <w:sz w:val="20"/>
                <w:szCs w:val="20"/>
              </w:rPr>
            </w:pPr>
            <w:r w:rsidRPr="00EE5744">
              <w:rPr>
                <w:rFonts w:ascii="Cambria" w:hAnsi="Cambria"/>
                <w:noProof/>
                <w:sz w:val="20"/>
                <w:szCs w:val="20"/>
              </w:rPr>
              <w:t>Adâncime: 44 cm</w:t>
            </w:r>
          </w:p>
        </w:tc>
        <w:tc>
          <w:tcPr>
            <w:tcW w:w="1280" w:type="pct"/>
            <w:tcBorders>
              <w:top w:val="double" w:sz="4" w:space="0" w:color="auto"/>
            </w:tcBorders>
            <w:vAlign w:val="center"/>
          </w:tcPr>
          <w:p w14:paraId="393531E1" w14:textId="77777777" w:rsidR="00EE5744" w:rsidRPr="000D61F9" w:rsidRDefault="00EE5744" w:rsidP="00BB19A6">
            <w:pPr>
              <w:spacing w:after="0" w:line="276" w:lineRule="auto"/>
              <w:rPr>
                <w:rFonts w:ascii="Cambria" w:hAnsi="Cambria"/>
                <w:sz w:val="20"/>
                <w:szCs w:val="20"/>
              </w:rPr>
            </w:pPr>
          </w:p>
        </w:tc>
        <w:tc>
          <w:tcPr>
            <w:tcW w:w="1299" w:type="pct"/>
            <w:tcBorders>
              <w:top w:val="double" w:sz="4" w:space="0" w:color="auto"/>
            </w:tcBorders>
            <w:vAlign w:val="center"/>
          </w:tcPr>
          <w:p w14:paraId="48C74F84" w14:textId="77777777" w:rsidR="00EE5744" w:rsidRPr="000D61F9" w:rsidRDefault="00EE5744" w:rsidP="00BB19A6">
            <w:pPr>
              <w:spacing w:after="0" w:line="276" w:lineRule="auto"/>
              <w:rPr>
                <w:rFonts w:ascii="Cambria" w:hAnsi="Cambria"/>
                <w:sz w:val="20"/>
                <w:szCs w:val="20"/>
              </w:rPr>
            </w:pPr>
          </w:p>
        </w:tc>
      </w:tr>
    </w:tbl>
    <w:p w14:paraId="6256AE79" w14:textId="5346D312" w:rsidR="00EE5744" w:rsidRPr="000D61F9" w:rsidRDefault="00EE5744" w:rsidP="00F422BD">
      <w:pPr>
        <w:pStyle w:val="BodyText"/>
        <w:spacing w:before="171"/>
        <w:ind w:right="2449"/>
        <w:jc w:val="right"/>
        <w:rPr>
          <w:rFonts w:ascii="Cambria" w:hAnsi="Cambria"/>
        </w:rPr>
      </w:pPr>
    </w:p>
    <w:p w14:paraId="32704979" w14:textId="77777777" w:rsidR="00EE5744" w:rsidRDefault="00EE5744" w:rsidP="00F422BD">
      <w:pPr>
        <w:rPr>
          <w:rFonts w:ascii="Cambria" w:hAnsi="Cambria"/>
          <w:sz w:val="20"/>
          <w:szCs w:val="20"/>
        </w:rPr>
        <w:sectPr w:rsidR="00EE5744" w:rsidSect="00957244">
          <w:pgSz w:w="11920" w:h="16840"/>
          <w:pgMar w:top="1140" w:right="900" w:bottom="1260" w:left="1140" w:header="720" w:footer="720" w:gutter="0"/>
          <w:cols w:space="720"/>
        </w:sectPr>
      </w:pPr>
    </w:p>
    <w:p w14:paraId="18BF87EB" w14:textId="77777777" w:rsidR="00EE5744" w:rsidRPr="00F422BD" w:rsidRDefault="00EE5744" w:rsidP="00F422BD"/>
    <w:p w14:paraId="126D5CCE" w14:textId="77777777" w:rsidR="00EE5744" w:rsidRPr="004137EB" w:rsidRDefault="00EE5744" w:rsidP="0007746C">
      <w:pPr>
        <w:jc w:val="center"/>
        <w:rPr>
          <w:rFonts w:ascii="Cambria" w:hAnsi="Cambria"/>
          <w:b/>
          <w:bCs/>
          <w:color w:val="C00000"/>
          <w:spacing w:val="-10"/>
          <w:w w:val="110"/>
          <w:sz w:val="24"/>
          <w:szCs w:val="24"/>
        </w:rPr>
      </w:pPr>
      <w:r w:rsidRPr="004137EB">
        <w:rPr>
          <w:rFonts w:ascii="Cambria" w:hAnsi="Cambria"/>
          <w:b/>
          <w:bCs/>
          <w:color w:val="C00000"/>
          <w:w w:val="110"/>
          <w:sz w:val="24"/>
          <w:szCs w:val="24"/>
        </w:rPr>
        <w:t>F5</w:t>
      </w:r>
      <w:r w:rsidRPr="004137EB">
        <w:rPr>
          <w:rFonts w:ascii="Cambria" w:hAnsi="Cambria"/>
          <w:b/>
          <w:bCs/>
          <w:color w:val="C00000"/>
          <w:spacing w:val="-10"/>
          <w:w w:val="110"/>
          <w:sz w:val="24"/>
          <w:szCs w:val="24"/>
        </w:rPr>
        <w:t xml:space="preserve"> </w:t>
      </w:r>
      <w:r w:rsidRPr="004137EB">
        <w:rPr>
          <w:rFonts w:ascii="Cambria" w:hAnsi="Cambria"/>
          <w:b/>
          <w:bCs/>
          <w:color w:val="C00000"/>
          <w:w w:val="110"/>
          <w:sz w:val="24"/>
          <w:szCs w:val="24"/>
        </w:rPr>
        <w:t>-</w:t>
      </w:r>
      <w:r w:rsidRPr="004137EB">
        <w:rPr>
          <w:rFonts w:ascii="Cambria" w:hAnsi="Cambria"/>
          <w:b/>
          <w:bCs/>
          <w:color w:val="C00000"/>
          <w:spacing w:val="-9"/>
          <w:w w:val="110"/>
          <w:sz w:val="24"/>
          <w:szCs w:val="24"/>
        </w:rPr>
        <w:t xml:space="preserve"> </w:t>
      </w:r>
      <w:r w:rsidRPr="004137EB">
        <w:rPr>
          <w:rFonts w:ascii="Cambria" w:hAnsi="Cambria"/>
          <w:b/>
          <w:bCs/>
          <w:color w:val="C00000"/>
          <w:w w:val="110"/>
          <w:sz w:val="24"/>
          <w:szCs w:val="24"/>
        </w:rPr>
        <w:t>FIȘA</w:t>
      </w:r>
      <w:r w:rsidRPr="004137EB">
        <w:rPr>
          <w:rFonts w:ascii="Cambria" w:hAnsi="Cambria"/>
          <w:b/>
          <w:bCs/>
          <w:color w:val="C00000"/>
          <w:spacing w:val="-9"/>
          <w:w w:val="110"/>
          <w:sz w:val="24"/>
          <w:szCs w:val="24"/>
        </w:rPr>
        <w:t xml:space="preserve"> </w:t>
      </w:r>
      <w:r w:rsidRPr="004137EB">
        <w:rPr>
          <w:rFonts w:ascii="Cambria" w:hAnsi="Cambria"/>
          <w:b/>
          <w:bCs/>
          <w:color w:val="C00000"/>
          <w:w w:val="110"/>
          <w:sz w:val="24"/>
          <w:szCs w:val="24"/>
        </w:rPr>
        <w:t>TEHNICĂ</w:t>
      </w:r>
      <w:r w:rsidRPr="004137EB">
        <w:rPr>
          <w:rFonts w:ascii="Cambria" w:hAnsi="Cambria"/>
          <w:b/>
          <w:bCs/>
          <w:color w:val="C00000"/>
          <w:spacing w:val="-9"/>
          <w:w w:val="110"/>
          <w:sz w:val="24"/>
          <w:szCs w:val="24"/>
        </w:rPr>
        <w:t xml:space="preserve"> </w:t>
      </w:r>
      <w:r w:rsidRPr="004137EB">
        <w:rPr>
          <w:rFonts w:ascii="Cambria" w:hAnsi="Cambria"/>
          <w:b/>
          <w:bCs/>
          <w:color w:val="C00000"/>
          <w:w w:val="110"/>
          <w:sz w:val="24"/>
          <w:szCs w:val="24"/>
        </w:rPr>
        <w:t xml:space="preserve">Nr. </w:t>
      </w:r>
      <w:r w:rsidRPr="004137EB">
        <w:rPr>
          <w:rFonts w:ascii="Cambria" w:hAnsi="Cambria"/>
          <w:b/>
          <w:bCs/>
          <w:noProof/>
          <w:color w:val="C00000"/>
          <w:w w:val="110"/>
          <w:sz w:val="24"/>
          <w:szCs w:val="24"/>
        </w:rPr>
        <w:t>4MLŞ</w:t>
      </w:r>
      <w:r w:rsidRPr="004137EB">
        <w:rPr>
          <w:rFonts w:ascii="Cambria" w:hAnsi="Cambria"/>
          <w:b/>
          <w:bCs/>
          <w:color w:val="C00000"/>
          <w:spacing w:val="-9"/>
          <w:w w:val="110"/>
          <w:sz w:val="24"/>
          <w:szCs w:val="24"/>
        </w:rPr>
        <w:t xml:space="preserve"> </w:t>
      </w:r>
    </w:p>
    <w:p w14:paraId="088DF51A" w14:textId="77777777" w:rsidR="00EE5744" w:rsidRPr="004137EB" w:rsidRDefault="00EE5744" w:rsidP="0007746C">
      <w:pPr>
        <w:rPr>
          <w:rFonts w:ascii="Cambria" w:hAnsi="Cambria"/>
          <w:color w:val="C00000"/>
          <w:sz w:val="24"/>
          <w:szCs w:val="24"/>
        </w:rPr>
      </w:pPr>
    </w:p>
    <w:p w14:paraId="49009302" w14:textId="77777777" w:rsidR="00EE5744" w:rsidRPr="004137EB" w:rsidRDefault="00EE5744" w:rsidP="0007746C">
      <w:pPr>
        <w:rPr>
          <w:rFonts w:ascii="Cambria" w:hAnsi="Cambria"/>
          <w:color w:val="C00000"/>
          <w:sz w:val="24"/>
          <w:szCs w:val="24"/>
        </w:rPr>
      </w:pPr>
      <w:r w:rsidRPr="004137EB">
        <w:rPr>
          <w:rFonts w:ascii="Cambria" w:hAnsi="Cambria"/>
          <w:color w:val="C00000"/>
          <w:sz w:val="24"/>
          <w:szCs w:val="24"/>
        </w:rPr>
        <w:t>Utilajul,</w:t>
      </w:r>
      <w:r w:rsidRPr="004137EB">
        <w:rPr>
          <w:rFonts w:ascii="Cambria" w:hAnsi="Cambria"/>
          <w:color w:val="C00000"/>
          <w:spacing w:val="-7"/>
          <w:sz w:val="24"/>
          <w:szCs w:val="24"/>
        </w:rPr>
        <w:t xml:space="preserve"> </w:t>
      </w:r>
      <w:r w:rsidRPr="004137EB">
        <w:rPr>
          <w:rFonts w:ascii="Cambria" w:hAnsi="Cambria"/>
          <w:color w:val="C00000"/>
          <w:sz w:val="24"/>
          <w:szCs w:val="24"/>
        </w:rPr>
        <w:t>echipamentul</w:t>
      </w:r>
      <w:r w:rsidRPr="004137EB">
        <w:rPr>
          <w:rFonts w:ascii="Cambria" w:hAnsi="Cambria"/>
          <w:color w:val="C00000"/>
          <w:spacing w:val="-7"/>
          <w:sz w:val="24"/>
          <w:szCs w:val="24"/>
        </w:rPr>
        <w:t xml:space="preserve"> </w:t>
      </w:r>
      <w:r w:rsidRPr="004137EB">
        <w:rPr>
          <w:rFonts w:ascii="Cambria" w:hAnsi="Cambria"/>
          <w:color w:val="C00000"/>
          <w:sz w:val="24"/>
          <w:szCs w:val="24"/>
        </w:rPr>
        <w:t>tehnologic:</w:t>
      </w:r>
      <w:r w:rsidRPr="004137EB">
        <w:rPr>
          <w:rFonts w:ascii="Cambria" w:hAnsi="Cambria"/>
          <w:color w:val="C00000"/>
          <w:spacing w:val="-7"/>
          <w:sz w:val="24"/>
          <w:szCs w:val="24"/>
        </w:rPr>
        <w:t xml:space="preserve"> </w:t>
      </w:r>
      <w:r w:rsidRPr="004137EB">
        <w:rPr>
          <w:rFonts w:ascii="Cambria" w:hAnsi="Cambria"/>
          <w:noProof/>
          <w:color w:val="C00000"/>
          <w:spacing w:val="-7"/>
          <w:sz w:val="24"/>
          <w:szCs w:val="24"/>
        </w:rPr>
        <w:t>Scaun ergonomic pentru elevi</w:t>
      </w:r>
    </w:p>
    <w:p w14:paraId="36149856" w14:textId="77777777" w:rsidR="00EE5744" w:rsidRPr="007210E6" w:rsidRDefault="00EE5744" w:rsidP="0007746C">
      <w:pPr>
        <w:pStyle w:val="BodyText"/>
        <w:spacing w:before="1"/>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7210E6" w14:paraId="2E302256" w14:textId="77777777" w:rsidTr="0097309B">
        <w:trPr>
          <w:trHeight w:val="986"/>
        </w:trPr>
        <w:tc>
          <w:tcPr>
            <w:tcW w:w="513" w:type="pct"/>
            <w:tcBorders>
              <w:bottom w:val="double" w:sz="4" w:space="0" w:color="auto"/>
            </w:tcBorders>
            <w:shd w:val="clear" w:color="auto" w:fill="E2EFD9" w:themeFill="accent6" w:themeFillTint="33"/>
            <w:vAlign w:val="center"/>
          </w:tcPr>
          <w:p w14:paraId="4F24FAC6" w14:textId="77777777" w:rsidR="00EE5744" w:rsidRPr="007210E6" w:rsidRDefault="00EE5744" w:rsidP="0010226B">
            <w:pPr>
              <w:spacing w:after="0" w:line="276" w:lineRule="auto"/>
              <w:jc w:val="center"/>
              <w:rPr>
                <w:rFonts w:ascii="Cambria" w:hAnsi="Cambria"/>
                <w:sz w:val="18"/>
                <w:szCs w:val="18"/>
              </w:rPr>
            </w:pPr>
            <w:r w:rsidRPr="007210E6">
              <w:rPr>
                <w:rFonts w:ascii="Cambria" w:hAnsi="Cambria"/>
                <w:spacing w:val="-4"/>
                <w:sz w:val="18"/>
                <w:szCs w:val="18"/>
              </w:rPr>
              <w:t xml:space="preserve">Nr. </w:t>
            </w:r>
            <w:r w:rsidRPr="007210E6">
              <w:rPr>
                <w:rFonts w:ascii="Cambria" w:hAnsi="Cambria"/>
                <w:spacing w:val="-4"/>
                <w:w w:val="90"/>
                <w:sz w:val="18"/>
                <w:szCs w:val="18"/>
              </w:rPr>
              <w:t>crt.</w:t>
            </w:r>
          </w:p>
        </w:tc>
        <w:tc>
          <w:tcPr>
            <w:tcW w:w="1908" w:type="pct"/>
            <w:tcBorders>
              <w:bottom w:val="double" w:sz="4" w:space="0" w:color="auto"/>
            </w:tcBorders>
            <w:shd w:val="clear" w:color="auto" w:fill="E2EFD9" w:themeFill="accent6" w:themeFillTint="33"/>
            <w:vAlign w:val="center"/>
          </w:tcPr>
          <w:p w14:paraId="58B56E79" w14:textId="77777777" w:rsidR="00EE5744" w:rsidRPr="007210E6" w:rsidRDefault="00EE5744" w:rsidP="0010226B">
            <w:pPr>
              <w:spacing w:after="0" w:line="276" w:lineRule="auto"/>
              <w:jc w:val="center"/>
              <w:rPr>
                <w:rFonts w:ascii="Cambria" w:hAnsi="Cambria"/>
                <w:sz w:val="18"/>
                <w:szCs w:val="18"/>
              </w:rPr>
            </w:pPr>
            <w:r w:rsidRPr="007210E6">
              <w:rPr>
                <w:rFonts w:ascii="Cambria" w:hAnsi="Cambria"/>
                <w:sz w:val="18"/>
                <w:szCs w:val="18"/>
              </w:rPr>
              <w:t>Speciații</w:t>
            </w:r>
            <w:r w:rsidRPr="007210E6">
              <w:rPr>
                <w:rFonts w:ascii="Cambria" w:hAnsi="Cambria"/>
                <w:spacing w:val="-10"/>
                <w:sz w:val="18"/>
                <w:szCs w:val="18"/>
              </w:rPr>
              <w:t xml:space="preserve"> </w:t>
            </w:r>
            <w:r w:rsidRPr="007210E6">
              <w:rPr>
                <w:rFonts w:ascii="Cambria" w:hAnsi="Cambria"/>
                <w:sz w:val="18"/>
                <w:szCs w:val="18"/>
              </w:rPr>
              <w:t>tehnice</w:t>
            </w:r>
            <w:r w:rsidRPr="007210E6">
              <w:rPr>
                <w:rFonts w:ascii="Cambria" w:hAnsi="Cambria"/>
                <w:spacing w:val="-10"/>
                <w:sz w:val="18"/>
                <w:szCs w:val="18"/>
              </w:rPr>
              <w:t xml:space="preserve"> </w:t>
            </w:r>
            <w:r w:rsidRPr="007210E6">
              <w:rPr>
                <w:rFonts w:ascii="Cambria" w:hAnsi="Cambria"/>
                <w:sz w:val="18"/>
                <w:szCs w:val="18"/>
              </w:rPr>
              <w:t>impuse</w:t>
            </w:r>
            <w:r w:rsidRPr="007210E6">
              <w:rPr>
                <w:rFonts w:ascii="Cambria" w:hAnsi="Cambria"/>
                <w:spacing w:val="-10"/>
                <w:sz w:val="18"/>
                <w:szCs w:val="18"/>
              </w:rPr>
              <w:t xml:space="preserve"> </w:t>
            </w:r>
            <w:r w:rsidRPr="007210E6">
              <w:rPr>
                <w:rFonts w:ascii="Cambria" w:hAnsi="Cambria"/>
                <w:sz w:val="18"/>
                <w:szCs w:val="18"/>
              </w:rPr>
              <w:t>prin</w:t>
            </w:r>
            <w:r w:rsidRPr="007210E6">
              <w:rPr>
                <w:rFonts w:ascii="Cambria" w:hAnsi="Cambria"/>
                <w:spacing w:val="-10"/>
                <w:sz w:val="18"/>
                <w:szCs w:val="18"/>
              </w:rPr>
              <w:t xml:space="preserve"> </w:t>
            </w:r>
            <w:r w:rsidRPr="007210E6">
              <w:rPr>
                <w:rFonts w:ascii="Cambria" w:hAnsi="Cambria"/>
                <w:sz w:val="18"/>
                <w:szCs w:val="18"/>
              </w:rPr>
              <w:t>Caietul</w:t>
            </w:r>
            <w:r w:rsidRPr="007210E6">
              <w:rPr>
                <w:rFonts w:ascii="Cambria" w:hAnsi="Cambria"/>
                <w:spacing w:val="-10"/>
                <w:sz w:val="18"/>
                <w:szCs w:val="18"/>
              </w:rPr>
              <w:t xml:space="preserve"> </w:t>
            </w:r>
            <w:r w:rsidRPr="007210E6">
              <w:rPr>
                <w:rFonts w:ascii="Cambria" w:hAnsi="Cambria"/>
                <w:sz w:val="18"/>
                <w:szCs w:val="18"/>
              </w:rPr>
              <w:t>de</w:t>
            </w:r>
            <w:r w:rsidRPr="007210E6">
              <w:rPr>
                <w:rFonts w:ascii="Cambria" w:hAnsi="Cambria"/>
                <w:spacing w:val="-10"/>
                <w:sz w:val="18"/>
                <w:szCs w:val="18"/>
              </w:rPr>
              <w:t xml:space="preserve"> </w:t>
            </w:r>
            <w:r w:rsidRPr="007210E6">
              <w:rPr>
                <w:rFonts w:ascii="Cambria" w:hAnsi="Cambria"/>
                <w:spacing w:val="-2"/>
                <w:sz w:val="18"/>
                <w:szCs w:val="18"/>
              </w:rPr>
              <w:t>sarcini</w:t>
            </w:r>
          </w:p>
        </w:tc>
        <w:tc>
          <w:tcPr>
            <w:tcW w:w="1280" w:type="pct"/>
            <w:tcBorders>
              <w:bottom w:val="double" w:sz="4" w:space="0" w:color="auto"/>
            </w:tcBorders>
            <w:shd w:val="clear" w:color="auto" w:fill="E2EFD9" w:themeFill="accent6" w:themeFillTint="33"/>
            <w:vAlign w:val="center"/>
          </w:tcPr>
          <w:p w14:paraId="435BEB0D" w14:textId="77777777" w:rsidR="00EE5744" w:rsidRPr="007210E6" w:rsidRDefault="00EE5744" w:rsidP="0010226B">
            <w:pPr>
              <w:spacing w:after="0" w:line="276" w:lineRule="auto"/>
              <w:jc w:val="center"/>
              <w:rPr>
                <w:rFonts w:ascii="Cambria" w:hAnsi="Cambria"/>
                <w:sz w:val="18"/>
                <w:szCs w:val="18"/>
              </w:rPr>
            </w:pPr>
            <w:r w:rsidRPr="007210E6">
              <w:rPr>
                <w:rFonts w:ascii="Cambria" w:hAnsi="Cambria"/>
                <w:sz w:val="18"/>
                <w:szCs w:val="18"/>
              </w:rPr>
              <w:t>Corespondența propunerii tehnice cu speciﬁcațiile tehnice</w:t>
            </w:r>
            <w:r w:rsidRPr="007210E6">
              <w:rPr>
                <w:rFonts w:ascii="Cambria" w:hAnsi="Cambria"/>
                <w:spacing w:val="-12"/>
                <w:sz w:val="18"/>
                <w:szCs w:val="18"/>
              </w:rPr>
              <w:t xml:space="preserve"> </w:t>
            </w:r>
            <w:r w:rsidRPr="007210E6">
              <w:rPr>
                <w:rFonts w:ascii="Cambria" w:hAnsi="Cambria"/>
                <w:sz w:val="18"/>
                <w:szCs w:val="18"/>
              </w:rPr>
              <w:t>impuse</w:t>
            </w:r>
            <w:r w:rsidRPr="007210E6">
              <w:rPr>
                <w:rFonts w:ascii="Cambria" w:hAnsi="Cambria"/>
                <w:spacing w:val="-12"/>
                <w:sz w:val="18"/>
                <w:szCs w:val="18"/>
              </w:rPr>
              <w:t xml:space="preserve"> </w:t>
            </w:r>
            <w:r w:rsidRPr="007210E6">
              <w:rPr>
                <w:rFonts w:ascii="Cambria" w:hAnsi="Cambria"/>
                <w:sz w:val="18"/>
                <w:szCs w:val="18"/>
              </w:rPr>
              <w:t>prin</w:t>
            </w:r>
            <w:r w:rsidRPr="007210E6">
              <w:rPr>
                <w:rFonts w:ascii="Cambria" w:hAnsi="Cambria"/>
                <w:spacing w:val="-12"/>
                <w:sz w:val="18"/>
                <w:szCs w:val="18"/>
              </w:rPr>
              <w:t xml:space="preserve"> </w:t>
            </w:r>
            <w:r w:rsidRPr="007210E6">
              <w:rPr>
                <w:rFonts w:ascii="Cambria" w:hAnsi="Cambria"/>
                <w:sz w:val="18"/>
                <w:szCs w:val="18"/>
              </w:rPr>
              <w:t>Caietul</w:t>
            </w:r>
            <w:r w:rsidRPr="007210E6">
              <w:rPr>
                <w:rFonts w:ascii="Cambria" w:hAnsi="Cambria"/>
                <w:spacing w:val="-12"/>
                <w:sz w:val="18"/>
                <w:szCs w:val="18"/>
              </w:rPr>
              <w:t xml:space="preserve"> </w:t>
            </w:r>
            <w:r w:rsidRPr="007210E6">
              <w:rPr>
                <w:rFonts w:ascii="Cambria" w:hAnsi="Cambria"/>
                <w:sz w:val="18"/>
                <w:szCs w:val="18"/>
              </w:rPr>
              <w:t xml:space="preserve">de </w:t>
            </w:r>
            <w:r w:rsidRPr="007210E6">
              <w:rPr>
                <w:rFonts w:ascii="Cambria" w:hAnsi="Cambria"/>
                <w:spacing w:val="-2"/>
                <w:sz w:val="18"/>
                <w:szCs w:val="18"/>
              </w:rPr>
              <w:t>sarcini</w:t>
            </w:r>
          </w:p>
        </w:tc>
        <w:tc>
          <w:tcPr>
            <w:tcW w:w="1299" w:type="pct"/>
            <w:tcBorders>
              <w:bottom w:val="double" w:sz="4" w:space="0" w:color="auto"/>
            </w:tcBorders>
            <w:shd w:val="clear" w:color="auto" w:fill="E2EFD9" w:themeFill="accent6" w:themeFillTint="33"/>
            <w:vAlign w:val="center"/>
          </w:tcPr>
          <w:p w14:paraId="38553C6C" w14:textId="77777777" w:rsidR="00EE5744" w:rsidRPr="007210E6" w:rsidRDefault="00EE5744" w:rsidP="0010226B">
            <w:pPr>
              <w:spacing w:after="0" w:line="276" w:lineRule="auto"/>
              <w:jc w:val="center"/>
              <w:rPr>
                <w:rFonts w:ascii="Cambria" w:hAnsi="Cambria"/>
                <w:spacing w:val="-16"/>
                <w:sz w:val="18"/>
                <w:szCs w:val="18"/>
              </w:rPr>
            </w:pPr>
            <w:r w:rsidRPr="007210E6">
              <w:rPr>
                <w:rFonts w:ascii="Cambria" w:hAnsi="Cambria"/>
                <w:sz w:val="18"/>
                <w:szCs w:val="18"/>
              </w:rPr>
              <w:t>Furnizor</w:t>
            </w:r>
          </w:p>
          <w:p w14:paraId="38FBC7E3" w14:textId="77777777" w:rsidR="00EE5744" w:rsidRPr="007210E6" w:rsidRDefault="00EE5744" w:rsidP="0010226B">
            <w:pPr>
              <w:spacing w:after="0" w:line="276" w:lineRule="auto"/>
              <w:jc w:val="center"/>
              <w:rPr>
                <w:rFonts w:ascii="Cambria" w:hAnsi="Cambria"/>
                <w:sz w:val="18"/>
                <w:szCs w:val="18"/>
              </w:rPr>
            </w:pPr>
            <w:r w:rsidRPr="007210E6">
              <w:rPr>
                <w:rFonts w:ascii="Cambria" w:hAnsi="Cambria"/>
                <w:sz w:val="18"/>
                <w:szCs w:val="18"/>
              </w:rPr>
              <w:t>(denumire,</w:t>
            </w:r>
            <w:r w:rsidRPr="007210E6">
              <w:rPr>
                <w:rFonts w:ascii="Cambria" w:hAnsi="Cambria"/>
                <w:spacing w:val="-15"/>
                <w:sz w:val="18"/>
                <w:szCs w:val="18"/>
              </w:rPr>
              <w:t xml:space="preserve"> a</w:t>
            </w:r>
            <w:r w:rsidRPr="007210E6">
              <w:rPr>
                <w:rFonts w:ascii="Cambria" w:hAnsi="Cambria"/>
                <w:sz w:val="18"/>
                <w:szCs w:val="18"/>
              </w:rPr>
              <w:t>dresă, telefon, fax)</w:t>
            </w:r>
          </w:p>
        </w:tc>
      </w:tr>
      <w:tr w:rsidR="00EE5744" w:rsidRPr="007210E6" w14:paraId="12280BCA" w14:textId="77777777" w:rsidTr="0097309B">
        <w:trPr>
          <w:trHeight w:val="268"/>
        </w:trPr>
        <w:tc>
          <w:tcPr>
            <w:tcW w:w="513" w:type="pct"/>
            <w:tcBorders>
              <w:top w:val="double" w:sz="4" w:space="0" w:color="auto"/>
              <w:bottom w:val="double" w:sz="4" w:space="0" w:color="auto"/>
            </w:tcBorders>
            <w:shd w:val="clear" w:color="auto" w:fill="FFF2CC" w:themeFill="accent4" w:themeFillTint="33"/>
            <w:vAlign w:val="center"/>
          </w:tcPr>
          <w:p w14:paraId="07A2130A" w14:textId="77777777" w:rsidR="00EE5744" w:rsidRPr="007210E6" w:rsidRDefault="00EE5744" w:rsidP="0010226B">
            <w:pPr>
              <w:spacing w:after="0" w:line="276" w:lineRule="auto"/>
              <w:jc w:val="center"/>
              <w:rPr>
                <w:rFonts w:ascii="Cambria" w:hAnsi="Cambria"/>
                <w:b/>
                <w:bCs/>
                <w:sz w:val="18"/>
                <w:szCs w:val="18"/>
              </w:rPr>
            </w:pPr>
            <w:r w:rsidRPr="007210E6">
              <w:rPr>
                <w:rFonts w:ascii="Cambria" w:hAnsi="Cambria"/>
                <w:b/>
                <w:bCs/>
                <w:w w:val="108"/>
                <w:sz w:val="18"/>
                <w:szCs w:val="18"/>
              </w:rPr>
              <w:t>0</w:t>
            </w:r>
          </w:p>
        </w:tc>
        <w:tc>
          <w:tcPr>
            <w:tcW w:w="1908" w:type="pct"/>
            <w:tcBorders>
              <w:top w:val="double" w:sz="4" w:space="0" w:color="auto"/>
              <w:bottom w:val="double" w:sz="4" w:space="0" w:color="auto"/>
            </w:tcBorders>
            <w:shd w:val="clear" w:color="auto" w:fill="FFF2CC" w:themeFill="accent4" w:themeFillTint="33"/>
            <w:vAlign w:val="center"/>
          </w:tcPr>
          <w:p w14:paraId="6FC11948" w14:textId="77777777" w:rsidR="00EE5744" w:rsidRPr="007210E6" w:rsidRDefault="00EE5744" w:rsidP="0010226B">
            <w:pPr>
              <w:spacing w:after="0" w:line="276" w:lineRule="auto"/>
              <w:jc w:val="center"/>
              <w:rPr>
                <w:rFonts w:ascii="Cambria" w:hAnsi="Cambria"/>
                <w:b/>
                <w:bCs/>
                <w:sz w:val="18"/>
                <w:szCs w:val="18"/>
              </w:rPr>
            </w:pPr>
            <w:r w:rsidRPr="007210E6">
              <w:rPr>
                <w:rFonts w:ascii="Cambria" w:hAnsi="Cambria"/>
                <w:b/>
                <w:bCs/>
                <w:w w:val="108"/>
                <w:sz w:val="18"/>
                <w:szCs w:val="18"/>
              </w:rPr>
              <w:t>1</w:t>
            </w:r>
          </w:p>
        </w:tc>
        <w:tc>
          <w:tcPr>
            <w:tcW w:w="1280" w:type="pct"/>
            <w:tcBorders>
              <w:top w:val="double" w:sz="4" w:space="0" w:color="auto"/>
              <w:bottom w:val="double" w:sz="4" w:space="0" w:color="auto"/>
            </w:tcBorders>
            <w:shd w:val="clear" w:color="auto" w:fill="FFF2CC" w:themeFill="accent4" w:themeFillTint="33"/>
            <w:vAlign w:val="center"/>
          </w:tcPr>
          <w:p w14:paraId="5DF3D744" w14:textId="77777777" w:rsidR="00EE5744" w:rsidRPr="007210E6" w:rsidRDefault="00EE5744" w:rsidP="0010226B">
            <w:pPr>
              <w:spacing w:after="0" w:line="276" w:lineRule="auto"/>
              <w:jc w:val="center"/>
              <w:rPr>
                <w:rFonts w:ascii="Cambria" w:hAnsi="Cambria"/>
                <w:b/>
                <w:bCs/>
                <w:sz w:val="18"/>
                <w:szCs w:val="18"/>
              </w:rPr>
            </w:pPr>
            <w:r w:rsidRPr="007210E6">
              <w:rPr>
                <w:rFonts w:ascii="Cambria" w:hAnsi="Cambria"/>
                <w:b/>
                <w:bCs/>
                <w:w w:val="108"/>
                <w:sz w:val="18"/>
                <w:szCs w:val="18"/>
              </w:rPr>
              <w:t>2</w:t>
            </w:r>
          </w:p>
        </w:tc>
        <w:tc>
          <w:tcPr>
            <w:tcW w:w="1299" w:type="pct"/>
            <w:tcBorders>
              <w:top w:val="double" w:sz="4" w:space="0" w:color="auto"/>
              <w:bottom w:val="double" w:sz="4" w:space="0" w:color="auto"/>
            </w:tcBorders>
            <w:shd w:val="clear" w:color="auto" w:fill="FFF2CC" w:themeFill="accent4" w:themeFillTint="33"/>
            <w:vAlign w:val="center"/>
          </w:tcPr>
          <w:p w14:paraId="6E962C22" w14:textId="77777777" w:rsidR="00EE5744" w:rsidRPr="007210E6" w:rsidRDefault="00EE5744" w:rsidP="0010226B">
            <w:pPr>
              <w:spacing w:after="0" w:line="276" w:lineRule="auto"/>
              <w:jc w:val="center"/>
              <w:rPr>
                <w:rFonts w:ascii="Cambria" w:hAnsi="Cambria"/>
                <w:b/>
                <w:bCs/>
                <w:sz w:val="18"/>
                <w:szCs w:val="18"/>
              </w:rPr>
            </w:pPr>
            <w:r w:rsidRPr="007210E6">
              <w:rPr>
                <w:rFonts w:ascii="Cambria" w:hAnsi="Cambria"/>
                <w:b/>
                <w:bCs/>
                <w:w w:val="108"/>
                <w:sz w:val="18"/>
                <w:szCs w:val="18"/>
              </w:rPr>
              <w:t>3</w:t>
            </w:r>
          </w:p>
        </w:tc>
      </w:tr>
      <w:tr w:rsidR="00EE5744" w:rsidRPr="007210E6" w14:paraId="53659DA3" w14:textId="77777777" w:rsidTr="0097309B">
        <w:trPr>
          <w:trHeight w:val="372"/>
        </w:trPr>
        <w:tc>
          <w:tcPr>
            <w:tcW w:w="513" w:type="pct"/>
            <w:tcBorders>
              <w:top w:val="double" w:sz="4" w:space="0" w:color="auto"/>
            </w:tcBorders>
            <w:vAlign w:val="center"/>
          </w:tcPr>
          <w:p w14:paraId="25590C8A" w14:textId="77777777" w:rsidR="00EE5744" w:rsidRPr="007210E6" w:rsidRDefault="00EE5744" w:rsidP="0010226B">
            <w:pPr>
              <w:spacing w:after="0" w:line="276" w:lineRule="auto"/>
              <w:jc w:val="center"/>
              <w:rPr>
                <w:rFonts w:ascii="Cambria" w:hAnsi="Cambria"/>
                <w:b/>
                <w:bCs/>
                <w:sz w:val="18"/>
                <w:szCs w:val="18"/>
              </w:rPr>
            </w:pPr>
            <w:r w:rsidRPr="007210E6">
              <w:rPr>
                <w:rFonts w:ascii="Cambria" w:hAnsi="Cambria"/>
                <w:b/>
                <w:bCs/>
                <w:w w:val="108"/>
                <w:sz w:val="18"/>
                <w:szCs w:val="18"/>
              </w:rPr>
              <w:t>1</w:t>
            </w:r>
          </w:p>
        </w:tc>
        <w:tc>
          <w:tcPr>
            <w:tcW w:w="1908" w:type="pct"/>
            <w:tcBorders>
              <w:top w:val="double" w:sz="4" w:space="0" w:color="auto"/>
            </w:tcBorders>
            <w:vAlign w:val="center"/>
          </w:tcPr>
          <w:p w14:paraId="6442E0E6" w14:textId="77777777" w:rsidR="00EE5744" w:rsidRPr="007210E6" w:rsidRDefault="00EE5744" w:rsidP="0010226B">
            <w:pPr>
              <w:spacing w:after="0" w:line="276" w:lineRule="auto"/>
              <w:rPr>
                <w:rFonts w:ascii="Cambria" w:hAnsi="Cambria"/>
                <w:b/>
                <w:bCs/>
                <w:spacing w:val="-2"/>
                <w:sz w:val="18"/>
                <w:szCs w:val="18"/>
              </w:rPr>
            </w:pPr>
            <w:r w:rsidRPr="007210E6">
              <w:rPr>
                <w:rFonts w:ascii="Cambria" w:hAnsi="Cambria"/>
                <w:b/>
                <w:bCs/>
                <w:sz w:val="18"/>
                <w:szCs w:val="18"/>
              </w:rPr>
              <w:t>Parametri</w:t>
            </w:r>
            <w:r w:rsidRPr="007210E6">
              <w:rPr>
                <w:rFonts w:ascii="Cambria" w:hAnsi="Cambria"/>
                <w:b/>
                <w:bCs/>
                <w:spacing w:val="-15"/>
                <w:sz w:val="18"/>
                <w:szCs w:val="18"/>
              </w:rPr>
              <w:t xml:space="preserve"> </w:t>
            </w:r>
            <w:r w:rsidRPr="007210E6">
              <w:rPr>
                <w:rFonts w:ascii="Cambria" w:hAnsi="Cambria"/>
                <w:b/>
                <w:bCs/>
                <w:sz w:val="18"/>
                <w:szCs w:val="18"/>
              </w:rPr>
              <w:t>tehnici</w:t>
            </w:r>
            <w:r w:rsidRPr="007210E6">
              <w:rPr>
                <w:rFonts w:ascii="Cambria" w:hAnsi="Cambria"/>
                <w:b/>
                <w:bCs/>
                <w:spacing w:val="-14"/>
                <w:sz w:val="18"/>
                <w:szCs w:val="18"/>
              </w:rPr>
              <w:t xml:space="preserve"> </w:t>
            </w:r>
            <w:r w:rsidRPr="007210E6">
              <w:rPr>
                <w:rFonts w:ascii="Cambria" w:hAnsi="Cambria"/>
                <w:b/>
                <w:bCs/>
                <w:sz w:val="18"/>
                <w:szCs w:val="18"/>
              </w:rPr>
              <w:t>și</w:t>
            </w:r>
            <w:r w:rsidRPr="007210E6">
              <w:rPr>
                <w:rFonts w:ascii="Cambria" w:hAnsi="Cambria"/>
                <w:b/>
                <w:bCs/>
                <w:spacing w:val="-15"/>
                <w:sz w:val="18"/>
                <w:szCs w:val="18"/>
              </w:rPr>
              <w:t xml:space="preserve"> </w:t>
            </w:r>
            <w:r w:rsidRPr="007210E6">
              <w:rPr>
                <w:rFonts w:ascii="Cambria" w:hAnsi="Cambria"/>
                <w:b/>
                <w:bCs/>
                <w:spacing w:val="-2"/>
                <w:sz w:val="18"/>
                <w:szCs w:val="18"/>
              </w:rPr>
              <w:t>funcționali</w:t>
            </w:r>
          </w:p>
          <w:p w14:paraId="74BABE6E" w14:textId="77777777" w:rsidR="00EE5744" w:rsidRPr="007210E6" w:rsidRDefault="00EE5744" w:rsidP="0010226B">
            <w:pPr>
              <w:spacing w:after="0" w:line="276" w:lineRule="auto"/>
              <w:rPr>
                <w:rFonts w:ascii="Cambria" w:hAnsi="Cambria"/>
                <w:noProof/>
                <w:sz w:val="18"/>
                <w:szCs w:val="18"/>
              </w:rPr>
            </w:pPr>
            <w:r w:rsidRPr="007210E6">
              <w:rPr>
                <w:rFonts w:ascii="Cambria" w:hAnsi="Cambria"/>
                <w:noProof/>
                <w:sz w:val="18"/>
                <w:szCs w:val="18"/>
              </w:rPr>
              <w:t>Dimensiune 420x480x420/520</w:t>
            </w:r>
          </w:p>
          <w:p w14:paraId="3B286ADC" w14:textId="77777777" w:rsidR="00EE5744" w:rsidRPr="007210E6" w:rsidRDefault="00EE5744" w:rsidP="0010226B">
            <w:pPr>
              <w:spacing w:after="0" w:line="276" w:lineRule="auto"/>
              <w:rPr>
                <w:rFonts w:ascii="Cambria" w:hAnsi="Cambria"/>
                <w:noProof/>
                <w:sz w:val="18"/>
                <w:szCs w:val="18"/>
              </w:rPr>
            </w:pPr>
            <w:r w:rsidRPr="007210E6">
              <w:rPr>
                <w:rFonts w:ascii="Cambria" w:hAnsi="Cambria"/>
                <w:noProof/>
                <w:sz w:val="18"/>
                <w:szCs w:val="18"/>
              </w:rPr>
              <w:t xml:space="preserve">Scaun pentru elevi cu sezutul si spatarul injectat tip scoica monolit, compartiment in interior cu perna de aer cu grosimea la sezut de 60 mm. Forma elementului de sezut/spatar este mulata anatomic in 3 plane pentru a asigura o pozitie corecta si confortabila in timpul utilizarii. Marginile sezutului sunt evazate in exterior, in zona de contact a pulpei piciorului sub un unghi negativ de 5 grade pentru a elibera tensiunea din muschi atunci cand se sta timp indelungat pe scaun. </w:t>
            </w:r>
          </w:p>
          <w:p w14:paraId="18985F27" w14:textId="77777777" w:rsidR="00EE5744" w:rsidRPr="007210E6" w:rsidRDefault="00EE5744" w:rsidP="0010226B">
            <w:pPr>
              <w:spacing w:after="0" w:line="276" w:lineRule="auto"/>
              <w:rPr>
                <w:rFonts w:ascii="Cambria" w:hAnsi="Cambria"/>
                <w:noProof/>
                <w:sz w:val="18"/>
                <w:szCs w:val="18"/>
              </w:rPr>
            </w:pPr>
            <w:r w:rsidRPr="007210E6">
              <w:rPr>
                <w:rFonts w:ascii="Cambria" w:hAnsi="Cambria"/>
                <w:noProof/>
                <w:sz w:val="18"/>
                <w:szCs w:val="18"/>
              </w:rPr>
              <w:t xml:space="preserve">Spatarul este prevazut in partea superioara cu suport pentru transport. </w:t>
            </w:r>
          </w:p>
          <w:p w14:paraId="28871DDB" w14:textId="77777777" w:rsidR="00EE5744" w:rsidRPr="007210E6" w:rsidRDefault="00EE5744" w:rsidP="0010226B">
            <w:pPr>
              <w:spacing w:after="0" w:line="276" w:lineRule="auto"/>
              <w:rPr>
                <w:rFonts w:ascii="Cambria" w:hAnsi="Cambria"/>
                <w:noProof/>
                <w:sz w:val="18"/>
                <w:szCs w:val="18"/>
              </w:rPr>
            </w:pPr>
            <w:r w:rsidRPr="007210E6">
              <w:rPr>
                <w:rFonts w:ascii="Cambria" w:hAnsi="Cambria"/>
                <w:noProof/>
                <w:sz w:val="18"/>
                <w:szCs w:val="18"/>
              </w:rPr>
              <w:t xml:space="preserve">Mecanismul hidraulic cu maneta de reglaj sus-jos asigura o reglare pe inaltime a sezutului pentru o cursa de 100 mm, potrivit pentru toate clasele. </w:t>
            </w:r>
          </w:p>
          <w:p w14:paraId="6291275C" w14:textId="77777777" w:rsidR="00EE5744" w:rsidRPr="007210E6" w:rsidRDefault="00EE5744" w:rsidP="0010226B">
            <w:pPr>
              <w:spacing w:after="0" w:line="276" w:lineRule="auto"/>
              <w:rPr>
                <w:rFonts w:ascii="Cambria" w:hAnsi="Cambria"/>
                <w:noProof/>
                <w:sz w:val="18"/>
                <w:szCs w:val="18"/>
              </w:rPr>
            </w:pPr>
            <w:r w:rsidRPr="007210E6">
              <w:rPr>
                <w:rFonts w:ascii="Cambria" w:hAnsi="Cambria"/>
                <w:noProof/>
                <w:sz w:val="18"/>
                <w:szCs w:val="18"/>
              </w:rPr>
              <w:t>Baza este compacta, turnata sub presiune, rezistenta,  forma de stea cu sistem tip ventuza.</w:t>
            </w:r>
          </w:p>
          <w:p w14:paraId="759FD53A" w14:textId="77777777" w:rsidR="00EE5744" w:rsidRPr="007210E6" w:rsidRDefault="00EE5744" w:rsidP="0010226B">
            <w:pPr>
              <w:spacing w:after="0" w:line="276" w:lineRule="auto"/>
              <w:rPr>
                <w:rFonts w:ascii="Cambria" w:hAnsi="Cambria"/>
                <w:sz w:val="18"/>
                <w:szCs w:val="18"/>
              </w:rPr>
            </w:pPr>
            <w:r w:rsidRPr="007210E6">
              <w:rPr>
                <w:rFonts w:ascii="Cambria" w:hAnsi="Cambria"/>
                <w:noProof/>
                <w:sz w:val="18"/>
                <w:szCs w:val="18"/>
              </w:rPr>
              <w:t>Culoare la alegere</w:t>
            </w:r>
          </w:p>
        </w:tc>
        <w:tc>
          <w:tcPr>
            <w:tcW w:w="1280" w:type="pct"/>
            <w:tcBorders>
              <w:top w:val="double" w:sz="4" w:space="0" w:color="auto"/>
            </w:tcBorders>
            <w:vAlign w:val="center"/>
          </w:tcPr>
          <w:p w14:paraId="0FC405FD" w14:textId="77777777" w:rsidR="00EE5744" w:rsidRPr="007210E6" w:rsidRDefault="00EE5744" w:rsidP="0010226B">
            <w:pPr>
              <w:spacing w:after="0" w:line="276" w:lineRule="auto"/>
              <w:rPr>
                <w:rFonts w:ascii="Cambria" w:hAnsi="Cambria"/>
                <w:sz w:val="18"/>
                <w:szCs w:val="18"/>
              </w:rPr>
            </w:pPr>
          </w:p>
        </w:tc>
        <w:tc>
          <w:tcPr>
            <w:tcW w:w="1299" w:type="pct"/>
            <w:tcBorders>
              <w:top w:val="double" w:sz="4" w:space="0" w:color="auto"/>
            </w:tcBorders>
            <w:vAlign w:val="center"/>
          </w:tcPr>
          <w:p w14:paraId="6E266E62" w14:textId="77777777" w:rsidR="00EE5744" w:rsidRPr="007210E6" w:rsidRDefault="00EE5744" w:rsidP="0010226B">
            <w:pPr>
              <w:spacing w:after="0" w:line="276" w:lineRule="auto"/>
              <w:rPr>
                <w:rFonts w:ascii="Cambria" w:hAnsi="Cambria"/>
                <w:sz w:val="18"/>
                <w:szCs w:val="18"/>
              </w:rPr>
            </w:pPr>
          </w:p>
        </w:tc>
      </w:tr>
    </w:tbl>
    <w:p w14:paraId="2B8EE053" w14:textId="73C4D4EB" w:rsidR="00EE5744" w:rsidRDefault="00EE5744" w:rsidP="0007746C"/>
    <w:p w14:paraId="61292099" w14:textId="77777777" w:rsidR="00EE5744" w:rsidRDefault="00EE5744">
      <w:pPr>
        <w:spacing w:after="0" w:line="240" w:lineRule="auto"/>
      </w:pPr>
      <w:r>
        <w:br w:type="page"/>
      </w:r>
    </w:p>
    <w:p w14:paraId="77D64FEB" w14:textId="77777777" w:rsidR="00EE5744" w:rsidRPr="0007746C" w:rsidRDefault="00EE5744" w:rsidP="0007746C"/>
    <w:p w14:paraId="2E35FF9A" w14:textId="77777777" w:rsidR="00EE5744" w:rsidRDefault="00EE5744" w:rsidP="009C2822">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CC073D">
        <w:rPr>
          <w:rFonts w:ascii="Cambria" w:hAnsi="Cambria"/>
          <w:b/>
          <w:bCs/>
          <w:noProof/>
          <w:color w:val="C00000"/>
          <w:w w:val="110"/>
          <w:sz w:val="24"/>
          <w:szCs w:val="24"/>
        </w:rPr>
        <w:t>4MSC</w:t>
      </w:r>
      <w:r w:rsidRPr="000D61F9">
        <w:rPr>
          <w:rFonts w:ascii="Cambria" w:hAnsi="Cambria"/>
          <w:b/>
          <w:bCs/>
          <w:color w:val="C00000"/>
          <w:spacing w:val="-9"/>
          <w:w w:val="110"/>
          <w:sz w:val="24"/>
          <w:szCs w:val="24"/>
        </w:rPr>
        <w:t xml:space="preserve"> </w:t>
      </w:r>
    </w:p>
    <w:p w14:paraId="689B762F" w14:textId="77777777" w:rsidR="00EE5744" w:rsidRDefault="00EE5744" w:rsidP="009C2822">
      <w:pPr>
        <w:rPr>
          <w:rFonts w:ascii="Cambria" w:hAnsi="Cambria"/>
          <w:color w:val="C00000"/>
          <w:sz w:val="24"/>
          <w:szCs w:val="24"/>
        </w:rPr>
      </w:pPr>
    </w:p>
    <w:p w14:paraId="2F11CE9A" w14:textId="77777777" w:rsidR="00EE5744" w:rsidRDefault="00EE5744" w:rsidP="009C2822">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Dulap pentru depozitarea materialelor didactice</w:t>
      </w:r>
    </w:p>
    <w:p w14:paraId="592FC881" w14:textId="77777777" w:rsidR="00EE5744" w:rsidRPr="000D61F9" w:rsidRDefault="00EE5744" w:rsidP="009C2822">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5E1E806C" w14:textId="77777777" w:rsidTr="00FE335E">
        <w:trPr>
          <w:trHeight w:val="986"/>
        </w:trPr>
        <w:tc>
          <w:tcPr>
            <w:tcW w:w="513" w:type="pct"/>
            <w:tcBorders>
              <w:bottom w:val="double" w:sz="4" w:space="0" w:color="auto"/>
            </w:tcBorders>
            <w:shd w:val="clear" w:color="auto" w:fill="E2EFD9" w:themeFill="accent6" w:themeFillTint="33"/>
            <w:vAlign w:val="center"/>
          </w:tcPr>
          <w:p w14:paraId="192BDF8C" w14:textId="77777777" w:rsidR="00EE5744" w:rsidRPr="000D61F9" w:rsidRDefault="00EE5744" w:rsidP="00023BBA">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432BB9CD" w14:textId="77777777" w:rsidR="00EE5744" w:rsidRPr="000D61F9" w:rsidRDefault="00EE5744" w:rsidP="00023BBA">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F83D34C" w14:textId="77777777" w:rsidR="00EE5744" w:rsidRPr="000D61F9" w:rsidRDefault="00EE5744" w:rsidP="00023BBA">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F4E050A" w14:textId="77777777" w:rsidR="00EE5744" w:rsidRPr="000D61F9" w:rsidRDefault="00EE5744" w:rsidP="00023BBA">
            <w:pPr>
              <w:spacing w:after="0" w:line="276" w:lineRule="auto"/>
              <w:jc w:val="center"/>
              <w:rPr>
                <w:rFonts w:ascii="Cambria" w:hAnsi="Cambria"/>
                <w:spacing w:val="-16"/>
                <w:sz w:val="20"/>
                <w:szCs w:val="20"/>
              </w:rPr>
            </w:pPr>
            <w:r w:rsidRPr="000D61F9">
              <w:rPr>
                <w:rFonts w:ascii="Cambria" w:hAnsi="Cambria"/>
                <w:sz w:val="20"/>
                <w:szCs w:val="20"/>
              </w:rPr>
              <w:t>Furnizor</w:t>
            </w:r>
          </w:p>
          <w:p w14:paraId="6F244957" w14:textId="77777777" w:rsidR="00EE5744" w:rsidRPr="000D61F9" w:rsidRDefault="00EE5744" w:rsidP="00023BBA">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4A26D7F9" w14:textId="77777777" w:rsidTr="00FE335E">
        <w:trPr>
          <w:trHeight w:val="268"/>
        </w:trPr>
        <w:tc>
          <w:tcPr>
            <w:tcW w:w="513" w:type="pct"/>
            <w:tcBorders>
              <w:top w:val="double" w:sz="4" w:space="0" w:color="auto"/>
              <w:bottom w:val="double" w:sz="4" w:space="0" w:color="auto"/>
            </w:tcBorders>
            <w:shd w:val="clear" w:color="auto" w:fill="FFF2CC" w:themeFill="accent4" w:themeFillTint="33"/>
            <w:vAlign w:val="center"/>
          </w:tcPr>
          <w:p w14:paraId="533185C7" w14:textId="77777777" w:rsidR="00EE5744" w:rsidRPr="000D61F9" w:rsidRDefault="00EE5744" w:rsidP="00023BBA">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2DE5F544" w14:textId="77777777" w:rsidR="00EE5744" w:rsidRPr="000D61F9" w:rsidRDefault="00EE5744" w:rsidP="00023BBA">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9FF009A" w14:textId="77777777" w:rsidR="00EE5744" w:rsidRPr="000D61F9" w:rsidRDefault="00EE5744" w:rsidP="00023BBA">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76C6F80C" w14:textId="77777777" w:rsidR="00EE5744" w:rsidRPr="000D61F9" w:rsidRDefault="00EE5744" w:rsidP="00023BBA">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693963E7" w14:textId="77777777" w:rsidTr="00FE335E">
        <w:trPr>
          <w:trHeight w:val="372"/>
        </w:trPr>
        <w:tc>
          <w:tcPr>
            <w:tcW w:w="513" w:type="pct"/>
            <w:tcBorders>
              <w:top w:val="double" w:sz="4" w:space="0" w:color="auto"/>
            </w:tcBorders>
            <w:vAlign w:val="center"/>
          </w:tcPr>
          <w:p w14:paraId="4F384FC9" w14:textId="77777777" w:rsidR="00EE5744" w:rsidRPr="000D61F9" w:rsidRDefault="00EE5744" w:rsidP="00023BBA">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E59B42D" w14:textId="77777777" w:rsidR="00EE5744" w:rsidRPr="00FC7D2C" w:rsidRDefault="00EE5744" w:rsidP="00023BBA">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261FA3E" w14:textId="77777777" w:rsidR="00EE5744" w:rsidRPr="0089664C" w:rsidRDefault="00EE5744" w:rsidP="0089664C">
            <w:pPr>
              <w:spacing w:after="0" w:line="276" w:lineRule="auto"/>
              <w:rPr>
                <w:rFonts w:ascii="Cambria" w:hAnsi="Cambria"/>
                <w:noProof/>
                <w:sz w:val="20"/>
                <w:szCs w:val="20"/>
              </w:rPr>
            </w:pPr>
            <w:r w:rsidRPr="0089664C">
              <w:rPr>
                <w:rFonts w:ascii="Cambria" w:hAnsi="Cambria"/>
                <w:noProof/>
                <w:sz w:val="20"/>
                <w:szCs w:val="20"/>
              </w:rPr>
              <w:t xml:space="preserve">Dulap cu vitrină </w:t>
            </w:r>
          </w:p>
          <w:p w14:paraId="53C9D279" w14:textId="77777777" w:rsidR="00EE5744" w:rsidRPr="0089664C" w:rsidRDefault="00EE5744" w:rsidP="0089664C">
            <w:pPr>
              <w:spacing w:after="0" w:line="276" w:lineRule="auto"/>
              <w:rPr>
                <w:rFonts w:ascii="Cambria" w:hAnsi="Cambria"/>
                <w:noProof/>
                <w:sz w:val="20"/>
                <w:szCs w:val="20"/>
              </w:rPr>
            </w:pPr>
            <w:r w:rsidRPr="0089664C">
              <w:rPr>
                <w:rFonts w:ascii="Cambria" w:hAnsi="Cambria"/>
                <w:noProof/>
                <w:sz w:val="20"/>
                <w:szCs w:val="20"/>
              </w:rPr>
              <w:t>Cu 4 polițe împărțit la mijloc</w:t>
            </w:r>
          </w:p>
          <w:p w14:paraId="009C3D69" w14:textId="77777777" w:rsidR="00EE5744" w:rsidRPr="0089664C" w:rsidRDefault="00EE5744" w:rsidP="0089664C">
            <w:pPr>
              <w:spacing w:after="0" w:line="276" w:lineRule="auto"/>
              <w:rPr>
                <w:rFonts w:ascii="Cambria" w:hAnsi="Cambria"/>
                <w:noProof/>
                <w:sz w:val="20"/>
                <w:szCs w:val="20"/>
              </w:rPr>
            </w:pPr>
            <w:r w:rsidRPr="0089664C">
              <w:rPr>
                <w:rFonts w:ascii="Cambria" w:hAnsi="Cambria"/>
                <w:noProof/>
                <w:sz w:val="20"/>
                <w:szCs w:val="20"/>
              </w:rPr>
              <w:t xml:space="preserve">Corp din PAL melaminat de 18 mm, </w:t>
            </w:r>
          </w:p>
          <w:p w14:paraId="04EC8345" w14:textId="77777777" w:rsidR="00EE5744" w:rsidRPr="0089664C" w:rsidRDefault="00EE5744" w:rsidP="0089664C">
            <w:pPr>
              <w:spacing w:after="0" w:line="276" w:lineRule="auto"/>
              <w:rPr>
                <w:rFonts w:ascii="Cambria" w:hAnsi="Cambria"/>
                <w:noProof/>
                <w:sz w:val="20"/>
                <w:szCs w:val="20"/>
              </w:rPr>
            </w:pPr>
            <w:r w:rsidRPr="0089664C">
              <w:rPr>
                <w:rFonts w:ascii="Cambria" w:hAnsi="Cambria"/>
                <w:noProof/>
                <w:sz w:val="20"/>
                <w:szCs w:val="20"/>
              </w:rPr>
              <w:t>Cu două uși din sticlă.</w:t>
            </w:r>
          </w:p>
          <w:p w14:paraId="0074A24C" w14:textId="77777777" w:rsidR="00EE5744" w:rsidRPr="0089664C" w:rsidRDefault="00EE5744" w:rsidP="0089664C">
            <w:pPr>
              <w:spacing w:after="0" w:line="276" w:lineRule="auto"/>
              <w:rPr>
                <w:rFonts w:ascii="Cambria" w:hAnsi="Cambria"/>
                <w:noProof/>
                <w:sz w:val="20"/>
                <w:szCs w:val="20"/>
              </w:rPr>
            </w:pPr>
            <w:r w:rsidRPr="0089664C">
              <w:rPr>
                <w:rFonts w:ascii="Cambria" w:hAnsi="Cambria"/>
                <w:noProof/>
                <w:sz w:val="20"/>
                <w:szCs w:val="20"/>
              </w:rPr>
              <w:t xml:space="preserve">Cu dulap încuiabil </w:t>
            </w:r>
          </w:p>
          <w:p w14:paraId="1582ED60" w14:textId="77777777" w:rsidR="00EE5744" w:rsidRPr="0089664C" w:rsidRDefault="00EE5744" w:rsidP="0089664C">
            <w:pPr>
              <w:spacing w:after="0" w:line="276" w:lineRule="auto"/>
              <w:rPr>
                <w:rFonts w:ascii="Cambria" w:hAnsi="Cambria"/>
                <w:noProof/>
                <w:sz w:val="20"/>
                <w:szCs w:val="20"/>
              </w:rPr>
            </w:pPr>
            <w:r w:rsidRPr="0089664C">
              <w:rPr>
                <w:rFonts w:ascii="Cambria" w:hAnsi="Cambria"/>
                <w:noProof/>
                <w:sz w:val="20"/>
                <w:szCs w:val="20"/>
              </w:rPr>
              <w:t>Culoare la alegere</w:t>
            </w:r>
          </w:p>
          <w:p w14:paraId="5AD93313" w14:textId="77777777" w:rsidR="00EE5744" w:rsidRPr="0089664C" w:rsidRDefault="00EE5744" w:rsidP="0089664C">
            <w:pPr>
              <w:spacing w:after="0" w:line="276" w:lineRule="auto"/>
              <w:rPr>
                <w:rFonts w:ascii="Cambria" w:hAnsi="Cambria"/>
                <w:noProof/>
                <w:sz w:val="20"/>
                <w:szCs w:val="20"/>
              </w:rPr>
            </w:pPr>
            <w:r w:rsidRPr="0089664C">
              <w:rPr>
                <w:rFonts w:ascii="Cambria" w:hAnsi="Cambria"/>
                <w:noProof/>
                <w:sz w:val="20"/>
                <w:szCs w:val="20"/>
              </w:rPr>
              <w:t>Lățime:</w:t>
            </w:r>
            <w:r w:rsidRPr="0089664C">
              <w:rPr>
                <w:rFonts w:ascii="Cambria" w:hAnsi="Cambria"/>
                <w:noProof/>
                <w:sz w:val="20"/>
                <w:szCs w:val="20"/>
              </w:rPr>
              <w:tab/>
              <w:t>100</w:t>
            </w:r>
            <w:r>
              <w:rPr>
                <w:rFonts w:ascii="Cambria" w:hAnsi="Cambria"/>
                <w:noProof/>
                <w:sz w:val="20"/>
                <w:szCs w:val="20"/>
              </w:rPr>
              <w:t xml:space="preserve"> </w:t>
            </w:r>
            <w:r w:rsidRPr="0089664C">
              <w:rPr>
                <w:rFonts w:ascii="Cambria" w:hAnsi="Cambria"/>
                <w:noProof/>
                <w:sz w:val="20"/>
                <w:szCs w:val="20"/>
              </w:rPr>
              <w:t>cm</w:t>
            </w:r>
          </w:p>
          <w:p w14:paraId="59894072" w14:textId="77777777" w:rsidR="00EE5744" w:rsidRPr="0089664C" w:rsidRDefault="00EE5744" w:rsidP="0089664C">
            <w:pPr>
              <w:spacing w:after="0" w:line="276" w:lineRule="auto"/>
              <w:rPr>
                <w:rFonts w:ascii="Cambria" w:hAnsi="Cambria"/>
                <w:noProof/>
                <w:sz w:val="20"/>
                <w:szCs w:val="20"/>
              </w:rPr>
            </w:pPr>
            <w:r w:rsidRPr="0089664C">
              <w:rPr>
                <w:rFonts w:ascii="Cambria" w:hAnsi="Cambria"/>
                <w:noProof/>
                <w:sz w:val="20"/>
                <w:szCs w:val="20"/>
              </w:rPr>
              <w:t>Înălțime: 180</w:t>
            </w:r>
            <w:r>
              <w:rPr>
                <w:rFonts w:ascii="Cambria" w:hAnsi="Cambria"/>
                <w:noProof/>
                <w:sz w:val="20"/>
                <w:szCs w:val="20"/>
              </w:rPr>
              <w:t xml:space="preserve"> </w:t>
            </w:r>
            <w:r w:rsidRPr="0089664C">
              <w:rPr>
                <w:rFonts w:ascii="Cambria" w:hAnsi="Cambria"/>
                <w:noProof/>
                <w:sz w:val="20"/>
                <w:szCs w:val="20"/>
              </w:rPr>
              <w:t>cm</w:t>
            </w:r>
          </w:p>
          <w:p w14:paraId="017A442A" w14:textId="77777777" w:rsidR="00EE5744" w:rsidRPr="000D61F9" w:rsidRDefault="00EE5744" w:rsidP="0089664C">
            <w:pPr>
              <w:spacing w:after="0" w:line="276" w:lineRule="auto"/>
              <w:rPr>
                <w:rFonts w:ascii="Cambria" w:hAnsi="Cambria"/>
                <w:sz w:val="20"/>
                <w:szCs w:val="20"/>
              </w:rPr>
            </w:pPr>
            <w:r w:rsidRPr="0089664C">
              <w:rPr>
                <w:rFonts w:ascii="Cambria" w:hAnsi="Cambria"/>
                <w:noProof/>
                <w:sz w:val="20"/>
                <w:szCs w:val="20"/>
              </w:rPr>
              <w:t>Adâncime: 55</w:t>
            </w:r>
            <w:r>
              <w:rPr>
                <w:rFonts w:ascii="Cambria" w:hAnsi="Cambria"/>
                <w:noProof/>
                <w:sz w:val="20"/>
                <w:szCs w:val="20"/>
              </w:rPr>
              <w:t xml:space="preserve"> </w:t>
            </w:r>
            <w:r w:rsidRPr="0089664C">
              <w:rPr>
                <w:rFonts w:ascii="Cambria" w:hAnsi="Cambria"/>
                <w:noProof/>
                <w:sz w:val="20"/>
                <w:szCs w:val="20"/>
              </w:rPr>
              <w:t>cm</w:t>
            </w:r>
          </w:p>
        </w:tc>
        <w:tc>
          <w:tcPr>
            <w:tcW w:w="1280" w:type="pct"/>
            <w:tcBorders>
              <w:top w:val="double" w:sz="4" w:space="0" w:color="auto"/>
            </w:tcBorders>
            <w:vAlign w:val="center"/>
          </w:tcPr>
          <w:p w14:paraId="4A959E34" w14:textId="77777777" w:rsidR="00EE5744" w:rsidRPr="000D61F9" w:rsidRDefault="00EE5744" w:rsidP="00023BBA">
            <w:pPr>
              <w:spacing w:after="0" w:line="276" w:lineRule="auto"/>
              <w:rPr>
                <w:rFonts w:ascii="Cambria" w:hAnsi="Cambria"/>
                <w:sz w:val="20"/>
                <w:szCs w:val="20"/>
              </w:rPr>
            </w:pPr>
          </w:p>
        </w:tc>
        <w:tc>
          <w:tcPr>
            <w:tcW w:w="1299" w:type="pct"/>
            <w:tcBorders>
              <w:top w:val="double" w:sz="4" w:space="0" w:color="auto"/>
            </w:tcBorders>
            <w:vAlign w:val="center"/>
          </w:tcPr>
          <w:p w14:paraId="68E30B67" w14:textId="77777777" w:rsidR="00EE5744" w:rsidRPr="000D61F9" w:rsidRDefault="00EE5744" w:rsidP="00023BBA">
            <w:pPr>
              <w:spacing w:after="0" w:line="276" w:lineRule="auto"/>
              <w:rPr>
                <w:rFonts w:ascii="Cambria" w:hAnsi="Cambria"/>
                <w:sz w:val="20"/>
                <w:szCs w:val="20"/>
              </w:rPr>
            </w:pPr>
          </w:p>
        </w:tc>
      </w:tr>
    </w:tbl>
    <w:p w14:paraId="68C7E101" w14:textId="3BA4DE5E" w:rsidR="00EE5744" w:rsidRDefault="00EE5744" w:rsidP="009C2822">
      <w:pPr>
        <w:pStyle w:val="BodyText"/>
        <w:spacing w:before="171"/>
        <w:ind w:right="2449"/>
        <w:jc w:val="right"/>
        <w:rPr>
          <w:rFonts w:ascii="Cambria" w:hAnsi="Cambria"/>
        </w:rPr>
      </w:pPr>
    </w:p>
    <w:p w14:paraId="3EF3A114" w14:textId="77777777" w:rsidR="00EE5744" w:rsidRDefault="00EE5744">
      <w:pPr>
        <w:spacing w:after="0" w:line="240" w:lineRule="auto"/>
        <w:rPr>
          <w:rFonts w:ascii="Cambria" w:eastAsia="Times New Roman" w:hAnsi="Cambria"/>
          <w:sz w:val="24"/>
          <w:szCs w:val="24"/>
          <w:lang w:eastAsia="ar-SA"/>
        </w:rPr>
      </w:pPr>
      <w:r>
        <w:rPr>
          <w:rFonts w:ascii="Cambria" w:hAnsi="Cambria"/>
        </w:rPr>
        <w:br w:type="page"/>
      </w:r>
    </w:p>
    <w:p w14:paraId="4EDAD186" w14:textId="77777777" w:rsidR="00EE5744" w:rsidRPr="000D61F9" w:rsidRDefault="00EE5744" w:rsidP="009C2822">
      <w:pPr>
        <w:pStyle w:val="BodyText"/>
        <w:spacing w:before="171"/>
        <w:ind w:right="2449"/>
        <w:jc w:val="right"/>
        <w:rPr>
          <w:rFonts w:ascii="Cambria" w:hAnsi="Cambria"/>
        </w:rPr>
      </w:pPr>
    </w:p>
    <w:p w14:paraId="570FCE23" w14:textId="77777777" w:rsidR="00EE5744" w:rsidRPr="009C2822" w:rsidRDefault="00EE5744" w:rsidP="009C2822"/>
    <w:p w14:paraId="5674BBDF" w14:textId="77777777" w:rsidR="00EE5744" w:rsidRDefault="00EE5744" w:rsidP="008D6193">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sidRPr="000D61F9">
        <w:rPr>
          <w:rFonts w:ascii="Cambria" w:hAnsi="Cambria"/>
          <w:b/>
          <w:bCs/>
          <w:color w:val="C00000"/>
          <w:spacing w:val="-9"/>
          <w:w w:val="110"/>
          <w:sz w:val="24"/>
          <w:szCs w:val="24"/>
        </w:rPr>
        <w:t xml:space="preserve"> </w:t>
      </w:r>
      <w:r w:rsidRPr="00112656">
        <w:rPr>
          <w:rFonts w:ascii="Cambria" w:hAnsi="Cambria"/>
          <w:b/>
          <w:bCs/>
          <w:noProof/>
          <w:color w:val="C00000"/>
          <w:spacing w:val="-10"/>
          <w:w w:val="110"/>
          <w:sz w:val="24"/>
          <w:szCs w:val="24"/>
        </w:rPr>
        <w:t>5MGD</w:t>
      </w:r>
    </w:p>
    <w:p w14:paraId="57584FA6" w14:textId="77777777" w:rsidR="00EE5744" w:rsidRDefault="00EE5744" w:rsidP="008D6193">
      <w:pPr>
        <w:rPr>
          <w:rFonts w:ascii="Cambria" w:hAnsi="Cambria"/>
          <w:color w:val="C00000"/>
          <w:sz w:val="24"/>
          <w:szCs w:val="24"/>
        </w:rPr>
      </w:pPr>
    </w:p>
    <w:p w14:paraId="71F473E2" w14:textId="77777777" w:rsidR="00EE5744" w:rsidRDefault="00EE5744" w:rsidP="008D6193">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z w:val="24"/>
          <w:szCs w:val="24"/>
        </w:rPr>
        <w:t xml:space="preserve"> </w:t>
      </w:r>
      <w:r w:rsidRPr="00112656">
        <w:rPr>
          <w:rFonts w:ascii="Cambria" w:hAnsi="Cambria"/>
          <w:noProof/>
          <w:color w:val="C00000"/>
          <w:sz w:val="24"/>
          <w:szCs w:val="24"/>
        </w:rPr>
        <w:t>Pernuțe individuale pentru șezut (centrul de activitate „Bibliotecă”)</w:t>
      </w:r>
    </w:p>
    <w:p w14:paraId="4A0EAA79" w14:textId="77777777" w:rsidR="00EE5744" w:rsidRPr="000D61F9" w:rsidRDefault="00EE5744" w:rsidP="008D6193">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03AE5786" w14:textId="77777777" w:rsidTr="00566A56">
        <w:trPr>
          <w:trHeight w:val="986"/>
        </w:trPr>
        <w:tc>
          <w:tcPr>
            <w:tcW w:w="513" w:type="pct"/>
            <w:tcBorders>
              <w:bottom w:val="double" w:sz="4" w:space="0" w:color="auto"/>
            </w:tcBorders>
            <w:shd w:val="clear" w:color="auto" w:fill="E2EFD9" w:themeFill="accent6" w:themeFillTint="33"/>
            <w:vAlign w:val="center"/>
          </w:tcPr>
          <w:p w14:paraId="2FAECA16" w14:textId="77777777" w:rsidR="00EE5744" w:rsidRPr="000D61F9" w:rsidRDefault="00EE5744" w:rsidP="00D0340F">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F8B7792" w14:textId="77777777" w:rsidR="00EE5744" w:rsidRPr="000D61F9" w:rsidRDefault="00EE5744" w:rsidP="00D0340F">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0477041E" w14:textId="77777777" w:rsidR="00EE5744" w:rsidRPr="000D61F9" w:rsidRDefault="00EE5744" w:rsidP="00D0340F">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4E5B1D6" w14:textId="77777777" w:rsidR="00EE5744" w:rsidRPr="000D61F9" w:rsidRDefault="00EE5744" w:rsidP="00D0340F">
            <w:pPr>
              <w:spacing w:after="0" w:line="276" w:lineRule="auto"/>
              <w:jc w:val="center"/>
              <w:rPr>
                <w:rFonts w:ascii="Cambria" w:hAnsi="Cambria"/>
                <w:spacing w:val="-16"/>
                <w:sz w:val="20"/>
                <w:szCs w:val="20"/>
              </w:rPr>
            </w:pPr>
            <w:r w:rsidRPr="000D61F9">
              <w:rPr>
                <w:rFonts w:ascii="Cambria" w:hAnsi="Cambria"/>
                <w:sz w:val="20"/>
                <w:szCs w:val="20"/>
              </w:rPr>
              <w:t>Furnizor</w:t>
            </w:r>
          </w:p>
          <w:p w14:paraId="5AE44EC2" w14:textId="77777777" w:rsidR="00EE5744" w:rsidRPr="000D61F9" w:rsidRDefault="00EE5744" w:rsidP="00D0340F">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6B7CCC83" w14:textId="77777777" w:rsidTr="00566A56">
        <w:trPr>
          <w:trHeight w:val="268"/>
        </w:trPr>
        <w:tc>
          <w:tcPr>
            <w:tcW w:w="513" w:type="pct"/>
            <w:tcBorders>
              <w:top w:val="double" w:sz="4" w:space="0" w:color="auto"/>
              <w:bottom w:val="double" w:sz="4" w:space="0" w:color="auto"/>
            </w:tcBorders>
            <w:shd w:val="clear" w:color="auto" w:fill="FFF2CC" w:themeFill="accent4" w:themeFillTint="33"/>
            <w:vAlign w:val="center"/>
          </w:tcPr>
          <w:p w14:paraId="52606A7F" w14:textId="77777777" w:rsidR="00EE5744" w:rsidRPr="000D61F9" w:rsidRDefault="00EE5744" w:rsidP="00D0340F">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57E27A87" w14:textId="77777777" w:rsidR="00EE5744" w:rsidRPr="000D61F9" w:rsidRDefault="00EE5744" w:rsidP="00D0340F">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26837891" w14:textId="77777777" w:rsidR="00EE5744" w:rsidRPr="000D61F9" w:rsidRDefault="00EE5744" w:rsidP="00D0340F">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CB51F41" w14:textId="77777777" w:rsidR="00EE5744" w:rsidRPr="000D61F9" w:rsidRDefault="00EE5744" w:rsidP="00D0340F">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4C134EF7" w14:textId="77777777" w:rsidTr="00566A56">
        <w:trPr>
          <w:trHeight w:val="372"/>
        </w:trPr>
        <w:tc>
          <w:tcPr>
            <w:tcW w:w="513" w:type="pct"/>
            <w:tcBorders>
              <w:top w:val="double" w:sz="4" w:space="0" w:color="auto"/>
            </w:tcBorders>
            <w:vAlign w:val="center"/>
          </w:tcPr>
          <w:p w14:paraId="2DBEBDDE" w14:textId="77777777" w:rsidR="00EE5744" w:rsidRPr="000D61F9" w:rsidRDefault="00EE5744" w:rsidP="00D0340F">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986C64B" w14:textId="77777777" w:rsidR="00EE5744" w:rsidRPr="00FC7D2C" w:rsidRDefault="00EE5744" w:rsidP="00D0340F">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271DA28" w14:textId="77777777" w:rsidR="00EE5744" w:rsidRPr="00112656" w:rsidRDefault="00EE5744" w:rsidP="00D0340F">
            <w:pPr>
              <w:spacing w:after="0" w:line="276" w:lineRule="auto"/>
              <w:rPr>
                <w:rFonts w:ascii="Cambria" w:hAnsi="Cambria"/>
                <w:noProof/>
                <w:sz w:val="20"/>
                <w:szCs w:val="20"/>
              </w:rPr>
            </w:pPr>
            <w:r w:rsidRPr="00112656">
              <w:rPr>
                <w:rFonts w:ascii="Cambria" w:hAnsi="Cambria"/>
                <w:noProof/>
                <w:sz w:val="20"/>
                <w:szCs w:val="20"/>
              </w:rPr>
              <w:t xml:space="preserve">Confectionate din spuma si acoperite cu protectie din PVC, fiind usor de igienizat. </w:t>
            </w:r>
          </w:p>
          <w:p w14:paraId="34CAD8C5" w14:textId="77777777" w:rsidR="00EE5744" w:rsidRPr="00112656" w:rsidRDefault="00EE5744" w:rsidP="00D0340F">
            <w:pPr>
              <w:spacing w:after="0" w:line="276" w:lineRule="auto"/>
              <w:rPr>
                <w:rFonts w:ascii="Cambria" w:hAnsi="Cambria"/>
                <w:noProof/>
                <w:sz w:val="20"/>
                <w:szCs w:val="20"/>
              </w:rPr>
            </w:pPr>
            <w:r w:rsidRPr="00112656">
              <w:rPr>
                <w:rFonts w:ascii="Cambria" w:hAnsi="Cambria"/>
                <w:noProof/>
                <w:sz w:val="20"/>
                <w:szCs w:val="20"/>
              </w:rPr>
              <w:t>Culori diferite.</w:t>
            </w:r>
          </w:p>
          <w:p w14:paraId="64EAC5CC" w14:textId="77777777" w:rsidR="00EE5744" w:rsidRPr="00112656" w:rsidRDefault="00EE5744" w:rsidP="00D0340F">
            <w:pPr>
              <w:spacing w:after="0" w:line="276" w:lineRule="auto"/>
              <w:rPr>
                <w:rFonts w:ascii="Cambria" w:hAnsi="Cambria"/>
                <w:noProof/>
                <w:sz w:val="20"/>
                <w:szCs w:val="20"/>
              </w:rPr>
            </w:pPr>
            <w:r w:rsidRPr="00112656">
              <w:rPr>
                <w:rFonts w:ascii="Cambria" w:hAnsi="Cambria"/>
                <w:noProof/>
                <w:sz w:val="20"/>
                <w:szCs w:val="20"/>
              </w:rPr>
              <w:t xml:space="preserve">Moale si placuta la atingere, frumos colorata, perfecta pentu relaxare si colturile de joaca. </w:t>
            </w:r>
          </w:p>
          <w:p w14:paraId="1DB300D9" w14:textId="77777777" w:rsidR="00EE5744" w:rsidRPr="000D61F9" w:rsidRDefault="00EE5744" w:rsidP="00D0340F">
            <w:pPr>
              <w:spacing w:after="0" w:line="276" w:lineRule="auto"/>
              <w:rPr>
                <w:rFonts w:ascii="Cambria" w:hAnsi="Cambria"/>
                <w:sz w:val="20"/>
                <w:szCs w:val="20"/>
              </w:rPr>
            </w:pPr>
            <w:r w:rsidRPr="00112656">
              <w:rPr>
                <w:rFonts w:ascii="Cambria" w:hAnsi="Cambria"/>
                <w:noProof/>
                <w:sz w:val="20"/>
                <w:szCs w:val="20"/>
              </w:rPr>
              <w:t xml:space="preserve">Dimensiune: </w:t>
            </w:r>
            <w:r>
              <w:rPr>
                <w:rFonts w:ascii="Cambria" w:hAnsi="Cambria"/>
                <w:noProof/>
                <w:sz w:val="20"/>
                <w:szCs w:val="20"/>
              </w:rPr>
              <w:t xml:space="preserve">min </w:t>
            </w:r>
            <w:r w:rsidRPr="00112656">
              <w:rPr>
                <w:rFonts w:ascii="Cambria" w:hAnsi="Cambria"/>
                <w:noProof/>
                <w:sz w:val="20"/>
                <w:szCs w:val="20"/>
              </w:rPr>
              <w:t>32 x 5 cm.</w:t>
            </w:r>
          </w:p>
        </w:tc>
        <w:tc>
          <w:tcPr>
            <w:tcW w:w="1280" w:type="pct"/>
            <w:tcBorders>
              <w:top w:val="double" w:sz="4" w:space="0" w:color="auto"/>
            </w:tcBorders>
            <w:vAlign w:val="center"/>
          </w:tcPr>
          <w:p w14:paraId="77344139" w14:textId="77777777" w:rsidR="00EE5744" w:rsidRPr="000D61F9" w:rsidRDefault="00EE5744" w:rsidP="00D0340F">
            <w:pPr>
              <w:spacing w:after="0" w:line="276" w:lineRule="auto"/>
              <w:rPr>
                <w:rFonts w:ascii="Cambria" w:hAnsi="Cambria"/>
                <w:sz w:val="20"/>
                <w:szCs w:val="20"/>
              </w:rPr>
            </w:pPr>
          </w:p>
        </w:tc>
        <w:tc>
          <w:tcPr>
            <w:tcW w:w="1299" w:type="pct"/>
            <w:tcBorders>
              <w:top w:val="double" w:sz="4" w:space="0" w:color="auto"/>
            </w:tcBorders>
            <w:vAlign w:val="center"/>
          </w:tcPr>
          <w:p w14:paraId="2AB710FC" w14:textId="77777777" w:rsidR="00EE5744" w:rsidRPr="000D61F9" w:rsidRDefault="00EE5744" w:rsidP="00D0340F">
            <w:pPr>
              <w:spacing w:after="0" w:line="276" w:lineRule="auto"/>
              <w:rPr>
                <w:rFonts w:ascii="Cambria" w:hAnsi="Cambria"/>
                <w:sz w:val="20"/>
                <w:szCs w:val="20"/>
              </w:rPr>
            </w:pPr>
          </w:p>
        </w:tc>
      </w:tr>
    </w:tbl>
    <w:p w14:paraId="6715A447" w14:textId="41C22F8D" w:rsidR="00EE5744" w:rsidRDefault="00EE5744" w:rsidP="008D6193">
      <w:pPr>
        <w:pStyle w:val="BodyText"/>
        <w:spacing w:before="171"/>
        <w:ind w:right="2449"/>
        <w:jc w:val="right"/>
        <w:rPr>
          <w:rFonts w:ascii="Cambria" w:hAnsi="Cambria"/>
        </w:rPr>
      </w:pPr>
    </w:p>
    <w:p w14:paraId="51A70FDC" w14:textId="77777777" w:rsidR="00EE5744" w:rsidRDefault="00EE5744">
      <w:pPr>
        <w:spacing w:after="0" w:line="240" w:lineRule="auto"/>
        <w:rPr>
          <w:rFonts w:ascii="Cambria" w:eastAsia="Times New Roman" w:hAnsi="Cambria"/>
          <w:sz w:val="24"/>
          <w:szCs w:val="24"/>
          <w:lang w:eastAsia="ar-SA"/>
        </w:rPr>
      </w:pPr>
      <w:r>
        <w:rPr>
          <w:rFonts w:ascii="Cambria" w:hAnsi="Cambria"/>
        </w:rPr>
        <w:br w:type="page"/>
      </w:r>
    </w:p>
    <w:p w14:paraId="32495156" w14:textId="77777777" w:rsidR="00EE5744" w:rsidRPr="000D61F9" w:rsidRDefault="00EE5744" w:rsidP="008D6193">
      <w:pPr>
        <w:pStyle w:val="BodyText"/>
        <w:spacing w:before="171"/>
        <w:ind w:right="2449"/>
        <w:jc w:val="right"/>
        <w:rPr>
          <w:rFonts w:ascii="Cambria" w:hAnsi="Cambria"/>
        </w:rPr>
      </w:pPr>
    </w:p>
    <w:p w14:paraId="444C14B4" w14:textId="77777777" w:rsidR="00EE5744" w:rsidRPr="008D6193" w:rsidRDefault="00EE5744" w:rsidP="008D6193"/>
    <w:p w14:paraId="69A159D8" w14:textId="77777777" w:rsidR="00EE5744" w:rsidRPr="00912B11" w:rsidRDefault="00EE5744" w:rsidP="00415C56">
      <w:pPr>
        <w:jc w:val="center"/>
        <w:rPr>
          <w:rFonts w:ascii="Cambria" w:hAnsi="Cambria"/>
          <w:b/>
          <w:bCs/>
          <w:color w:val="C00000"/>
          <w:spacing w:val="-10"/>
          <w:w w:val="110"/>
          <w:sz w:val="24"/>
          <w:szCs w:val="24"/>
        </w:rPr>
      </w:pPr>
      <w:r w:rsidRPr="00912B11">
        <w:rPr>
          <w:rFonts w:ascii="Cambria" w:hAnsi="Cambria"/>
          <w:b/>
          <w:bCs/>
          <w:color w:val="C00000"/>
          <w:w w:val="110"/>
          <w:sz w:val="24"/>
          <w:szCs w:val="24"/>
        </w:rPr>
        <w:t>F5</w:t>
      </w:r>
      <w:r w:rsidRPr="00912B11">
        <w:rPr>
          <w:rFonts w:ascii="Cambria" w:hAnsi="Cambria"/>
          <w:b/>
          <w:bCs/>
          <w:color w:val="C00000"/>
          <w:spacing w:val="-10"/>
          <w:w w:val="110"/>
          <w:sz w:val="24"/>
          <w:szCs w:val="24"/>
        </w:rPr>
        <w:t xml:space="preserve"> </w:t>
      </w:r>
      <w:r w:rsidRPr="00912B11">
        <w:rPr>
          <w:rFonts w:ascii="Cambria" w:hAnsi="Cambria"/>
          <w:b/>
          <w:bCs/>
          <w:color w:val="C00000"/>
          <w:w w:val="110"/>
          <w:sz w:val="24"/>
          <w:szCs w:val="24"/>
        </w:rPr>
        <w:t>-</w:t>
      </w:r>
      <w:r w:rsidRPr="00912B11">
        <w:rPr>
          <w:rFonts w:ascii="Cambria" w:hAnsi="Cambria"/>
          <w:b/>
          <w:bCs/>
          <w:color w:val="C00000"/>
          <w:spacing w:val="-9"/>
          <w:w w:val="110"/>
          <w:sz w:val="24"/>
          <w:szCs w:val="24"/>
        </w:rPr>
        <w:t xml:space="preserve"> </w:t>
      </w:r>
      <w:r w:rsidRPr="00912B11">
        <w:rPr>
          <w:rFonts w:ascii="Cambria" w:hAnsi="Cambria"/>
          <w:b/>
          <w:bCs/>
          <w:color w:val="C00000"/>
          <w:w w:val="110"/>
          <w:sz w:val="24"/>
          <w:szCs w:val="24"/>
        </w:rPr>
        <w:t>FIȘA</w:t>
      </w:r>
      <w:r w:rsidRPr="00912B11">
        <w:rPr>
          <w:rFonts w:ascii="Cambria" w:hAnsi="Cambria"/>
          <w:b/>
          <w:bCs/>
          <w:color w:val="C00000"/>
          <w:spacing w:val="-9"/>
          <w:w w:val="110"/>
          <w:sz w:val="24"/>
          <w:szCs w:val="24"/>
        </w:rPr>
        <w:t xml:space="preserve"> </w:t>
      </w:r>
      <w:r w:rsidRPr="00912B11">
        <w:rPr>
          <w:rFonts w:ascii="Cambria" w:hAnsi="Cambria"/>
          <w:b/>
          <w:bCs/>
          <w:color w:val="C00000"/>
          <w:w w:val="110"/>
          <w:sz w:val="24"/>
          <w:szCs w:val="24"/>
        </w:rPr>
        <w:t>TEHNICĂ</w:t>
      </w:r>
      <w:r w:rsidRPr="00912B11">
        <w:rPr>
          <w:rFonts w:ascii="Cambria" w:hAnsi="Cambria"/>
          <w:b/>
          <w:bCs/>
          <w:color w:val="C00000"/>
          <w:spacing w:val="-9"/>
          <w:w w:val="110"/>
          <w:sz w:val="24"/>
          <w:szCs w:val="24"/>
        </w:rPr>
        <w:t xml:space="preserve"> </w:t>
      </w:r>
      <w:r w:rsidRPr="00912B11">
        <w:rPr>
          <w:rFonts w:ascii="Cambria" w:hAnsi="Cambria"/>
          <w:b/>
          <w:bCs/>
          <w:color w:val="C00000"/>
          <w:w w:val="110"/>
          <w:sz w:val="24"/>
          <w:szCs w:val="24"/>
        </w:rPr>
        <w:t xml:space="preserve">Nr. </w:t>
      </w:r>
      <w:r w:rsidRPr="00912B11">
        <w:rPr>
          <w:rFonts w:ascii="Cambria" w:hAnsi="Cambria"/>
          <w:b/>
          <w:bCs/>
          <w:noProof/>
          <w:color w:val="C00000"/>
          <w:w w:val="110"/>
          <w:sz w:val="24"/>
          <w:szCs w:val="24"/>
        </w:rPr>
        <w:t>5MLŞ</w:t>
      </w:r>
      <w:r w:rsidRPr="00912B11">
        <w:rPr>
          <w:rFonts w:ascii="Cambria" w:hAnsi="Cambria"/>
          <w:b/>
          <w:bCs/>
          <w:color w:val="C00000"/>
          <w:spacing w:val="-9"/>
          <w:w w:val="110"/>
          <w:sz w:val="24"/>
          <w:szCs w:val="24"/>
        </w:rPr>
        <w:t xml:space="preserve"> </w:t>
      </w:r>
    </w:p>
    <w:p w14:paraId="6E009DA4" w14:textId="77777777" w:rsidR="00EE5744" w:rsidRPr="00912B11" w:rsidRDefault="00EE5744" w:rsidP="00415C56">
      <w:pPr>
        <w:jc w:val="center"/>
        <w:rPr>
          <w:rFonts w:ascii="Cambria" w:hAnsi="Cambria"/>
          <w:b/>
          <w:bCs/>
          <w:color w:val="C00000"/>
          <w:sz w:val="24"/>
          <w:szCs w:val="24"/>
        </w:rPr>
      </w:pPr>
    </w:p>
    <w:p w14:paraId="28AC852E" w14:textId="77777777" w:rsidR="00EE5744" w:rsidRPr="00912B11" w:rsidRDefault="00EE5744" w:rsidP="00415C56">
      <w:pPr>
        <w:rPr>
          <w:rFonts w:ascii="Cambria" w:hAnsi="Cambria"/>
          <w:color w:val="C00000"/>
          <w:sz w:val="24"/>
          <w:szCs w:val="24"/>
        </w:rPr>
      </w:pPr>
      <w:r w:rsidRPr="00912B11">
        <w:rPr>
          <w:rFonts w:ascii="Cambria" w:hAnsi="Cambria"/>
          <w:color w:val="C00000"/>
          <w:sz w:val="24"/>
          <w:szCs w:val="24"/>
        </w:rPr>
        <w:t>Utilajul,</w:t>
      </w:r>
      <w:r w:rsidRPr="00912B11">
        <w:rPr>
          <w:rFonts w:ascii="Cambria" w:hAnsi="Cambria"/>
          <w:color w:val="C00000"/>
          <w:spacing w:val="-7"/>
          <w:sz w:val="24"/>
          <w:szCs w:val="24"/>
        </w:rPr>
        <w:t xml:space="preserve"> </w:t>
      </w:r>
      <w:r w:rsidRPr="00912B11">
        <w:rPr>
          <w:rFonts w:ascii="Cambria" w:hAnsi="Cambria"/>
          <w:color w:val="C00000"/>
          <w:sz w:val="24"/>
          <w:szCs w:val="24"/>
        </w:rPr>
        <w:t>echipamentul</w:t>
      </w:r>
      <w:r w:rsidRPr="00912B11">
        <w:rPr>
          <w:rFonts w:ascii="Cambria" w:hAnsi="Cambria"/>
          <w:color w:val="C00000"/>
          <w:spacing w:val="-7"/>
          <w:sz w:val="24"/>
          <w:szCs w:val="24"/>
        </w:rPr>
        <w:t xml:space="preserve"> </w:t>
      </w:r>
      <w:r w:rsidRPr="00912B11">
        <w:rPr>
          <w:rFonts w:ascii="Cambria" w:hAnsi="Cambria"/>
          <w:color w:val="C00000"/>
          <w:sz w:val="24"/>
          <w:szCs w:val="24"/>
        </w:rPr>
        <w:t>tehnologic:</w:t>
      </w:r>
      <w:r w:rsidRPr="00912B11">
        <w:rPr>
          <w:rFonts w:ascii="Cambria" w:hAnsi="Cambria"/>
          <w:color w:val="C00000"/>
          <w:spacing w:val="-7"/>
          <w:sz w:val="24"/>
          <w:szCs w:val="24"/>
        </w:rPr>
        <w:t xml:space="preserve"> </w:t>
      </w:r>
      <w:r w:rsidRPr="00912B11">
        <w:rPr>
          <w:rFonts w:ascii="Cambria" w:hAnsi="Cambria"/>
          <w:noProof/>
          <w:color w:val="C00000"/>
          <w:spacing w:val="-7"/>
          <w:sz w:val="24"/>
          <w:szCs w:val="24"/>
        </w:rPr>
        <w:t>Masă cu sertare pentru echipamente IT/audio-video</w:t>
      </w:r>
    </w:p>
    <w:p w14:paraId="7D7DFF10" w14:textId="77777777" w:rsidR="00EE5744" w:rsidRPr="007210E6" w:rsidRDefault="00EE5744" w:rsidP="00415C56">
      <w:pPr>
        <w:rPr>
          <w:rFonts w:ascii="Cambria" w:hAnsi="Cambria"/>
          <w:color w:val="C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7210E6" w14:paraId="1172A9C7" w14:textId="77777777" w:rsidTr="0097309B">
        <w:trPr>
          <w:trHeight w:val="986"/>
        </w:trPr>
        <w:tc>
          <w:tcPr>
            <w:tcW w:w="513" w:type="pct"/>
            <w:tcBorders>
              <w:bottom w:val="double" w:sz="4" w:space="0" w:color="auto"/>
            </w:tcBorders>
            <w:shd w:val="clear" w:color="auto" w:fill="E2EFD9" w:themeFill="accent6" w:themeFillTint="33"/>
            <w:vAlign w:val="center"/>
          </w:tcPr>
          <w:p w14:paraId="65AF0258" w14:textId="77777777" w:rsidR="00EE5744" w:rsidRPr="007210E6" w:rsidRDefault="00EE5744" w:rsidP="00A95665">
            <w:pPr>
              <w:spacing w:after="0" w:line="276" w:lineRule="auto"/>
              <w:jc w:val="center"/>
              <w:rPr>
                <w:rFonts w:ascii="Cambria" w:hAnsi="Cambria"/>
                <w:sz w:val="18"/>
                <w:szCs w:val="18"/>
              </w:rPr>
            </w:pPr>
            <w:r w:rsidRPr="007210E6">
              <w:rPr>
                <w:rFonts w:ascii="Cambria" w:hAnsi="Cambria"/>
                <w:spacing w:val="-4"/>
                <w:sz w:val="18"/>
                <w:szCs w:val="18"/>
              </w:rPr>
              <w:t xml:space="preserve">Nr. </w:t>
            </w:r>
            <w:r w:rsidRPr="007210E6">
              <w:rPr>
                <w:rFonts w:ascii="Cambria" w:hAnsi="Cambria"/>
                <w:spacing w:val="-4"/>
                <w:w w:val="90"/>
                <w:sz w:val="18"/>
                <w:szCs w:val="18"/>
              </w:rPr>
              <w:t>crt.</w:t>
            </w:r>
          </w:p>
        </w:tc>
        <w:tc>
          <w:tcPr>
            <w:tcW w:w="1908" w:type="pct"/>
            <w:tcBorders>
              <w:bottom w:val="double" w:sz="4" w:space="0" w:color="auto"/>
            </w:tcBorders>
            <w:shd w:val="clear" w:color="auto" w:fill="E2EFD9" w:themeFill="accent6" w:themeFillTint="33"/>
            <w:vAlign w:val="center"/>
          </w:tcPr>
          <w:p w14:paraId="05F9DBCA" w14:textId="77777777" w:rsidR="00EE5744" w:rsidRPr="007210E6" w:rsidRDefault="00EE5744" w:rsidP="00A95665">
            <w:pPr>
              <w:spacing w:after="0" w:line="276" w:lineRule="auto"/>
              <w:jc w:val="center"/>
              <w:rPr>
                <w:rFonts w:ascii="Cambria" w:hAnsi="Cambria"/>
                <w:sz w:val="18"/>
                <w:szCs w:val="18"/>
              </w:rPr>
            </w:pPr>
            <w:r w:rsidRPr="007210E6">
              <w:rPr>
                <w:rFonts w:ascii="Cambria" w:hAnsi="Cambria"/>
                <w:sz w:val="18"/>
                <w:szCs w:val="18"/>
              </w:rPr>
              <w:t>Speciații</w:t>
            </w:r>
            <w:r w:rsidRPr="007210E6">
              <w:rPr>
                <w:rFonts w:ascii="Cambria" w:hAnsi="Cambria"/>
                <w:spacing w:val="-10"/>
                <w:sz w:val="18"/>
                <w:szCs w:val="18"/>
              </w:rPr>
              <w:t xml:space="preserve"> </w:t>
            </w:r>
            <w:r w:rsidRPr="007210E6">
              <w:rPr>
                <w:rFonts w:ascii="Cambria" w:hAnsi="Cambria"/>
                <w:sz w:val="18"/>
                <w:szCs w:val="18"/>
              </w:rPr>
              <w:t>tehnice</w:t>
            </w:r>
            <w:r w:rsidRPr="007210E6">
              <w:rPr>
                <w:rFonts w:ascii="Cambria" w:hAnsi="Cambria"/>
                <w:spacing w:val="-10"/>
                <w:sz w:val="18"/>
                <w:szCs w:val="18"/>
              </w:rPr>
              <w:t xml:space="preserve"> </w:t>
            </w:r>
            <w:r w:rsidRPr="007210E6">
              <w:rPr>
                <w:rFonts w:ascii="Cambria" w:hAnsi="Cambria"/>
                <w:sz w:val="18"/>
                <w:szCs w:val="18"/>
              </w:rPr>
              <w:t>impuse</w:t>
            </w:r>
            <w:r w:rsidRPr="007210E6">
              <w:rPr>
                <w:rFonts w:ascii="Cambria" w:hAnsi="Cambria"/>
                <w:spacing w:val="-10"/>
                <w:sz w:val="18"/>
                <w:szCs w:val="18"/>
              </w:rPr>
              <w:t xml:space="preserve"> </w:t>
            </w:r>
            <w:r w:rsidRPr="007210E6">
              <w:rPr>
                <w:rFonts w:ascii="Cambria" w:hAnsi="Cambria"/>
                <w:sz w:val="18"/>
                <w:szCs w:val="18"/>
              </w:rPr>
              <w:t>prin</w:t>
            </w:r>
            <w:r w:rsidRPr="007210E6">
              <w:rPr>
                <w:rFonts w:ascii="Cambria" w:hAnsi="Cambria"/>
                <w:spacing w:val="-10"/>
                <w:sz w:val="18"/>
                <w:szCs w:val="18"/>
              </w:rPr>
              <w:t xml:space="preserve"> </w:t>
            </w:r>
            <w:r w:rsidRPr="007210E6">
              <w:rPr>
                <w:rFonts w:ascii="Cambria" w:hAnsi="Cambria"/>
                <w:sz w:val="18"/>
                <w:szCs w:val="18"/>
              </w:rPr>
              <w:t>Caietul</w:t>
            </w:r>
            <w:r w:rsidRPr="007210E6">
              <w:rPr>
                <w:rFonts w:ascii="Cambria" w:hAnsi="Cambria"/>
                <w:spacing w:val="-10"/>
                <w:sz w:val="18"/>
                <w:szCs w:val="18"/>
              </w:rPr>
              <w:t xml:space="preserve"> </w:t>
            </w:r>
            <w:r w:rsidRPr="007210E6">
              <w:rPr>
                <w:rFonts w:ascii="Cambria" w:hAnsi="Cambria"/>
                <w:sz w:val="18"/>
                <w:szCs w:val="18"/>
              </w:rPr>
              <w:t>de</w:t>
            </w:r>
            <w:r w:rsidRPr="007210E6">
              <w:rPr>
                <w:rFonts w:ascii="Cambria" w:hAnsi="Cambria"/>
                <w:spacing w:val="-10"/>
                <w:sz w:val="18"/>
                <w:szCs w:val="18"/>
              </w:rPr>
              <w:t xml:space="preserve"> </w:t>
            </w:r>
            <w:r w:rsidRPr="007210E6">
              <w:rPr>
                <w:rFonts w:ascii="Cambria" w:hAnsi="Cambria"/>
                <w:spacing w:val="-2"/>
                <w:sz w:val="18"/>
                <w:szCs w:val="18"/>
              </w:rPr>
              <w:t>sarcini</w:t>
            </w:r>
          </w:p>
        </w:tc>
        <w:tc>
          <w:tcPr>
            <w:tcW w:w="1280" w:type="pct"/>
            <w:tcBorders>
              <w:bottom w:val="double" w:sz="4" w:space="0" w:color="auto"/>
            </w:tcBorders>
            <w:shd w:val="clear" w:color="auto" w:fill="E2EFD9" w:themeFill="accent6" w:themeFillTint="33"/>
            <w:vAlign w:val="center"/>
          </w:tcPr>
          <w:p w14:paraId="5D71847C" w14:textId="77777777" w:rsidR="00EE5744" w:rsidRPr="007210E6" w:rsidRDefault="00EE5744" w:rsidP="00A95665">
            <w:pPr>
              <w:spacing w:after="0" w:line="276" w:lineRule="auto"/>
              <w:jc w:val="center"/>
              <w:rPr>
                <w:rFonts w:ascii="Cambria" w:hAnsi="Cambria"/>
                <w:sz w:val="18"/>
                <w:szCs w:val="18"/>
              </w:rPr>
            </w:pPr>
            <w:r w:rsidRPr="007210E6">
              <w:rPr>
                <w:rFonts w:ascii="Cambria" w:hAnsi="Cambria"/>
                <w:sz w:val="18"/>
                <w:szCs w:val="18"/>
              </w:rPr>
              <w:t>Corespondența propunerii tehnice cu speciﬁcațiile tehnice</w:t>
            </w:r>
            <w:r w:rsidRPr="007210E6">
              <w:rPr>
                <w:rFonts w:ascii="Cambria" w:hAnsi="Cambria"/>
                <w:spacing w:val="-12"/>
                <w:sz w:val="18"/>
                <w:szCs w:val="18"/>
              </w:rPr>
              <w:t xml:space="preserve"> </w:t>
            </w:r>
            <w:r w:rsidRPr="007210E6">
              <w:rPr>
                <w:rFonts w:ascii="Cambria" w:hAnsi="Cambria"/>
                <w:sz w:val="18"/>
                <w:szCs w:val="18"/>
              </w:rPr>
              <w:t>impuse</w:t>
            </w:r>
            <w:r w:rsidRPr="007210E6">
              <w:rPr>
                <w:rFonts w:ascii="Cambria" w:hAnsi="Cambria"/>
                <w:spacing w:val="-12"/>
                <w:sz w:val="18"/>
                <w:szCs w:val="18"/>
              </w:rPr>
              <w:t xml:space="preserve"> </w:t>
            </w:r>
            <w:r w:rsidRPr="007210E6">
              <w:rPr>
                <w:rFonts w:ascii="Cambria" w:hAnsi="Cambria"/>
                <w:sz w:val="18"/>
                <w:szCs w:val="18"/>
              </w:rPr>
              <w:t>prin</w:t>
            </w:r>
            <w:r w:rsidRPr="007210E6">
              <w:rPr>
                <w:rFonts w:ascii="Cambria" w:hAnsi="Cambria"/>
                <w:spacing w:val="-12"/>
                <w:sz w:val="18"/>
                <w:szCs w:val="18"/>
              </w:rPr>
              <w:t xml:space="preserve"> </w:t>
            </w:r>
            <w:r w:rsidRPr="007210E6">
              <w:rPr>
                <w:rFonts w:ascii="Cambria" w:hAnsi="Cambria"/>
                <w:sz w:val="18"/>
                <w:szCs w:val="18"/>
              </w:rPr>
              <w:t>Caietul</w:t>
            </w:r>
            <w:r w:rsidRPr="007210E6">
              <w:rPr>
                <w:rFonts w:ascii="Cambria" w:hAnsi="Cambria"/>
                <w:spacing w:val="-12"/>
                <w:sz w:val="18"/>
                <w:szCs w:val="18"/>
              </w:rPr>
              <w:t xml:space="preserve"> </w:t>
            </w:r>
            <w:r w:rsidRPr="007210E6">
              <w:rPr>
                <w:rFonts w:ascii="Cambria" w:hAnsi="Cambria"/>
                <w:sz w:val="18"/>
                <w:szCs w:val="18"/>
              </w:rPr>
              <w:t xml:space="preserve">de </w:t>
            </w:r>
            <w:r w:rsidRPr="007210E6">
              <w:rPr>
                <w:rFonts w:ascii="Cambria" w:hAnsi="Cambria"/>
                <w:spacing w:val="-2"/>
                <w:sz w:val="18"/>
                <w:szCs w:val="18"/>
              </w:rPr>
              <w:t>sarcini</w:t>
            </w:r>
          </w:p>
        </w:tc>
        <w:tc>
          <w:tcPr>
            <w:tcW w:w="1299" w:type="pct"/>
            <w:tcBorders>
              <w:bottom w:val="double" w:sz="4" w:space="0" w:color="auto"/>
            </w:tcBorders>
            <w:shd w:val="clear" w:color="auto" w:fill="E2EFD9" w:themeFill="accent6" w:themeFillTint="33"/>
            <w:vAlign w:val="center"/>
          </w:tcPr>
          <w:p w14:paraId="66F47A69" w14:textId="77777777" w:rsidR="00EE5744" w:rsidRPr="007210E6" w:rsidRDefault="00EE5744" w:rsidP="00A95665">
            <w:pPr>
              <w:spacing w:after="0" w:line="276" w:lineRule="auto"/>
              <w:jc w:val="center"/>
              <w:rPr>
                <w:rFonts w:ascii="Cambria" w:hAnsi="Cambria"/>
                <w:spacing w:val="-16"/>
                <w:sz w:val="18"/>
                <w:szCs w:val="18"/>
              </w:rPr>
            </w:pPr>
            <w:r w:rsidRPr="007210E6">
              <w:rPr>
                <w:rFonts w:ascii="Cambria" w:hAnsi="Cambria"/>
                <w:sz w:val="18"/>
                <w:szCs w:val="18"/>
              </w:rPr>
              <w:t>Furnizor</w:t>
            </w:r>
          </w:p>
          <w:p w14:paraId="4C090787" w14:textId="77777777" w:rsidR="00EE5744" w:rsidRPr="007210E6" w:rsidRDefault="00EE5744" w:rsidP="00A95665">
            <w:pPr>
              <w:spacing w:after="0" w:line="276" w:lineRule="auto"/>
              <w:jc w:val="center"/>
              <w:rPr>
                <w:rFonts w:ascii="Cambria" w:hAnsi="Cambria"/>
                <w:sz w:val="18"/>
                <w:szCs w:val="18"/>
              </w:rPr>
            </w:pPr>
            <w:r w:rsidRPr="007210E6">
              <w:rPr>
                <w:rFonts w:ascii="Cambria" w:hAnsi="Cambria"/>
                <w:sz w:val="18"/>
                <w:szCs w:val="18"/>
              </w:rPr>
              <w:t>(denumire,</w:t>
            </w:r>
            <w:r w:rsidRPr="007210E6">
              <w:rPr>
                <w:rFonts w:ascii="Cambria" w:hAnsi="Cambria"/>
                <w:spacing w:val="-15"/>
                <w:sz w:val="18"/>
                <w:szCs w:val="18"/>
              </w:rPr>
              <w:t xml:space="preserve"> a</w:t>
            </w:r>
            <w:r w:rsidRPr="007210E6">
              <w:rPr>
                <w:rFonts w:ascii="Cambria" w:hAnsi="Cambria"/>
                <w:sz w:val="18"/>
                <w:szCs w:val="18"/>
              </w:rPr>
              <w:t>dresă, telefon, fax)</w:t>
            </w:r>
          </w:p>
        </w:tc>
      </w:tr>
      <w:tr w:rsidR="00EE5744" w:rsidRPr="007210E6" w14:paraId="0280DAC7" w14:textId="77777777" w:rsidTr="0097309B">
        <w:trPr>
          <w:trHeight w:val="268"/>
        </w:trPr>
        <w:tc>
          <w:tcPr>
            <w:tcW w:w="513" w:type="pct"/>
            <w:tcBorders>
              <w:top w:val="double" w:sz="4" w:space="0" w:color="auto"/>
              <w:bottom w:val="double" w:sz="4" w:space="0" w:color="auto"/>
            </w:tcBorders>
            <w:shd w:val="clear" w:color="auto" w:fill="FFF2CC" w:themeFill="accent4" w:themeFillTint="33"/>
            <w:vAlign w:val="center"/>
          </w:tcPr>
          <w:p w14:paraId="76E7E1B3" w14:textId="77777777" w:rsidR="00EE5744" w:rsidRPr="007210E6" w:rsidRDefault="00EE5744" w:rsidP="00A95665">
            <w:pPr>
              <w:spacing w:after="0" w:line="276" w:lineRule="auto"/>
              <w:jc w:val="center"/>
              <w:rPr>
                <w:rFonts w:ascii="Cambria" w:hAnsi="Cambria"/>
                <w:b/>
                <w:bCs/>
                <w:sz w:val="18"/>
                <w:szCs w:val="18"/>
              </w:rPr>
            </w:pPr>
            <w:r w:rsidRPr="007210E6">
              <w:rPr>
                <w:rFonts w:ascii="Cambria" w:hAnsi="Cambria"/>
                <w:b/>
                <w:bCs/>
                <w:w w:val="108"/>
                <w:sz w:val="18"/>
                <w:szCs w:val="18"/>
              </w:rPr>
              <w:t>0</w:t>
            </w:r>
          </w:p>
        </w:tc>
        <w:tc>
          <w:tcPr>
            <w:tcW w:w="1908" w:type="pct"/>
            <w:tcBorders>
              <w:top w:val="double" w:sz="4" w:space="0" w:color="auto"/>
              <w:bottom w:val="double" w:sz="4" w:space="0" w:color="auto"/>
            </w:tcBorders>
            <w:shd w:val="clear" w:color="auto" w:fill="FFF2CC" w:themeFill="accent4" w:themeFillTint="33"/>
            <w:vAlign w:val="center"/>
          </w:tcPr>
          <w:p w14:paraId="38CA88E3" w14:textId="77777777" w:rsidR="00EE5744" w:rsidRPr="007210E6" w:rsidRDefault="00EE5744" w:rsidP="00A95665">
            <w:pPr>
              <w:spacing w:after="0" w:line="276" w:lineRule="auto"/>
              <w:jc w:val="center"/>
              <w:rPr>
                <w:rFonts w:ascii="Cambria" w:hAnsi="Cambria"/>
                <w:b/>
                <w:bCs/>
                <w:sz w:val="18"/>
                <w:szCs w:val="18"/>
              </w:rPr>
            </w:pPr>
            <w:r w:rsidRPr="007210E6">
              <w:rPr>
                <w:rFonts w:ascii="Cambria" w:hAnsi="Cambria"/>
                <w:b/>
                <w:bCs/>
                <w:w w:val="108"/>
                <w:sz w:val="18"/>
                <w:szCs w:val="18"/>
              </w:rPr>
              <w:t>1</w:t>
            </w:r>
          </w:p>
        </w:tc>
        <w:tc>
          <w:tcPr>
            <w:tcW w:w="1280" w:type="pct"/>
            <w:tcBorders>
              <w:top w:val="double" w:sz="4" w:space="0" w:color="auto"/>
              <w:bottom w:val="double" w:sz="4" w:space="0" w:color="auto"/>
            </w:tcBorders>
            <w:shd w:val="clear" w:color="auto" w:fill="FFF2CC" w:themeFill="accent4" w:themeFillTint="33"/>
            <w:vAlign w:val="center"/>
          </w:tcPr>
          <w:p w14:paraId="4CF245DB" w14:textId="77777777" w:rsidR="00EE5744" w:rsidRPr="007210E6" w:rsidRDefault="00EE5744" w:rsidP="00A95665">
            <w:pPr>
              <w:spacing w:after="0" w:line="276" w:lineRule="auto"/>
              <w:jc w:val="center"/>
              <w:rPr>
                <w:rFonts w:ascii="Cambria" w:hAnsi="Cambria"/>
                <w:b/>
                <w:bCs/>
                <w:sz w:val="18"/>
                <w:szCs w:val="18"/>
              </w:rPr>
            </w:pPr>
            <w:r w:rsidRPr="007210E6">
              <w:rPr>
                <w:rFonts w:ascii="Cambria" w:hAnsi="Cambria"/>
                <w:b/>
                <w:bCs/>
                <w:w w:val="108"/>
                <w:sz w:val="18"/>
                <w:szCs w:val="18"/>
              </w:rPr>
              <w:t>2</w:t>
            </w:r>
          </w:p>
        </w:tc>
        <w:tc>
          <w:tcPr>
            <w:tcW w:w="1299" w:type="pct"/>
            <w:tcBorders>
              <w:top w:val="double" w:sz="4" w:space="0" w:color="auto"/>
              <w:bottom w:val="double" w:sz="4" w:space="0" w:color="auto"/>
            </w:tcBorders>
            <w:shd w:val="clear" w:color="auto" w:fill="FFF2CC" w:themeFill="accent4" w:themeFillTint="33"/>
            <w:vAlign w:val="center"/>
          </w:tcPr>
          <w:p w14:paraId="056EB0CA" w14:textId="77777777" w:rsidR="00EE5744" w:rsidRPr="007210E6" w:rsidRDefault="00EE5744" w:rsidP="00A95665">
            <w:pPr>
              <w:spacing w:after="0" w:line="276" w:lineRule="auto"/>
              <w:jc w:val="center"/>
              <w:rPr>
                <w:rFonts w:ascii="Cambria" w:hAnsi="Cambria"/>
                <w:b/>
                <w:bCs/>
                <w:sz w:val="18"/>
                <w:szCs w:val="18"/>
              </w:rPr>
            </w:pPr>
            <w:r w:rsidRPr="007210E6">
              <w:rPr>
                <w:rFonts w:ascii="Cambria" w:hAnsi="Cambria"/>
                <w:b/>
                <w:bCs/>
                <w:w w:val="108"/>
                <w:sz w:val="18"/>
                <w:szCs w:val="18"/>
              </w:rPr>
              <w:t>3</w:t>
            </w:r>
          </w:p>
        </w:tc>
      </w:tr>
      <w:tr w:rsidR="00EE5744" w:rsidRPr="007210E6" w14:paraId="075802D3" w14:textId="77777777" w:rsidTr="0097309B">
        <w:trPr>
          <w:trHeight w:val="372"/>
        </w:trPr>
        <w:tc>
          <w:tcPr>
            <w:tcW w:w="513" w:type="pct"/>
            <w:tcBorders>
              <w:top w:val="double" w:sz="4" w:space="0" w:color="auto"/>
            </w:tcBorders>
            <w:vAlign w:val="center"/>
          </w:tcPr>
          <w:p w14:paraId="2455A9E9" w14:textId="77777777" w:rsidR="00EE5744" w:rsidRPr="007210E6" w:rsidRDefault="00EE5744" w:rsidP="00A95665">
            <w:pPr>
              <w:spacing w:after="0" w:line="276" w:lineRule="auto"/>
              <w:jc w:val="center"/>
              <w:rPr>
                <w:rFonts w:ascii="Cambria" w:hAnsi="Cambria"/>
                <w:b/>
                <w:bCs/>
                <w:sz w:val="18"/>
                <w:szCs w:val="18"/>
              </w:rPr>
            </w:pPr>
            <w:r w:rsidRPr="007210E6">
              <w:rPr>
                <w:rFonts w:ascii="Cambria" w:hAnsi="Cambria"/>
                <w:b/>
                <w:bCs/>
                <w:w w:val="108"/>
                <w:sz w:val="18"/>
                <w:szCs w:val="18"/>
              </w:rPr>
              <w:t>1</w:t>
            </w:r>
          </w:p>
        </w:tc>
        <w:tc>
          <w:tcPr>
            <w:tcW w:w="1908" w:type="pct"/>
            <w:tcBorders>
              <w:top w:val="double" w:sz="4" w:space="0" w:color="auto"/>
            </w:tcBorders>
            <w:vAlign w:val="center"/>
          </w:tcPr>
          <w:p w14:paraId="05640A2B" w14:textId="77777777" w:rsidR="00EE5744" w:rsidRPr="007210E6" w:rsidRDefault="00EE5744" w:rsidP="00A95665">
            <w:pPr>
              <w:spacing w:after="0" w:line="276" w:lineRule="auto"/>
              <w:rPr>
                <w:rFonts w:ascii="Cambria" w:hAnsi="Cambria"/>
                <w:b/>
                <w:bCs/>
                <w:spacing w:val="-2"/>
                <w:sz w:val="18"/>
                <w:szCs w:val="18"/>
              </w:rPr>
            </w:pPr>
            <w:r w:rsidRPr="007210E6">
              <w:rPr>
                <w:rFonts w:ascii="Cambria" w:hAnsi="Cambria"/>
                <w:b/>
                <w:bCs/>
                <w:sz w:val="18"/>
                <w:szCs w:val="18"/>
              </w:rPr>
              <w:t>Parametri</w:t>
            </w:r>
            <w:r w:rsidRPr="007210E6">
              <w:rPr>
                <w:rFonts w:ascii="Cambria" w:hAnsi="Cambria"/>
                <w:b/>
                <w:bCs/>
                <w:spacing w:val="-15"/>
                <w:sz w:val="18"/>
                <w:szCs w:val="18"/>
              </w:rPr>
              <w:t xml:space="preserve"> </w:t>
            </w:r>
            <w:r w:rsidRPr="007210E6">
              <w:rPr>
                <w:rFonts w:ascii="Cambria" w:hAnsi="Cambria"/>
                <w:b/>
                <w:bCs/>
                <w:sz w:val="18"/>
                <w:szCs w:val="18"/>
              </w:rPr>
              <w:t>tehnici</w:t>
            </w:r>
            <w:r w:rsidRPr="007210E6">
              <w:rPr>
                <w:rFonts w:ascii="Cambria" w:hAnsi="Cambria"/>
                <w:b/>
                <w:bCs/>
                <w:spacing w:val="-14"/>
                <w:sz w:val="18"/>
                <w:szCs w:val="18"/>
              </w:rPr>
              <w:t xml:space="preserve"> </w:t>
            </w:r>
            <w:r w:rsidRPr="007210E6">
              <w:rPr>
                <w:rFonts w:ascii="Cambria" w:hAnsi="Cambria"/>
                <w:b/>
                <w:bCs/>
                <w:sz w:val="18"/>
                <w:szCs w:val="18"/>
              </w:rPr>
              <w:t>și</w:t>
            </w:r>
            <w:r w:rsidRPr="007210E6">
              <w:rPr>
                <w:rFonts w:ascii="Cambria" w:hAnsi="Cambria"/>
                <w:b/>
                <w:bCs/>
                <w:spacing w:val="-15"/>
                <w:sz w:val="18"/>
                <w:szCs w:val="18"/>
              </w:rPr>
              <w:t xml:space="preserve"> </w:t>
            </w:r>
            <w:r w:rsidRPr="007210E6">
              <w:rPr>
                <w:rFonts w:ascii="Cambria" w:hAnsi="Cambria"/>
                <w:b/>
                <w:bCs/>
                <w:spacing w:val="-2"/>
                <w:sz w:val="18"/>
                <w:szCs w:val="18"/>
              </w:rPr>
              <w:t>funcționali</w:t>
            </w:r>
          </w:p>
          <w:p w14:paraId="69E6D8C7" w14:textId="77777777" w:rsidR="00EE5744" w:rsidRPr="007210E6" w:rsidRDefault="00EE5744" w:rsidP="00A95665">
            <w:pPr>
              <w:spacing w:after="0" w:line="276" w:lineRule="auto"/>
              <w:rPr>
                <w:rFonts w:ascii="Cambria" w:hAnsi="Cambria"/>
                <w:noProof/>
                <w:sz w:val="18"/>
                <w:szCs w:val="18"/>
              </w:rPr>
            </w:pPr>
            <w:r w:rsidRPr="007210E6">
              <w:rPr>
                <w:rFonts w:ascii="Cambria" w:hAnsi="Cambria"/>
                <w:noProof/>
                <w:sz w:val="18"/>
                <w:szCs w:val="18"/>
              </w:rPr>
              <w:t>Masă mobilă pentru depozitare echipamente audiovizuale.</w:t>
            </w:r>
          </w:p>
          <w:p w14:paraId="58173D3B" w14:textId="77777777" w:rsidR="00EE5744" w:rsidRPr="007210E6" w:rsidRDefault="00EE5744" w:rsidP="00A95665">
            <w:pPr>
              <w:spacing w:after="0" w:line="276" w:lineRule="auto"/>
              <w:rPr>
                <w:rFonts w:ascii="Cambria" w:hAnsi="Cambria"/>
                <w:noProof/>
                <w:sz w:val="18"/>
                <w:szCs w:val="18"/>
              </w:rPr>
            </w:pPr>
            <w:r w:rsidRPr="007210E6">
              <w:rPr>
                <w:rFonts w:ascii="Cambria" w:hAnsi="Cambria"/>
                <w:noProof/>
                <w:sz w:val="18"/>
                <w:szCs w:val="18"/>
              </w:rPr>
              <w:t>Realizată din PAL melaminat de 18 mm, cant ABS.</w:t>
            </w:r>
          </w:p>
          <w:p w14:paraId="0E94F2B4" w14:textId="77777777" w:rsidR="00EE5744" w:rsidRPr="007210E6" w:rsidRDefault="00EE5744" w:rsidP="00A95665">
            <w:pPr>
              <w:spacing w:after="0" w:line="276" w:lineRule="auto"/>
              <w:rPr>
                <w:rFonts w:ascii="Cambria" w:hAnsi="Cambria"/>
                <w:noProof/>
                <w:sz w:val="18"/>
                <w:szCs w:val="18"/>
              </w:rPr>
            </w:pPr>
            <w:r w:rsidRPr="007210E6">
              <w:rPr>
                <w:rFonts w:ascii="Cambria" w:hAnsi="Cambria"/>
                <w:noProof/>
                <w:sz w:val="18"/>
                <w:szCs w:val="18"/>
              </w:rPr>
              <w:t xml:space="preserve">Dimensiuni: </w:t>
            </w:r>
            <w:r>
              <w:rPr>
                <w:rFonts w:ascii="Cambria" w:hAnsi="Cambria"/>
                <w:noProof/>
                <w:sz w:val="18"/>
                <w:szCs w:val="18"/>
              </w:rPr>
              <w:t xml:space="preserve">min </w:t>
            </w:r>
            <w:r w:rsidRPr="007210E6">
              <w:rPr>
                <w:rFonts w:ascii="Cambria" w:hAnsi="Cambria"/>
                <w:noProof/>
                <w:sz w:val="18"/>
                <w:szCs w:val="18"/>
              </w:rPr>
              <w:t>600X550Xh1100mm</w:t>
            </w:r>
          </w:p>
          <w:p w14:paraId="032F96F2" w14:textId="77777777" w:rsidR="00EE5744" w:rsidRPr="007210E6" w:rsidRDefault="00EE5744" w:rsidP="00A95665">
            <w:pPr>
              <w:spacing w:after="0" w:line="276" w:lineRule="auto"/>
              <w:rPr>
                <w:rFonts w:ascii="Cambria" w:hAnsi="Cambria"/>
                <w:noProof/>
                <w:sz w:val="18"/>
                <w:szCs w:val="18"/>
              </w:rPr>
            </w:pPr>
            <w:r w:rsidRPr="007210E6">
              <w:rPr>
                <w:rFonts w:ascii="Cambria" w:hAnsi="Cambria"/>
                <w:noProof/>
                <w:sz w:val="18"/>
                <w:szCs w:val="18"/>
              </w:rPr>
              <w:t>Prevăzută cu:</w:t>
            </w:r>
          </w:p>
          <w:p w14:paraId="53BE7431" w14:textId="77777777" w:rsidR="00EE5744" w:rsidRPr="007210E6" w:rsidRDefault="00EE5744" w:rsidP="00A95665">
            <w:pPr>
              <w:spacing w:after="0" w:line="276" w:lineRule="auto"/>
              <w:rPr>
                <w:rFonts w:ascii="Cambria" w:hAnsi="Cambria"/>
                <w:noProof/>
                <w:sz w:val="18"/>
                <w:szCs w:val="18"/>
              </w:rPr>
            </w:pPr>
            <w:r w:rsidRPr="007210E6">
              <w:rPr>
                <w:rFonts w:ascii="Cambria" w:hAnsi="Cambria"/>
                <w:noProof/>
                <w:sz w:val="18"/>
                <w:szCs w:val="18"/>
              </w:rPr>
              <w:t>- 2 uși cu yala,</w:t>
            </w:r>
          </w:p>
          <w:p w14:paraId="4C7C5112" w14:textId="77777777" w:rsidR="00EE5744" w:rsidRPr="007210E6" w:rsidRDefault="00EE5744" w:rsidP="00A95665">
            <w:pPr>
              <w:spacing w:after="0" w:line="276" w:lineRule="auto"/>
              <w:rPr>
                <w:rFonts w:ascii="Cambria" w:hAnsi="Cambria"/>
                <w:noProof/>
                <w:sz w:val="18"/>
                <w:szCs w:val="18"/>
              </w:rPr>
            </w:pPr>
            <w:r w:rsidRPr="007210E6">
              <w:rPr>
                <w:rFonts w:ascii="Cambria" w:hAnsi="Cambria"/>
                <w:noProof/>
                <w:sz w:val="18"/>
                <w:szCs w:val="18"/>
              </w:rPr>
              <w:t>- poliție pentru depozitare,</w:t>
            </w:r>
          </w:p>
          <w:p w14:paraId="583F0524" w14:textId="77777777" w:rsidR="00EE5744" w:rsidRPr="007210E6" w:rsidRDefault="00EE5744" w:rsidP="00A95665">
            <w:pPr>
              <w:spacing w:after="0" w:line="276" w:lineRule="auto"/>
              <w:rPr>
                <w:rFonts w:ascii="Cambria" w:hAnsi="Cambria"/>
                <w:noProof/>
                <w:sz w:val="18"/>
                <w:szCs w:val="18"/>
              </w:rPr>
            </w:pPr>
            <w:r w:rsidRPr="007210E6">
              <w:rPr>
                <w:rFonts w:ascii="Cambria" w:hAnsi="Cambria"/>
                <w:noProof/>
                <w:sz w:val="18"/>
                <w:szCs w:val="18"/>
              </w:rPr>
              <w:t>- 1 poliță culisanta în partea superioară</w:t>
            </w:r>
          </w:p>
          <w:p w14:paraId="04B51B9C" w14:textId="77777777" w:rsidR="00EE5744" w:rsidRPr="007210E6" w:rsidRDefault="00EE5744" w:rsidP="00A95665">
            <w:pPr>
              <w:spacing w:after="0" w:line="276" w:lineRule="auto"/>
              <w:rPr>
                <w:rFonts w:ascii="Cambria" w:hAnsi="Cambria"/>
                <w:sz w:val="18"/>
                <w:szCs w:val="18"/>
              </w:rPr>
            </w:pPr>
            <w:r w:rsidRPr="007210E6">
              <w:rPr>
                <w:rFonts w:ascii="Cambria" w:hAnsi="Cambria"/>
                <w:noProof/>
                <w:sz w:val="18"/>
                <w:szCs w:val="18"/>
              </w:rPr>
              <w:t>- rotile cu sistem de blocare</w:t>
            </w:r>
          </w:p>
        </w:tc>
        <w:tc>
          <w:tcPr>
            <w:tcW w:w="1280" w:type="pct"/>
            <w:tcBorders>
              <w:top w:val="double" w:sz="4" w:space="0" w:color="auto"/>
            </w:tcBorders>
            <w:vAlign w:val="center"/>
          </w:tcPr>
          <w:p w14:paraId="32F0E7DF" w14:textId="77777777" w:rsidR="00EE5744" w:rsidRPr="007210E6" w:rsidRDefault="00EE5744" w:rsidP="00A95665">
            <w:pPr>
              <w:spacing w:after="0" w:line="276" w:lineRule="auto"/>
              <w:rPr>
                <w:rFonts w:ascii="Cambria" w:hAnsi="Cambria"/>
                <w:sz w:val="18"/>
                <w:szCs w:val="18"/>
              </w:rPr>
            </w:pPr>
          </w:p>
        </w:tc>
        <w:tc>
          <w:tcPr>
            <w:tcW w:w="1299" w:type="pct"/>
            <w:tcBorders>
              <w:top w:val="double" w:sz="4" w:space="0" w:color="auto"/>
            </w:tcBorders>
            <w:vAlign w:val="center"/>
          </w:tcPr>
          <w:p w14:paraId="5EFC1254" w14:textId="77777777" w:rsidR="00EE5744" w:rsidRPr="007210E6" w:rsidRDefault="00EE5744" w:rsidP="00A95665">
            <w:pPr>
              <w:spacing w:after="0" w:line="276" w:lineRule="auto"/>
              <w:rPr>
                <w:rFonts w:ascii="Cambria" w:hAnsi="Cambria"/>
                <w:sz w:val="18"/>
                <w:szCs w:val="18"/>
              </w:rPr>
            </w:pPr>
          </w:p>
        </w:tc>
      </w:tr>
    </w:tbl>
    <w:p w14:paraId="4E710D40" w14:textId="6C61A837" w:rsidR="00EE5744" w:rsidRPr="007210E6" w:rsidRDefault="00EE5744" w:rsidP="00415C56">
      <w:pPr>
        <w:pStyle w:val="BodyText"/>
        <w:spacing w:before="171"/>
        <w:ind w:right="2449"/>
        <w:jc w:val="right"/>
        <w:rPr>
          <w:rFonts w:ascii="Cambria" w:hAnsi="Cambria"/>
          <w:sz w:val="18"/>
          <w:szCs w:val="18"/>
        </w:rPr>
      </w:pPr>
    </w:p>
    <w:p w14:paraId="62162AD6" w14:textId="77777777" w:rsidR="00EE5744" w:rsidRPr="00415C56" w:rsidRDefault="00EE5744" w:rsidP="00415C56"/>
    <w:p w14:paraId="6BEA54CF" w14:textId="77777777" w:rsidR="00EE5744" w:rsidRDefault="00EE5744">
      <w:pPr>
        <w:spacing w:after="0" w:line="240" w:lineRule="auto"/>
        <w:rPr>
          <w:rFonts w:ascii="Cambria" w:hAnsi="Cambria"/>
          <w:b/>
          <w:bCs/>
          <w:color w:val="C00000"/>
          <w:w w:val="110"/>
          <w:sz w:val="24"/>
          <w:szCs w:val="24"/>
        </w:rPr>
      </w:pPr>
      <w:r>
        <w:rPr>
          <w:rFonts w:ascii="Cambria" w:hAnsi="Cambria"/>
          <w:b/>
          <w:bCs/>
          <w:color w:val="C00000"/>
          <w:w w:val="110"/>
          <w:sz w:val="24"/>
          <w:szCs w:val="24"/>
        </w:rPr>
        <w:br w:type="page"/>
      </w:r>
    </w:p>
    <w:p w14:paraId="472E31FA" w14:textId="11184A62" w:rsidR="00EE5744" w:rsidRDefault="00EE5744" w:rsidP="009A5AD7">
      <w:pPr>
        <w:jc w:val="center"/>
        <w:rPr>
          <w:rFonts w:ascii="Cambria" w:hAnsi="Cambria"/>
          <w:b/>
          <w:bCs/>
          <w:color w:val="C00000"/>
          <w:spacing w:val="-10"/>
          <w:w w:val="110"/>
          <w:sz w:val="24"/>
          <w:szCs w:val="24"/>
        </w:rPr>
      </w:pPr>
      <w:r w:rsidRPr="000D61F9">
        <w:rPr>
          <w:rFonts w:ascii="Cambria" w:hAnsi="Cambria"/>
          <w:b/>
          <w:bCs/>
          <w:color w:val="C00000"/>
          <w:w w:val="110"/>
          <w:sz w:val="24"/>
          <w:szCs w:val="24"/>
        </w:rPr>
        <w:lastRenderedPageBreak/>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CC073D">
        <w:rPr>
          <w:rFonts w:ascii="Cambria" w:hAnsi="Cambria"/>
          <w:b/>
          <w:bCs/>
          <w:noProof/>
          <w:color w:val="C00000"/>
          <w:w w:val="110"/>
          <w:sz w:val="24"/>
          <w:szCs w:val="24"/>
        </w:rPr>
        <w:t>5MSC</w:t>
      </w:r>
      <w:r w:rsidRPr="000D61F9">
        <w:rPr>
          <w:rFonts w:ascii="Cambria" w:hAnsi="Cambria"/>
          <w:b/>
          <w:bCs/>
          <w:color w:val="C00000"/>
          <w:spacing w:val="-9"/>
          <w:w w:val="110"/>
          <w:sz w:val="24"/>
          <w:szCs w:val="24"/>
        </w:rPr>
        <w:t xml:space="preserve"> </w:t>
      </w:r>
    </w:p>
    <w:p w14:paraId="52402BBF" w14:textId="77777777" w:rsidR="00EE5744" w:rsidRDefault="00EE5744" w:rsidP="009A5AD7">
      <w:pPr>
        <w:rPr>
          <w:rFonts w:ascii="Cambria" w:hAnsi="Cambria"/>
          <w:color w:val="C00000"/>
          <w:sz w:val="24"/>
          <w:szCs w:val="24"/>
        </w:rPr>
      </w:pPr>
    </w:p>
    <w:p w14:paraId="02DB15C2" w14:textId="77777777" w:rsidR="00EE5744" w:rsidRDefault="00EE5744" w:rsidP="009A5AD7">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Suport pentru prezentare planșe</w:t>
      </w:r>
    </w:p>
    <w:p w14:paraId="29DE5F03" w14:textId="77777777" w:rsidR="00EE5744" w:rsidRPr="000D61F9" w:rsidRDefault="00EE5744" w:rsidP="009A5AD7">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5F400BFC" w14:textId="77777777" w:rsidTr="00FE335E">
        <w:trPr>
          <w:trHeight w:val="986"/>
        </w:trPr>
        <w:tc>
          <w:tcPr>
            <w:tcW w:w="513" w:type="pct"/>
            <w:tcBorders>
              <w:bottom w:val="double" w:sz="4" w:space="0" w:color="auto"/>
            </w:tcBorders>
            <w:shd w:val="clear" w:color="auto" w:fill="E2EFD9" w:themeFill="accent6" w:themeFillTint="33"/>
            <w:vAlign w:val="center"/>
          </w:tcPr>
          <w:p w14:paraId="52EFBE06" w14:textId="77777777" w:rsidR="00EE5744" w:rsidRPr="000D61F9" w:rsidRDefault="00EE5744" w:rsidP="00AC75EE">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259C50B" w14:textId="77777777" w:rsidR="00EE5744" w:rsidRPr="000D61F9" w:rsidRDefault="00EE5744" w:rsidP="00AC75EE">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8E9212B" w14:textId="77777777" w:rsidR="00EE5744" w:rsidRPr="000D61F9" w:rsidRDefault="00EE5744" w:rsidP="00AC75EE">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2AA573A" w14:textId="77777777" w:rsidR="00EE5744" w:rsidRPr="000D61F9" w:rsidRDefault="00EE5744" w:rsidP="00AC75EE">
            <w:pPr>
              <w:spacing w:after="0" w:line="276" w:lineRule="auto"/>
              <w:jc w:val="center"/>
              <w:rPr>
                <w:rFonts w:ascii="Cambria" w:hAnsi="Cambria"/>
                <w:spacing w:val="-16"/>
                <w:sz w:val="20"/>
                <w:szCs w:val="20"/>
              </w:rPr>
            </w:pPr>
            <w:r w:rsidRPr="000D61F9">
              <w:rPr>
                <w:rFonts w:ascii="Cambria" w:hAnsi="Cambria"/>
                <w:sz w:val="20"/>
                <w:szCs w:val="20"/>
              </w:rPr>
              <w:t>Furnizor</w:t>
            </w:r>
          </w:p>
          <w:p w14:paraId="5BE0EF0F" w14:textId="77777777" w:rsidR="00EE5744" w:rsidRPr="000D61F9" w:rsidRDefault="00EE5744" w:rsidP="00AC75EE">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7536E137" w14:textId="77777777" w:rsidTr="00FE335E">
        <w:trPr>
          <w:trHeight w:val="268"/>
        </w:trPr>
        <w:tc>
          <w:tcPr>
            <w:tcW w:w="513" w:type="pct"/>
            <w:tcBorders>
              <w:top w:val="double" w:sz="4" w:space="0" w:color="auto"/>
              <w:bottom w:val="double" w:sz="4" w:space="0" w:color="auto"/>
            </w:tcBorders>
            <w:shd w:val="clear" w:color="auto" w:fill="FFF2CC" w:themeFill="accent4" w:themeFillTint="33"/>
            <w:vAlign w:val="center"/>
          </w:tcPr>
          <w:p w14:paraId="3718A4DB" w14:textId="77777777" w:rsidR="00EE5744" w:rsidRPr="000D61F9" w:rsidRDefault="00EE5744" w:rsidP="00AC75EE">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7792506" w14:textId="77777777" w:rsidR="00EE5744" w:rsidRPr="000D61F9" w:rsidRDefault="00EE5744" w:rsidP="00AC75EE">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D8E2B41" w14:textId="77777777" w:rsidR="00EE5744" w:rsidRPr="000D61F9" w:rsidRDefault="00EE5744" w:rsidP="00AC75EE">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21E0873" w14:textId="77777777" w:rsidR="00EE5744" w:rsidRPr="000D61F9" w:rsidRDefault="00EE5744" w:rsidP="00AC75EE">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43181F92" w14:textId="77777777" w:rsidTr="00FE335E">
        <w:trPr>
          <w:trHeight w:val="372"/>
        </w:trPr>
        <w:tc>
          <w:tcPr>
            <w:tcW w:w="513" w:type="pct"/>
            <w:tcBorders>
              <w:top w:val="double" w:sz="4" w:space="0" w:color="auto"/>
            </w:tcBorders>
            <w:vAlign w:val="center"/>
          </w:tcPr>
          <w:p w14:paraId="556AF915" w14:textId="77777777" w:rsidR="00EE5744" w:rsidRPr="000D61F9" w:rsidRDefault="00EE5744" w:rsidP="00AC75EE">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3E28F72" w14:textId="77777777" w:rsidR="00EE5744" w:rsidRPr="00FC7D2C" w:rsidRDefault="00EE5744" w:rsidP="00AC75EE">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5A5C2B6" w14:textId="77777777" w:rsidR="00EE5744" w:rsidRPr="00CC073D" w:rsidRDefault="00EE5744" w:rsidP="00AC75EE">
            <w:pPr>
              <w:spacing w:after="0" w:line="276" w:lineRule="auto"/>
              <w:rPr>
                <w:rFonts w:ascii="Cambria" w:hAnsi="Cambria"/>
                <w:noProof/>
                <w:sz w:val="20"/>
                <w:szCs w:val="20"/>
              </w:rPr>
            </w:pPr>
            <w:r w:rsidRPr="00CC073D">
              <w:rPr>
                <w:rFonts w:ascii="Cambria" w:hAnsi="Cambria"/>
                <w:noProof/>
                <w:sz w:val="20"/>
                <w:szCs w:val="20"/>
              </w:rPr>
              <w:t>Suport metalic mobil pentru prezentare hărți și planșe.</w:t>
            </w:r>
          </w:p>
          <w:p w14:paraId="632B7FBB" w14:textId="77777777" w:rsidR="00EE5744" w:rsidRPr="00CC073D" w:rsidRDefault="00EE5744" w:rsidP="00AC75EE">
            <w:pPr>
              <w:spacing w:after="0" w:line="276" w:lineRule="auto"/>
              <w:rPr>
                <w:rFonts w:ascii="Cambria" w:hAnsi="Cambria"/>
                <w:noProof/>
                <w:sz w:val="20"/>
                <w:szCs w:val="20"/>
              </w:rPr>
            </w:pPr>
            <w:r w:rsidRPr="00CC073D">
              <w:rPr>
                <w:rFonts w:ascii="Cambria" w:hAnsi="Cambria"/>
                <w:noProof/>
                <w:sz w:val="20"/>
                <w:szCs w:val="20"/>
              </w:rPr>
              <w:t>Prevăzut cu rotile.</w:t>
            </w:r>
          </w:p>
          <w:p w14:paraId="16D00AF1" w14:textId="77777777" w:rsidR="00EE5744" w:rsidRPr="000D61F9" w:rsidRDefault="00EE5744" w:rsidP="00AC75EE">
            <w:pPr>
              <w:spacing w:after="0" w:line="276" w:lineRule="auto"/>
              <w:rPr>
                <w:rFonts w:ascii="Cambria" w:hAnsi="Cambria"/>
                <w:sz w:val="20"/>
                <w:szCs w:val="20"/>
              </w:rPr>
            </w:pPr>
            <w:r w:rsidRPr="00CC073D">
              <w:rPr>
                <w:rFonts w:ascii="Cambria" w:hAnsi="Cambria"/>
                <w:noProof/>
                <w:sz w:val="20"/>
                <w:szCs w:val="20"/>
              </w:rPr>
              <w:t>Înălțime 200 cm.</w:t>
            </w:r>
          </w:p>
        </w:tc>
        <w:tc>
          <w:tcPr>
            <w:tcW w:w="1280" w:type="pct"/>
            <w:tcBorders>
              <w:top w:val="double" w:sz="4" w:space="0" w:color="auto"/>
            </w:tcBorders>
            <w:vAlign w:val="center"/>
          </w:tcPr>
          <w:p w14:paraId="46408981" w14:textId="77777777" w:rsidR="00EE5744" w:rsidRPr="000D61F9" w:rsidRDefault="00EE5744" w:rsidP="00AC75EE">
            <w:pPr>
              <w:spacing w:after="0" w:line="276" w:lineRule="auto"/>
              <w:rPr>
                <w:rFonts w:ascii="Cambria" w:hAnsi="Cambria"/>
                <w:sz w:val="20"/>
                <w:szCs w:val="20"/>
              </w:rPr>
            </w:pPr>
          </w:p>
        </w:tc>
        <w:tc>
          <w:tcPr>
            <w:tcW w:w="1299" w:type="pct"/>
            <w:tcBorders>
              <w:top w:val="double" w:sz="4" w:space="0" w:color="auto"/>
            </w:tcBorders>
            <w:vAlign w:val="center"/>
          </w:tcPr>
          <w:p w14:paraId="34E7FE6B" w14:textId="77777777" w:rsidR="00EE5744" w:rsidRPr="000D61F9" w:rsidRDefault="00EE5744" w:rsidP="00AC75EE">
            <w:pPr>
              <w:spacing w:after="0" w:line="276" w:lineRule="auto"/>
              <w:rPr>
                <w:rFonts w:ascii="Cambria" w:hAnsi="Cambria"/>
                <w:sz w:val="20"/>
                <w:szCs w:val="20"/>
              </w:rPr>
            </w:pPr>
          </w:p>
        </w:tc>
      </w:tr>
    </w:tbl>
    <w:p w14:paraId="5016769A" w14:textId="797F4548" w:rsidR="00EE5744" w:rsidRPr="000D61F9" w:rsidRDefault="00EE5744" w:rsidP="009A5AD7">
      <w:pPr>
        <w:pStyle w:val="BodyText"/>
        <w:spacing w:before="171"/>
        <w:ind w:right="2449"/>
        <w:jc w:val="right"/>
        <w:rPr>
          <w:rFonts w:ascii="Cambria" w:hAnsi="Cambria"/>
        </w:rPr>
      </w:pPr>
    </w:p>
    <w:p w14:paraId="08D0CE7C" w14:textId="77777777" w:rsidR="00EE5744" w:rsidRPr="009A5AD7" w:rsidRDefault="00EE5744" w:rsidP="009A5AD7"/>
    <w:p w14:paraId="69736A9D" w14:textId="77777777" w:rsidR="00EE5744" w:rsidRDefault="00EE5744">
      <w:pPr>
        <w:spacing w:after="0" w:line="240" w:lineRule="auto"/>
        <w:rPr>
          <w:rFonts w:ascii="Cambria" w:hAnsi="Cambria"/>
          <w:b/>
          <w:bCs/>
          <w:color w:val="C00000"/>
          <w:w w:val="110"/>
          <w:sz w:val="24"/>
          <w:szCs w:val="24"/>
        </w:rPr>
      </w:pPr>
      <w:r>
        <w:rPr>
          <w:rFonts w:ascii="Cambria" w:hAnsi="Cambria"/>
          <w:b/>
          <w:bCs/>
          <w:color w:val="C00000"/>
          <w:w w:val="110"/>
          <w:sz w:val="24"/>
          <w:szCs w:val="24"/>
        </w:rPr>
        <w:br w:type="page"/>
      </w:r>
    </w:p>
    <w:p w14:paraId="66951893" w14:textId="17C486C8" w:rsidR="00EE5744" w:rsidRDefault="00EE5744" w:rsidP="002107A9">
      <w:pPr>
        <w:jc w:val="center"/>
        <w:rPr>
          <w:rFonts w:ascii="Cambria" w:hAnsi="Cambria"/>
          <w:b/>
          <w:bCs/>
          <w:color w:val="C00000"/>
          <w:spacing w:val="-10"/>
          <w:w w:val="110"/>
          <w:sz w:val="24"/>
          <w:szCs w:val="24"/>
        </w:rPr>
      </w:pPr>
      <w:r w:rsidRPr="000D61F9">
        <w:rPr>
          <w:rFonts w:ascii="Cambria" w:hAnsi="Cambria"/>
          <w:b/>
          <w:bCs/>
          <w:color w:val="C00000"/>
          <w:w w:val="110"/>
          <w:sz w:val="24"/>
          <w:szCs w:val="24"/>
        </w:rPr>
        <w:lastRenderedPageBreak/>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CC073D">
        <w:rPr>
          <w:rFonts w:ascii="Cambria" w:hAnsi="Cambria"/>
          <w:b/>
          <w:bCs/>
          <w:noProof/>
          <w:color w:val="C00000"/>
          <w:w w:val="110"/>
          <w:sz w:val="24"/>
          <w:szCs w:val="24"/>
        </w:rPr>
        <w:t>6MSC</w:t>
      </w:r>
      <w:r w:rsidRPr="000D61F9">
        <w:rPr>
          <w:rFonts w:ascii="Cambria" w:hAnsi="Cambria"/>
          <w:b/>
          <w:bCs/>
          <w:color w:val="C00000"/>
          <w:spacing w:val="-9"/>
          <w:w w:val="110"/>
          <w:sz w:val="24"/>
          <w:szCs w:val="24"/>
        </w:rPr>
        <w:t xml:space="preserve"> </w:t>
      </w:r>
    </w:p>
    <w:p w14:paraId="00DC9DD1" w14:textId="77777777" w:rsidR="00EE5744" w:rsidRDefault="00EE5744" w:rsidP="002107A9">
      <w:pPr>
        <w:rPr>
          <w:rFonts w:ascii="Cambria" w:hAnsi="Cambria"/>
          <w:color w:val="C00000"/>
          <w:sz w:val="24"/>
          <w:szCs w:val="24"/>
        </w:rPr>
      </w:pPr>
    </w:p>
    <w:p w14:paraId="2A9F094F" w14:textId="77777777" w:rsidR="00EE5744" w:rsidRDefault="00EE5744" w:rsidP="002107A9">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Tabla magnetica</w:t>
      </w:r>
    </w:p>
    <w:p w14:paraId="3234DFE3" w14:textId="77777777" w:rsidR="00EE5744" w:rsidRPr="000D61F9" w:rsidRDefault="00EE5744" w:rsidP="002107A9">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513E48E9" w14:textId="77777777" w:rsidTr="00FE335E">
        <w:trPr>
          <w:trHeight w:val="986"/>
        </w:trPr>
        <w:tc>
          <w:tcPr>
            <w:tcW w:w="513" w:type="pct"/>
            <w:tcBorders>
              <w:bottom w:val="double" w:sz="4" w:space="0" w:color="auto"/>
            </w:tcBorders>
            <w:shd w:val="clear" w:color="auto" w:fill="E2EFD9" w:themeFill="accent6" w:themeFillTint="33"/>
            <w:vAlign w:val="center"/>
          </w:tcPr>
          <w:p w14:paraId="317DD1AF" w14:textId="77777777" w:rsidR="00EE5744" w:rsidRPr="000D61F9" w:rsidRDefault="00EE5744" w:rsidP="00485246">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42E1E9F9" w14:textId="77777777" w:rsidR="00EE5744" w:rsidRPr="000D61F9" w:rsidRDefault="00EE5744" w:rsidP="00485246">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6FD9CAE9" w14:textId="77777777" w:rsidR="00EE5744" w:rsidRPr="000D61F9" w:rsidRDefault="00EE5744" w:rsidP="00485246">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14A3FE3" w14:textId="77777777" w:rsidR="00EE5744" w:rsidRPr="000D61F9" w:rsidRDefault="00EE5744" w:rsidP="00485246">
            <w:pPr>
              <w:spacing w:after="0" w:line="276" w:lineRule="auto"/>
              <w:jc w:val="center"/>
              <w:rPr>
                <w:rFonts w:ascii="Cambria" w:hAnsi="Cambria"/>
                <w:spacing w:val="-16"/>
                <w:sz w:val="20"/>
                <w:szCs w:val="20"/>
              </w:rPr>
            </w:pPr>
            <w:r w:rsidRPr="000D61F9">
              <w:rPr>
                <w:rFonts w:ascii="Cambria" w:hAnsi="Cambria"/>
                <w:sz w:val="20"/>
                <w:szCs w:val="20"/>
              </w:rPr>
              <w:t>Furnizor</w:t>
            </w:r>
          </w:p>
          <w:p w14:paraId="6881A906" w14:textId="77777777" w:rsidR="00EE5744" w:rsidRPr="000D61F9" w:rsidRDefault="00EE5744" w:rsidP="00485246">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1CD116D2" w14:textId="77777777" w:rsidTr="00FE335E">
        <w:trPr>
          <w:trHeight w:val="268"/>
        </w:trPr>
        <w:tc>
          <w:tcPr>
            <w:tcW w:w="513" w:type="pct"/>
            <w:tcBorders>
              <w:top w:val="double" w:sz="4" w:space="0" w:color="auto"/>
              <w:bottom w:val="double" w:sz="4" w:space="0" w:color="auto"/>
            </w:tcBorders>
            <w:shd w:val="clear" w:color="auto" w:fill="FFF2CC" w:themeFill="accent4" w:themeFillTint="33"/>
            <w:vAlign w:val="center"/>
          </w:tcPr>
          <w:p w14:paraId="5D7FE48A" w14:textId="77777777" w:rsidR="00EE5744" w:rsidRPr="000D61F9" w:rsidRDefault="00EE5744" w:rsidP="00485246">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0E6F706E" w14:textId="77777777" w:rsidR="00EE5744" w:rsidRPr="000D61F9" w:rsidRDefault="00EE5744" w:rsidP="00485246">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438EDD2" w14:textId="77777777" w:rsidR="00EE5744" w:rsidRPr="000D61F9" w:rsidRDefault="00EE5744" w:rsidP="00485246">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77088487" w14:textId="77777777" w:rsidR="00EE5744" w:rsidRPr="000D61F9" w:rsidRDefault="00EE5744" w:rsidP="00485246">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0F2870E2" w14:textId="77777777" w:rsidTr="00FE335E">
        <w:trPr>
          <w:trHeight w:val="372"/>
        </w:trPr>
        <w:tc>
          <w:tcPr>
            <w:tcW w:w="513" w:type="pct"/>
            <w:tcBorders>
              <w:top w:val="double" w:sz="4" w:space="0" w:color="auto"/>
            </w:tcBorders>
            <w:vAlign w:val="center"/>
          </w:tcPr>
          <w:p w14:paraId="1C653FCC" w14:textId="77777777" w:rsidR="00EE5744" w:rsidRPr="000D61F9" w:rsidRDefault="00EE5744" w:rsidP="00485246">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734D2FDA" w14:textId="77777777" w:rsidR="00EE5744" w:rsidRPr="00FC7D2C" w:rsidRDefault="00EE5744" w:rsidP="00485246">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7331A79E"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Tabla scolara magnetica alba pentru sali de clasa.</w:t>
            </w:r>
          </w:p>
          <w:p w14:paraId="52F8481E"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Suprafata de scriere din otel lacuit, rezistent, spatele tablei din otel zincat iar rama din aluminiu anodizat.</w:t>
            </w:r>
          </w:p>
          <w:p w14:paraId="19F37A25"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Suprafata magnetica tratata special, rezistenta la actiunea acizilor si la zgarieturi</w:t>
            </w:r>
          </w:p>
          <w:p w14:paraId="2CA1AFB7"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Tabla scolara magnetica prevazuta cu suport din aluminiu pentru markere si 4 magneti pentru afisaj.</w:t>
            </w:r>
          </w:p>
          <w:p w14:paraId="51DEC3E4"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Rama profil aluminiu</w:t>
            </w:r>
          </w:p>
          <w:p w14:paraId="6A0DD572"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Colturi rotunjite din plastic gri</w:t>
            </w:r>
          </w:p>
          <w:p w14:paraId="2FC26B87"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Culoare tabla: alb</w:t>
            </w:r>
          </w:p>
          <w:p w14:paraId="50A3F036"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Pentru scriere se folosesc markere lavabile si pentru stergere burete uscat</w:t>
            </w:r>
          </w:p>
          <w:p w14:paraId="3C431D1C"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Se livreaza cu accesorii pentru montare pe perete</w:t>
            </w:r>
          </w:p>
          <w:p w14:paraId="75C09EAC"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Doua sistem de prindere la alegere: cu dibluri in cele 4 colturi si agatatori culisante</w:t>
            </w:r>
          </w:p>
          <w:p w14:paraId="79943513"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 xml:space="preserve">Tavita: de </w:t>
            </w:r>
            <w:r>
              <w:rPr>
                <w:rFonts w:ascii="Cambria" w:hAnsi="Cambria"/>
                <w:noProof/>
                <w:sz w:val="20"/>
                <w:szCs w:val="20"/>
              </w:rPr>
              <w:t>1 m</w:t>
            </w:r>
            <w:r w:rsidRPr="00CC073D">
              <w:rPr>
                <w:rFonts w:ascii="Cambria" w:hAnsi="Cambria"/>
                <w:noProof/>
                <w:sz w:val="20"/>
                <w:szCs w:val="20"/>
              </w:rPr>
              <w:t xml:space="preserve"> lungime si </w:t>
            </w:r>
            <w:r>
              <w:rPr>
                <w:rFonts w:ascii="Cambria" w:hAnsi="Cambria"/>
                <w:noProof/>
                <w:sz w:val="20"/>
                <w:szCs w:val="20"/>
              </w:rPr>
              <w:t>7</w:t>
            </w:r>
            <w:r w:rsidRPr="00CC073D">
              <w:rPr>
                <w:rFonts w:ascii="Cambria" w:hAnsi="Cambria"/>
                <w:noProof/>
                <w:sz w:val="20"/>
                <w:szCs w:val="20"/>
              </w:rPr>
              <w:t xml:space="preserve"> cm latime, culisanta</w:t>
            </w:r>
          </w:p>
          <w:p w14:paraId="45C51F33"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Latime rama: 1.7 cm</w:t>
            </w:r>
          </w:p>
          <w:p w14:paraId="364AC6C3"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Dimensiuni: 1</w:t>
            </w:r>
            <w:r>
              <w:rPr>
                <w:rFonts w:ascii="Cambria" w:hAnsi="Cambria"/>
                <w:noProof/>
                <w:sz w:val="20"/>
                <w:szCs w:val="20"/>
              </w:rPr>
              <w:t>1</w:t>
            </w:r>
            <w:r w:rsidRPr="00CC073D">
              <w:rPr>
                <w:rFonts w:ascii="Cambria" w:hAnsi="Cambria"/>
                <w:noProof/>
                <w:sz w:val="20"/>
                <w:szCs w:val="20"/>
              </w:rPr>
              <w:t>0x200 cm</w:t>
            </w:r>
          </w:p>
          <w:p w14:paraId="6DB7FB82" w14:textId="77777777" w:rsidR="00EE5744" w:rsidRPr="000D61F9" w:rsidRDefault="00EE5744" w:rsidP="00485246">
            <w:pPr>
              <w:spacing w:after="0" w:line="276" w:lineRule="auto"/>
              <w:rPr>
                <w:rFonts w:ascii="Cambria" w:hAnsi="Cambria"/>
                <w:sz w:val="20"/>
                <w:szCs w:val="20"/>
              </w:rPr>
            </w:pPr>
            <w:r w:rsidRPr="00CC073D">
              <w:rPr>
                <w:rFonts w:ascii="Cambria" w:hAnsi="Cambria"/>
                <w:noProof/>
                <w:sz w:val="20"/>
                <w:szCs w:val="20"/>
              </w:rPr>
              <w:t>Greutate minim 15 kg</w:t>
            </w:r>
          </w:p>
        </w:tc>
        <w:tc>
          <w:tcPr>
            <w:tcW w:w="1280" w:type="pct"/>
            <w:tcBorders>
              <w:top w:val="double" w:sz="4" w:space="0" w:color="auto"/>
            </w:tcBorders>
            <w:vAlign w:val="center"/>
          </w:tcPr>
          <w:p w14:paraId="46388DCE" w14:textId="77777777" w:rsidR="00EE5744" w:rsidRPr="000D61F9" w:rsidRDefault="00EE5744" w:rsidP="00485246">
            <w:pPr>
              <w:spacing w:after="0" w:line="276" w:lineRule="auto"/>
              <w:rPr>
                <w:rFonts w:ascii="Cambria" w:hAnsi="Cambria"/>
                <w:sz w:val="20"/>
                <w:szCs w:val="20"/>
              </w:rPr>
            </w:pPr>
          </w:p>
        </w:tc>
        <w:tc>
          <w:tcPr>
            <w:tcW w:w="1299" w:type="pct"/>
            <w:tcBorders>
              <w:top w:val="double" w:sz="4" w:space="0" w:color="auto"/>
            </w:tcBorders>
            <w:vAlign w:val="center"/>
          </w:tcPr>
          <w:p w14:paraId="02A5011D" w14:textId="77777777" w:rsidR="00EE5744" w:rsidRPr="000D61F9" w:rsidRDefault="00EE5744" w:rsidP="00485246">
            <w:pPr>
              <w:spacing w:after="0" w:line="276" w:lineRule="auto"/>
              <w:rPr>
                <w:rFonts w:ascii="Cambria" w:hAnsi="Cambria"/>
                <w:sz w:val="20"/>
                <w:szCs w:val="20"/>
              </w:rPr>
            </w:pPr>
          </w:p>
        </w:tc>
      </w:tr>
    </w:tbl>
    <w:p w14:paraId="739816B8" w14:textId="3B737AE0" w:rsidR="00EE5744" w:rsidRDefault="00EE5744" w:rsidP="002107A9"/>
    <w:p w14:paraId="583DA7A2" w14:textId="77777777" w:rsidR="00EE5744" w:rsidRDefault="00EE5744">
      <w:pPr>
        <w:spacing w:after="0" w:line="240" w:lineRule="auto"/>
      </w:pPr>
      <w:r>
        <w:br w:type="page"/>
      </w:r>
    </w:p>
    <w:p w14:paraId="78D26B83" w14:textId="77777777" w:rsidR="00EE5744" w:rsidRPr="002107A9" w:rsidRDefault="00EE5744" w:rsidP="002107A9"/>
    <w:p w14:paraId="0BCF4BA7" w14:textId="77777777" w:rsidR="00EE5744" w:rsidRDefault="00EE5744" w:rsidP="002107A9">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Pr>
          <w:rFonts w:ascii="Cambria" w:hAnsi="Cambria"/>
          <w:b/>
          <w:bCs/>
          <w:noProof/>
          <w:color w:val="C00000"/>
          <w:w w:val="110"/>
          <w:sz w:val="24"/>
          <w:szCs w:val="24"/>
        </w:rPr>
        <w:t>7</w:t>
      </w:r>
      <w:r w:rsidRPr="00CC073D">
        <w:rPr>
          <w:rFonts w:ascii="Cambria" w:hAnsi="Cambria"/>
          <w:b/>
          <w:bCs/>
          <w:noProof/>
          <w:color w:val="C00000"/>
          <w:w w:val="110"/>
          <w:sz w:val="24"/>
          <w:szCs w:val="24"/>
        </w:rPr>
        <w:t>MC</w:t>
      </w:r>
      <w:r>
        <w:rPr>
          <w:rFonts w:ascii="Cambria" w:hAnsi="Cambria"/>
          <w:b/>
          <w:bCs/>
          <w:noProof/>
          <w:color w:val="C00000"/>
          <w:w w:val="110"/>
          <w:sz w:val="24"/>
          <w:szCs w:val="24"/>
        </w:rPr>
        <w:t>B</w:t>
      </w:r>
      <w:r w:rsidRPr="000D61F9">
        <w:rPr>
          <w:rFonts w:ascii="Cambria" w:hAnsi="Cambria"/>
          <w:b/>
          <w:bCs/>
          <w:color w:val="C00000"/>
          <w:spacing w:val="-9"/>
          <w:w w:val="110"/>
          <w:sz w:val="24"/>
          <w:szCs w:val="24"/>
        </w:rPr>
        <w:t xml:space="preserve"> </w:t>
      </w:r>
    </w:p>
    <w:p w14:paraId="2A960489" w14:textId="77777777" w:rsidR="00EE5744" w:rsidRDefault="00EE5744" w:rsidP="002107A9">
      <w:pPr>
        <w:rPr>
          <w:rFonts w:ascii="Cambria" w:hAnsi="Cambria"/>
          <w:color w:val="C00000"/>
          <w:sz w:val="24"/>
          <w:szCs w:val="24"/>
        </w:rPr>
      </w:pPr>
    </w:p>
    <w:p w14:paraId="5838BE74" w14:textId="77777777" w:rsidR="00EE5744" w:rsidRDefault="00EE5744" w:rsidP="002107A9">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Tabla magnetica</w:t>
      </w:r>
    </w:p>
    <w:p w14:paraId="13EF5B4F" w14:textId="77777777" w:rsidR="00EE5744" w:rsidRPr="000D61F9" w:rsidRDefault="00EE5744" w:rsidP="002107A9">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50991DF7" w14:textId="77777777" w:rsidTr="00FE335E">
        <w:trPr>
          <w:trHeight w:val="986"/>
        </w:trPr>
        <w:tc>
          <w:tcPr>
            <w:tcW w:w="513" w:type="pct"/>
            <w:tcBorders>
              <w:bottom w:val="double" w:sz="4" w:space="0" w:color="auto"/>
            </w:tcBorders>
            <w:shd w:val="clear" w:color="auto" w:fill="E2EFD9" w:themeFill="accent6" w:themeFillTint="33"/>
            <w:vAlign w:val="center"/>
          </w:tcPr>
          <w:p w14:paraId="608EA024" w14:textId="77777777" w:rsidR="00EE5744" w:rsidRPr="000D61F9" w:rsidRDefault="00EE5744" w:rsidP="00485246">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AA278FE" w14:textId="77777777" w:rsidR="00EE5744" w:rsidRPr="000D61F9" w:rsidRDefault="00EE5744" w:rsidP="00485246">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608820A" w14:textId="77777777" w:rsidR="00EE5744" w:rsidRPr="000D61F9" w:rsidRDefault="00EE5744" w:rsidP="00485246">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2F718456" w14:textId="77777777" w:rsidR="00EE5744" w:rsidRPr="000D61F9" w:rsidRDefault="00EE5744" w:rsidP="00485246">
            <w:pPr>
              <w:spacing w:after="0" w:line="276" w:lineRule="auto"/>
              <w:jc w:val="center"/>
              <w:rPr>
                <w:rFonts w:ascii="Cambria" w:hAnsi="Cambria"/>
                <w:spacing w:val="-16"/>
                <w:sz w:val="20"/>
                <w:szCs w:val="20"/>
              </w:rPr>
            </w:pPr>
            <w:r w:rsidRPr="000D61F9">
              <w:rPr>
                <w:rFonts w:ascii="Cambria" w:hAnsi="Cambria"/>
                <w:sz w:val="20"/>
                <w:szCs w:val="20"/>
              </w:rPr>
              <w:t>Furnizor</w:t>
            </w:r>
          </w:p>
          <w:p w14:paraId="30EEB4C1" w14:textId="77777777" w:rsidR="00EE5744" w:rsidRPr="000D61F9" w:rsidRDefault="00EE5744" w:rsidP="00485246">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2DE52ADE" w14:textId="77777777" w:rsidTr="00FE335E">
        <w:trPr>
          <w:trHeight w:val="268"/>
        </w:trPr>
        <w:tc>
          <w:tcPr>
            <w:tcW w:w="513" w:type="pct"/>
            <w:tcBorders>
              <w:top w:val="double" w:sz="4" w:space="0" w:color="auto"/>
              <w:bottom w:val="double" w:sz="4" w:space="0" w:color="auto"/>
            </w:tcBorders>
            <w:shd w:val="clear" w:color="auto" w:fill="FFF2CC" w:themeFill="accent4" w:themeFillTint="33"/>
            <w:vAlign w:val="center"/>
          </w:tcPr>
          <w:p w14:paraId="1D1F5C02" w14:textId="77777777" w:rsidR="00EE5744" w:rsidRPr="000D61F9" w:rsidRDefault="00EE5744" w:rsidP="00485246">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571972F2" w14:textId="77777777" w:rsidR="00EE5744" w:rsidRPr="000D61F9" w:rsidRDefault="00EE5744" w:rsidP="00485246">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65B8CED" w14:textId="77777777" w:rsidR="00EE5744" w:rsidRPr="000D61F9" w:rsidRDefault="00EE5744" w:rsidP="00485246">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13A1FDE" w14:textId="77777777" w:rsidR="00EE5744" w:rsidRPr="000D61F9" w:rsidRDefault="00EE5744" w:rsidP="00485246">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3EFE5CED" w14:textId="77777777" w:rsidTr="00FE335E">
        <w:trPr>
          <w:trHeight w:val="372"/>
        </w:trPr>
        <w:tc>
          <w:tcPr>
            <w:tcW w:w="513" w:type="pct"/>
            <w:tcBorders>
              <w:top w:val="double" w:sz="4" w:space="0" w:color="auto"/>
            </w:tcBorders>
            <w:vAlign w:val="center"/>
          </w:tcPr>
          <w:p w14:paraId="4BAA485D" w14:textId="77777777" w:rsidR="00EE5744" w:rsidRPr="000D61F9" w:rsidRDefault="00EE5744" w:rsidP="00485246">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EA6E23A" w14:textId="77777777" w:rsidR="00EE5744" w:rsidRPr="00FC7D2C" w:rsidRDefault="00EE5744" w:rsidP="00485246">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341A356"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Tabla scolara magnetica alba pentru sali de clasa.</w:t>
            </w:r>
          </w:p>
          <w:p w14:paraId="4823F308"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Suprafata de scriere din otel lacuit, rezistent, spatele tablei din otel zincat iar rama din aluminiu anodizat.</w:t>
            </w:r>
          </w:p>
          <w:p w14:paraId="262F5D1D"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Suprafata magnetica tratata special, rezistenta la actiunea acizilor si la zgarieturi</w:t>
            </w:r>
          </w:p>
          <w:p w14:paraId="0213E7E6"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Tabla scolara magnetica prevazuta cu suport din aluminiu pentru markere si 4 magneti pentru afisaj.</w:t>
            </w:r>
          </w:p>
          <w:p w14:paraId="50B4052C"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Rama profil aluminiu</w:t>
            </w:r>
          </w:p>
          <w:p w14:paraId="25373FAE"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Colturi rotunjite din plastic gri</w:t>
            </w:r>
          </w:p>
          <w:p w14:paraId="5392C6C2"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Culoare tabla: alb</w:t>
            </w:r>
          </w:p>
          <w:p w14:paraId="40DFE46E"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Pentru scriere se folosesc markere lavabile si pentru stergere burete uscat</w:t>
            </w:r>
          </w:p>
          <w:p w14:paraId="684B35A3"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Se livreaza cu accesorii pentru montare pe perete</w:t>
            </w:r>
          </w:p>
          <w:p w14:paraId="28559AB6"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Doua sistem de prindere la alegere: cu dibluri in cele 4 colturi si agatatori culisante</w:t>
            </w:r>
          </w:p>
          <w:p w14:paraId="771D128D"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 xml:space="preserve">Tavita: de </w:t>
            </w:r>
            <w:r>
              <w:rPr>
                <w:rFonts w:ascii="Cambria" w:hAnsi="Cambria"/>
                <w:noProof/>
                <w:sz w:val="20"/>
                <w:szCs w:val="20"/>
              </w:rPr>
              <w:t>1 m</w:t>
            </w:r>
            <w:r w:rsidRPr="00CC073D">
              <w:rPr>
                <w:rFonts w:ascii="Cambria" w:hAnsi="Cambria"/>
                <w:noProof/>
                <w:sz w:val="20"/>
                <w:szCs w:val="20"/>
              </w:rPr>
              <w:t xml:space="preserve"> lungime si </w:t>
            </w:r>
            <w:r>
              <w:rPr>
                <w:rFonts w:ascii="Cambria" w:hAnsi="Cambria"/>
                <w:noProof/>
                <w:sz w:val="20"/>
                <w:szCs w:val="20"/>
              </w:rPr>
              <w:t>7</w:t>
            </w:r>
            <w:r w:rsidRPr="00CC073D">
              <w:rPr>
                <w:rFonts w:ascii="Cambria" w:hAnsi="Cambria"/>
                <w:noProof/>
                <w:sz w:val="20"/>
                <w:szCs w:val="20"/>
              </w:rPr>
              <w:t xml:space="preserve"> cm latime, culisanta</w:t>
            </w:r>
          </w:p>
          <w:p w14:paraId="315DB4A4"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Latime rama: 1.7 cm</w:t>
            </w:r>
          </w:p>
          <w:p w14:paraId="72E7D682" w14:textId="77777777" w:rsidR="00EE5744" w:rsidRPr="00CC073D" w:rsidRDefault="00EE5744" w:rsidP="00485246">
            <w:pPr>
              <w:spacing w:after="0" w:line="276" w:lineRule="auto"/>
              <w:rPr>
                <w:rFonts w:ascii="Cambria" w:hAnsi="Cambria"/>
                <w:noProof/>
                <w:sz w:val="20"/>
                <w:szCs w:val="20"/>
              </w:rPr>
            </w:pPr>
            <w:r w:rsidRPr="00CC073D">
              <w:rPr>
                <w:rFonts w:ascii="Cambria" w:hAnsi="Cambria"/>
                <w:noProof/>
                <w:sz w:val="20"/>
                <w:szCs w:val="20"/>
              </w:rPr>
              <w:t>Dimensiuni: 1</w:t>
            </w:r>
            <w:r>
              <w:rPr>
                <w:rFonts w:ascii="Cambria" w:hAnsi="Cambria"/>
                <w:noProof/>
                <w:sz w:val="20"/>
                <w:szCs w:val="20"/>
              </w:rPr>
              <w:t>1</w:t>
            </w:r>
            <w:r w:rsidRPr="00CC073D">
              <w:rPr>
                <w:rFonts w:ascii="Cambria" w:hAnsi="Cambria"/>
                <w:noProof/>
                <w:sz w:val="20"/>
                <w:szCs w:val="20"/>
              </w:rPr>
              <w:t>0x200 cm</w:t>
            </w:r>
          </w:p>
          <w:p w14:paraId="431D3EC0" w14:textId="77777777" w:rsidR="00EE5744" w:rsidRPr="000D61F9" w:rsidRDefault="00EE5744" w:rsidP="00485246">
            <w:pPr>
              <w:spacing w:after="0" w:line="276" w:lineRule="auto"/>
              <w:rPr>
                <w:rFonts w:ascii="Cambria" w:hAnsi="Cambria"/>
                <w:sz w:val="20"/>
                <w:szCs w:val="20"/>
              </w:rPr>
            </w:pPr>
            <w:r w:rsidRPr="00CC073D">
              <w:rPr>
                <w:rFonts w:ascii="Cambria" w:hAnsi="Cambria"/>
                <w:noProof/>
                <w:sz w:val="20"/>
                <w:szCs w:val="20"/>
              </w:rPr>
              <w:t>Greutate minim 15 kg</w:t>
            </w:r>
          </w:p>
        </w:tc>
        <w:tc>
          <w:tcPr>
            <w:tcW w:w="1280" w:type="pct"/>
            <w:tcBorders>
              <w:top w:val="double" w:sz="4" w:space="0" w:color="auto"/>
            </w:tcBorders>
            <w:vAlign w:val="center"/>
          </w:tcPr>
          <w:p w14:paraId="53FD1999" w14:textId="77777777" w:rsidR="00EE5744" w:rsidRPr="000D61F9" w:rsidRDefault="00EE5744" w:rsidP="00485246">
            <w:pPr>
              <w:spacing w:after="0" w:line="276" w:lineRule="auto"/>
              <w:rPr>
                <w:rFonts w:ascii="Cambria" w:hAnsi="Cambria"/>
                <w:sz w:val="20"/>
                <w:szCs w:val="20"/>
              </w:rPr>
            </w:pPr>
          </w:p>
        </w:tc>
        <w:tc>
          <w:tcPr>
            <w:tcW w:w="1299" w:type="pct"/>
            <w:tcBorders>
              <w:top w:val="double" w:sz="4" w:space="0" w:color="auto"/>
            </w:tcBorders>
            <w:vAlign w:val="center"/>
          </w:tcPr>
          <w:p w14:paraId="2FCBF839" w14:textId="77777777" w:rsidR="00EE5744" w:rsidRPr="000D61F9" w:rsidRDefault="00EE5744" w:rsidP="00485246">
            <w:pPr>
              <w:spacing w:after="0" w:line="276" w:lineRule="auto"/>
              <w:rPr>
                <w:rFonts w:ascii="Cambria" w:hAnsi="Cambria"/>
                <w:sz w:val="20"/>
                <w:szCs w:val="20"/>
              </w:rPr>
            </w:pPr>
          </w:p>
        </w:tc>
      </w:tr>
    </w:tbl>
    <w:p w14:paraId="3E1C9B15" w14:textId="1DAFAB48" w:rsidR="00EE5744" w:rsidRDefault="00EE5744" w:rsidP="002107A9">
      <w:pPr>
        <w:pStyle w:val="BodyText"/>
        <w:spacing w:before="171"/>
        <w:ind w:right="2449"/>
        <w:jc w:val="right"/>
        <w:rPr>
          <w:rFonts w:ascii="Cambria" w:hAnsi="Cambria"/>
        </w:rPr>
      </w:pPr>
    </w:p>
    <w:p w14:paraId="774A9F54" w14:textId="77777777" w:rsidR="00EE5744" w:rsidRDefault="00EE5744">
      <w:pPr>
        <w:spacing w:after="0" w:line="240" w:lineRule="auto"/>
        <w:rPr>
          <w:rFonts w:ascii="Cambria" w:eastAsia="Times New Roman" w:hAnsi="Cambria"/>
          <w:sz w:val="24"/>
          <w:szCs w:val="24"/>
          <w:lang w:eastAsia="ar-SA"/>
        </w:rPr>
      </w:pPr>
      <w:r>
        <w:rPr>
          <w:rFonts w:ascii="Cambria" w:hAnsi="Cambria"/>
        </w:rPr>
        <w:br w:type="page"/>
      </w:r>
    </w:p>
    <w:p w14:paraId="62D1978B" w14:textId="77777777" w:rsidR="00EE5744" w:rsidRPr="000D61F9" w:rsidRDefault="00EE5744" w:rsidP="002107A9">
      <w:pPr>
        <w:pStyle w:val="BodyText"/>
        <w:spacing w:before="171"/>
        <w:ind w:right="2449"/>
        <w:jc w:val="right"/>
        <w:rPr>
          <w:rFonts w:ascii="Cambria" w:hAnsi="Cambria"/>
        </w:rPr>
      </w:pPr>
    </w:p>
    <w:p w14:paraId="6A763D88" w14:textId="77777777" w:rsidR="00EE5744" w:rsidRPr="002107A9" w:rsidRDefault="00EE5744" w:rsidP="002107A9"/>
    <w:p w14:paraId="4B16B2BF" w14:textId="77777777" w:rsidR="00EE5744" w:rsidRDefault="00EE5744" w:rsidP="002F4C71">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CC073D">
        <w:rPr>
          <w:rFonts w:ascii="Cambria" w:hAnsi="Cambria"/>
          <w:b/>
          <w:bCs/>
          <w:noProof/>
          <w:color w:val="C00000"/>
          <w:w w:val="110"/>
          <w:sz w:val="24"/>
          <w:szCs w:val="24"/>
        </w:rPr>
        <w:t>7M</w:t>
      </w:r>
      <w:r>
        <w:rPr>
          <w:rFonts w:ascii="Cambria" w:hAnsi="Cambria"/>
          <w:b/>
          <w:bCs/>
          <w:noProof/>
          <w:color w:val="C00000"/>
          <w:w w:val="110"/>
          <w:sz w:val="24"/>
          <w:szCs w:val="24"/>
        </w:rPr>
        <w:t>LI</w:t>
      </w:r>
    </w:p>
    <w:p w14:paraId="40D42433" w14:textId="77777777" w:rsidR="00EE5744" w:rsidRDefault="00EE5744" w:rsidP="002F4C71">
      <w:pPr>
        <w:rPr>
          <w:rFonts w:ascii="Cambria" w:hAnsi="Cambria"/>
          <w:color w:val="C00000"/>
          <w:sz w:val="24"/>
          <w:szCs w:val="24"/>
        </w:rPr>
      </w:pPr>
    </w:p>
    <w:p w14:paraId="257D9810" w14:textId="77777777" w:rsidR="00EE5744" w:rsidRDefault="00EE5744" w:rsidP="002F4C71">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Dulapuri individuale pentru elevi</w:t>
      </w:r>
    </w:p>
    <w:p w14:paraId="5E3F67FD" w14:textId="77777777" w:rsidR="00EE5744" w:rsidRPr="000D61F9" w:rsidRDefault="00EE5744" w:rsidP="002F4C71">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330F8746" w14:textId="77777777" w:rsidTr="00FE335E">
        <w:trPr>
          <w:trHeight w:val="986"/>
        </w:trPr>
        <w:tc>
          <w:tcPr>
            <w:tcW w:w="513" w:type="pct"/>
            <w:tcBorders>
              <w:bottom w:val="double" w:sz="4" w:space="0" w:color="auto"/>
            </w:tcBorders>
            <w:shd w:val="clear" w:color="auto" w:fill="E2EFD9" w:themeFill="accent6" w:themeFillTint="33"/>
            <w:vAlign w:val="center"/>
          </w:tcPr>
          <w:p w14:paraId="41854E5F" w14:textId="77777777" w:rsidR="00EE5744" w:rsidRPr="000D61F9" w:rsidRDefault="00EE5744" w:rsidP="00F42528">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21C56D9" w14:textId="77777777" w:rsidR="00EE5744" w:rsidRPr="000D61F9" w:rsidRDefault="00EE5744" w:rsidP="00F42528">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043C8F7D" w14:textId="77777777" w:rsidR="00EE5744" w:rsidRPr="000D61F9" w:rsidRDefault="00EE5744" w:rsidP="00F42528">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22595AEB" w14:textId="77777777" w:rsidR="00EE5744" w:rsidRPr="000D61F9" w:rsidRDefault="00EE5744" w:rsidP="00F42528">
            <w:pPr>
              <w:spacing w:after="0" w:line="276" w:lineRule="auto"/>
              <w:jc w:val="center"/>
              <w:rPr>
                <w:rFonts w:ascii="Cambria" w:hAnsi="Cambria"/>
                <w:spacing w:val="-16"/>
                <w:sz w:val="20"/>
                <w:szCs w:val="20"/>
              </w:rPr>
            </w:pPr>
            <w:r w:rsidRPr="000D61F9">
              <w:rPr>
                <w:rFonts w:ascii="Cambria" w:hAnsi="Cambria"/>
                <w:sz w:val="20"/>
                <w:szCs w:val="20"/>
              </w:rPr>
              <w:t>Furnizor</w:t>
            </w:r>
          </w:p>
          <w:p w14:paraId="5901BF2A" w14:textId="77777777" w:rsidR="00EE5744" w:rsidRPr="000D61F9" w:rsidRDefault="00EE5744" w:rsidP="00F42528">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24D543F6" w14:textId="77777777" w:rsidTr="00FE335E">
        <w:trPr>
          <w:trHeight w:val="268"/>
        </w:trPr>
        <w:tc>
          <w:tcPr>
            <w:tcW w:w="513" w:type="pct"/>
            <w:tcBorders>
              <w:top w:val="double" w:sz="4" w:space="0" w:color="auto"/>
              <w:bottom w:val="double" w:sz="4" w:space="0" w:color="auto"/>
            </w:tcBorders>
            <w:shd w:val="clear" w:color="auto" w:fill="FFF2CC" w:themeFill="accent4" w:themeFillTint="33"/>
            <w:vAlign w:val="center"/>
          </w:tcPr>
          <w:p w14:paraId="75C55A2C" w14:textId="77777777" w:rsidR="00EE5744" w:rsidRPr="000D61F9" w:rsidRDefault="00EE5744" w:rsidP="00F42528">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2F2150B5" w14:textId="77777777" w:rsidR="00EE5744" w:rsidRPr="000D61F9" w:rsidRDefault="00EE5744" w:rsidP="00F42528">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2C21FA02" w14:textId="77777777" w:rsidR="00EE5744" w:rsidRPr="000D61F9" w:rsidRDefault="00EE5744" w:rsidP="00F42528">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E80F8CB" w14:textId="77777777" w:rsidR="00EE5744" w:rsidRPr="000D61F9" w:rsidRDefault="00EE5744" w:rsidP="00F42528">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2DA29613" w14:textId="77777777" w:rsidTr="00FE335E">
        <w:trPr>
          <w:trHeight w:val="372"/>
        </w:trPr>
        <w:tc>
          <w:tcPr>
            <w:tcW w:w="513" w:type="pct"/>
            <w:tcBorders>
              <w:top w:val="double" w:sz="4" w:space="0" w:color="auto"/>
            </w:tcBorders>
            <w:vAlign w:val="center"/>
          </w:tcPr>
          <w:p w14:paraId="249D0165" w14:textId="77777777" w:rsidR="00EE5744" w:rsidRPr="000D61F9" w:rsidRDefault="00EE5744" w:rsidP="00F42528">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64B4F0B" w14:textId="77777777" w:rsidR="00EE5744" w:rsidRPr="00FC7D2C" w:rsidRDefault="00EE5744" w:rsidP="00F42528">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2241A30"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 xml:space="preserve">Dulap individual pentru elevi, </w:t>
            </w:r>
          </w:p>
          <w:p w14:paraId="3E0D57F6"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 xml:space="preserve">Realizat din pal melaminat de 18 mm, cu marginile bordurate cu ABS. </w:t>
            </w:r>
          </w:p>
          <w:p w14:paraId="20F45EE0"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 xml:space="preserve">Dulap dotat cu usa fiind dotata cu yala. </w:t>
            </w:r>
          </w:p>
          <w:p w14:paraId="59E86E12"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 xml:space="preserve">Picioarele dulapului sunt reglabile pe o inaltime de 10 mm. </w:t>
            </w:r>
          </w:p>
          <w:p w14:paraId="44D3994E"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 xml:space="preserve">Dulapul este prevazut din fabrica cu gauri laterale pentru a putea fi cuplate mai multe dulapuri intre ele. </w:t>
            </w:r>
          </w:p>
          <w:p w14:paraId="04AD2D57"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 xml:space="preserve">Fiecare dulap se livreaza impreuna cu doua sisteme de cuplare a dulapurilor intre ele. </w:t>
            </w:r>
          </w:p>
          <w:p w14:paraId="02B11A95"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Dulapurile/casetele pot fi cuplate cu usurinta intre ele, formand ansambluri cu numarul de compartimente dorit</w:t>
            </w:r>
          </w:p>
          <w:p w14:paraId="5F556D8A"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Conform normelor de siguranta, dulapul se livreaza impreuna cu sistemul suplimentar de fixare la perete.</w:t>
            </w:r>
          </w:p>
          <w:p w14:paraId="6B5835CD"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Prinderea dulapului de perete este obligatorie, conform legislatiei care reglamenteaza utilizarea mobilierului pentru colectivitati.</w:t>
            </w:r>
          </w:p>
          <w:p w14:paraId="3214F52E"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Culoare standard pal melaminat: la alegere</w:t>
            </w:r>
          </w:p>
          <w:p w14:paraId="690EBB5A" w14:textId="77777777" w:rsidR="00EE5744" w:rsidRPr="000D61F9" w:rsidRDefault="00EE5744" w:rsidP="00605A0D">
            <w:pPr>
              <w:spacing w:after="0" w:line="276" w:lineRule="auto"/>
              <w:rPr>
                <w:rFonts w:ascii="Cambria" w:hAnsi="Cambria"/>
                <w:sz w:val="20"/>
                <w:szCs w:val="20"/>
              </w:rPr>
            </w:pPr>
            <w:r w:rsidRPr="00CC073D">
              <w:rPr>
                <w:rFonts w:ascii="Cambria" w:hAnsi="Cambria"/>
                <w:noProof/>
                <w:sz w:val="20"/>
                <w:szCs w:val="20"/>
              </w:rPr>
              <w:t xml:space="preserve">Dimensiune compartiment : minim </w:t>
            </w:r>
            <w:r w:rsidRPr="00EE5744">
              <w:rPr>
                <w:rFonts w:ascii="Cambria" w:hAnsi="Cambria"/>
                <w:noProof/>
                <w:sz w:val="20"/>
                <w:szCs w:val="20"/>
              </w:rPr>
              <w:t>400x420x1830 mm (Lxlxh)</w:t>
            </w:r>
          </w:p>
        </w:tc>
        <w:tc>
          <w:tcPr>
            <w:tcW w:w="1280" w:type="pct"/>
            <w:tcBorders>
              <w:top w:val="double" w:sz="4" w:space="0" w:color="auto"/>
            </w:tcBorders>
            <w:vAlign w:val="center"/>
          </w:tcPr>
          <w:p w14:paraId="75365D22" w14:textId="77777777" w:rsidR="00EE5744" w:rsidRPr="000D61F9" w:rsidRDefault="00EE5744" w:rsidP="00F42528">
            <w:pPr>
              <w:spacing w:after="0" w:line="276" w:lineRule="auto"/>
              <w:rPr>
                <w:rFonts w:ascii="Cambria" w:hAnsi="Cambria"/>
                <w:sz w:val="20"/>
                <w:szCs w:val="20"/>
              </w:rPr>
            </w:pPr>
          </w:p>
        </w:tc>
        <w:tc>
          <w:tcPr>
            <w:tcW w:w="1299" w:type="pct"/>
            <w:tcBorders>
              <w:top w:val="double" w:sz="4" w:space="0" w:color="auto"/>
            </w:tcBorders>
            <w:vAlign w:val="center"/>
          </w:tcPr>
          <w:p w14:paraId="419FE1B4" w14:textId="77777777" w:rsidR="00EE5744" w:rsidRPr="000D61F9" w:rsidRDefault="00EE5744" w:rsidP="00F42528">
            <w:pPr>
              <w:spacing w:after="0" w:line="276" w:lineRule="auto"/>
              <w:rPr>
                <w:rFonts w:ascii="Cambria" w:hAnsi="Cambria"/>
                <w:sz w:val="20"/>
                <w:szCs w:val="20"/>
              </w:rPr>
            </w:pPr>
          </w:p>
        </w:tc>
      </w:tr>
    </w:tbl>
    <w:p w14:paraId="5867FCA7" w14:textId="77F0D9D8" w:rsidR="00EE5744" w:rsidRPr="000D61F9" w:rsidRDefault="00EE5744" w:rsidP="002F4C71">
      <w:pPr>
        <w:pStyle w:val="BodyText"/>
        <w:spacing w:before="171"/>
        <w:ind w:right="2449"/>
        <w:jc w:val="right"/>
        <w:rPr>
          <w:rFonts w:ascii="Cambria" w:hAnsi="Cambria"/>
        </w:rPr>
      </w:pPr>
    </w:p>
    <w:p w14:paraId="28547B6B" w14:textId="77777777" w:rsidR="00EE5744" w:rsidRDefault="00EE5744" w:rsidP="002F4C71">
      <w:pPr>
        <w:rPr>
          <w:rFonts w:ascii="Cambria" w:hAnsi="Cambria"/>
          <w:sz w:val="20"/>
          <w:szCs w:val="20"/>
        </w:rPr>
        <w:sectPr w:rsidR="00EE5744" w:rsidSect="00957244">
          <w:pgSz w:w="11920" w:h="16840"/>
          <w:pgMar w:top="1140" w:right="900" w:bottom="1260" w:left="1140" w:header="720" w:footer="720" w:gutter="0"/>
          <w:cols w:space="720"/>
        </w:sectPr>
      </w:pPr>
    </w:p>
    <w:p w14:paraId="4C0F8F2A" w14:textId="77777777" w:rsidR="00EE5744" w:rsidRPr="000D61F9" w:rsidRDefault="00EE5744" w:rsidP="002F4C71">
      <w:pPr>
        <w:rPr>
          <w:rFonts w:ascii="Cambria" w:hAnsi="Cambria"/>
          <w:sz w:val="20"/>
          <w:szCs w:val="20"/>
        </w:rPr>
      </w:pPr>
    </w:p>
    <w:p w14:paraId="0BF40931" w14:textId="77777777" w:rsidR="00EE5744" w:rsidRPr="002F4C71" w:rsidRDefault="00EE5744" w:rsidP="002F4C71"/>
    <w:p w14:paraId="37EE1D05" w14:textId="77777777" w:rsidR="00EE5744" w:rsidRDefault="00EE5744" w:rsidP="002F4C71">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CC073D">
        <w:rPr>
          <w:rFonts w:ascii="Cambria" w:hAnsi="Cambria"/>
          <w:b/>
          <w:bCs/>
          <w:noProof/>
          <w:color w:val="C00000"/>
          <w:w w:val="110"/>
          <w:sz w:val="24"/>
          <w:szCs w:val="24"/>
        </w:rPr>
        <w:t>7MSC</w:t>
      </w:r>
      <w:r w:rsidRPr="000D61F9">
        <w:rPr>
          <w:rFonts w:ascii="Cambria" w:hAnsi="Cambria"/>
          <w:b/>
          <w:bCs/>
          <w:color w:val="C00000"/>
          <w:spacing w:val="-9"/>
          <w:w w:val="110"/>
          <w:sz w:val="24"/>
          <w:szCs w:val="24"/>
        </w:rPr>
        <w:t xml:space="preserve"> </w:t>
      </w:r>
    </w:p>
    <w:p w14:paraId="44DC1791" w14:textId="77777777" w:rsidR="00EE5744" w:rsidRDefault="00EE5744" w:rsidP="002F4C71">
      <w:pPr>
        <w:rPr>
          <w:rFonts w:ascii="Cambria" w:hAnsi="Cambria"/>
          <w:color w:val="C00000"/>
          <w:sz w:val="24"/>
          <w:szCs w:val="24"/>
        </w:rPr>
      </w:pPr>
    </w:p>
    <w:p w14:paraId="4A80EBD8" w14:textId="77777777" w:rsidR="00EE5744" w:rsidRDefault="00EE5744" w:rsidP="002F4C71">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073D">
        <w:rPr>
          <w:rFonts w:ascii="Cambria" w:hAnsi="Cambria"/>
          <w:noProof/>
          <w:color w:val="C00000"/>
          <w:spacing w:val="-7"/>
          <w:sz w:val="24"/>
          <w:szCs w:val="24"/>
        </w:rPr>
        <w:t>Dulapuri individuale pentru elevi</w:t>
      </w:r>
    </w:p>
    <w:p w14:paraId="4EE492F6" w14:textId="77777777" w:rsidR="00EE5744" w:rsidRPr="000D61F9" w:rsidRDefault="00EE5744" w:rsidP="002F4C71">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24FA49EF" w14:textId="77777777" w:rsidTr="00FE335E">
        <w:trPr>
          <w:trHeight w:val="986"/>
        </w:trPr>
        <w:tc>
          <w:tcPr>
            <w:tcW w:w="513" w:type="pct"/>
            <w:tcBorders>
              <w:bottom w:val="double" w:sz="4" w:space="0" w:color="auto"/>
            </w:tcBorders>
            <w:shd w:val="clear" w:color="auto" w:fill="E2EFD9" w:themeFill="accent6" w:themeFillTint="33"/>
            <w:vAlign w:val="center"/>
          </w:tcPr>
          <w:p w14:paraId="31E6CAE0" w14:textId="77777777" w:rsidR="00EE5744" w:rsidRPr="000D61F9" w:rsidRDefault="00EE5744" w:rsidP="00F42528">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7E01AF3D" w14:textId="77777777" w:rsidR="00EE5744" w:rsidRPr="000D61F9" w:rsidRDefault="00EE5744" w:rsidP="00F42528">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1ACBC63" w14:textId="77777777" w:rsidR="00EE5744" w:rsidRPr="000D61F9" w:rsidRDefault="00EE5744" w:rsidP="00F42528">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AC3D3F0" w14:textId="77777777" w:rsidR="00EE5744" w:rsidRPr="000D61F9" w:rsidRDefault="00EE5744" w:rsidP="00F42528">
            <w:pPr>
              <w:spacing w:after="0" w:line="276" w:lineRule="auto"/>
              <w:jc w:val="center"/>
              <w:rPr>
                <w:rFonts w:ascii="Cambria" w:hAnsi="Cambria"/>
                <w:spacing w:val="-16"/>
                <w:sz w:val="20"/>
                <w:szCs w:val="20"/>
              </w:rPr>
            </w:pPr>
            <w:r w:rsidRPr="000D61F9">
              <w:rPr>
                <w:rFonts w:ascii="Cambria" w:hAnsi="Cambria"/>
                <w:sz w:val="20"/>
                <w:szCs w:val="20"/>
              </w:rPr>
              <w:t>Furnizor</w:t>
            </w:r>
          </w:p>
          <w:p w14:paraId="45A6A44F" w14:textId="77777777" w:rsidR="00EE5744" w:rsidRPr="000D61F9" w:rsidRDefault="00EE5744" w:rsidP="00F42528">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5FF19219" w14:textId="77777777" w:rsidTr="00FE335E">
        <w:trPr>
          <w:trHeight w:val="268"/>
        </w:trPr>
        <w:tc>
          <w:tcPr>
            <w:tcW w:w="513" w:type="pct"/>
            <w:tcBorders>
              <w:top w:val="double" w:sz="4" w:space="0" w:color="auto"/>
              <w:bottom w:val="double" w:sz="4" w:space="0" w:color="auto"/>
            </w:tcBorders>
            <w:shd w:val="clear" w:color="auto" w:fill="FFF2CC" w:themeFill="accent4" w:themeFillTint="33"/>
            <w:vAlign w:val="center"/>
          </w:tcPr>
          <w:p w14:paraId="30F32A7F" w14:textId="77777777" w:rsidR="00EE5744" w:rsidRPr="000D61F9" w:rsidRDefault="00EE5744" w:rsidP="00F42528">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7BB2075A" w14:textId="77777777" w:rsidR="00EE5744" w:rsidRPr="000D61F9" w:rsidRDefault="00EE5744" w:rsidP="00F42528">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7D0F0E4" w14:textId="77777777" w:rsidR="00EE5744" w:rsidRPr="000D61F9" w:rsidRDefault="00EE5744" w:rsidP="00F42528">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5B65BEE" w14:textId="77777777" w:rsidR="00EE5744" w:rsidRPr="000D61F9" w:rsidRDefault="00EE5744" w:rsidP="00F42528">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755E9089" w14:textId="77777777" w:rsidTr="00FE335E">
        <w:trPr>
          <w:trHeight w:val="372"/>
        </w:trPr>
        <w:tc>
          <w:tcPr>
            <w:tcW w:w="513" w:type="pct"/>
            <w:tcBorders>
              <w:top w:val="double" w:sz="4" w:space="0" w:color="auto"/>
            </w:tcBorders>
            <w:vAlign w:val="center"/>
          </w:tcPr>
          <w:p w14:paraId="517EC4B7" w14:textId="77777777" w:rsidR="00EE5744" w:rsidRPr="000D61F9" w:rsidRDefault="00EE5744" w:rsidP="00F42528">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74D6F16" w14:textId="77777777" w:rsidR="00EE5744" w:rsidRPr="00FC7D2C" w:rsidRDefault="00EE5744" w:rsidP="00F42528">
            <w:pPr>
              <w:spacing w:after="0"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0AB40DC"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 xml:space="preserve">Dulap individual pentru elevi, </w:t>
            </w:r>
          </w:p>
          <w:p w14:paraId="04E415A9"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 xml:space="preserve">Realizat din pal melaminat de 18 mm, cu marginile bordurate cu ABS. </w:t>
            </w:r>
          </w:p>
          <w:p w14:paraId="3D1FB0CA"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 xml:space="preserve">Dulap dotat cu usa fiind dotata cu yala. </w:t>
            </w:r>
          </w:p>
          <w:p w14:paraId="03CDF84C"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 xml:space="preserve">Picioarele dulapului sunt reglabile pe o inaltime de 10 mm. </w:t>
            </w:r>
          </w:p>
          <w:p w14:paraId="0FBB36F5"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 xml:space="preserve">Dulapul este prevazut din fabrica cu gauri laterale pentru a putea fi cuplate mai multe dulapuri intre ele. </w:t>
            </w:r>
          </w:p>
          <w:p w14:paraId="1C380316"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 xml:space="preserve">Fiecare dulap se livreaza impreuna cu doua sisteme de cuplare a dulapurilor intre ele. </w:t>
            </w:r>
          </w:p>
          <w:p w14:paraId="2BDB31AB"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Dulapurile/casetele pot fi cuplate cu usurinta intre ele, formand ansambluri cu numarul de compartimente dorit</w:t>
            </w:r>
          </w:p>
          <w:p w14:paraId="130D3C53"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Conform normelor de siguranta, dulapul se livreaza impreuna cu sistemul suplimentar de fixare la perete.</w:t>
            </w:r>
          </w:p>
          <w:p w14:paraId="7DCFEF66"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Prinderea dulapului de perete este obligatorie, conform legislatiei care reglamenteaza utilizarea mobilierului pentru colectivitati.</w:t>
            </w:r>
          </w:p>
          <w:p w14:paraId="2D20258D" w14:textId="77777777" w:rsidR="00EE5744" w:rsidRPr="00CC073D" w:rsidRDefault="00EE5744" w:rsidP="00F42528">
            <w:pPr>
              <w:spacing w:after="0" w:line="276" w:lineRule="auto"/>
              <w:rPr>
                <w:rFonts w:ascii="Cambria" w:hAnsi="Cambria"/>
                <w:noProof/>
                <w:sz w:val="20"/>
                <w:szCs w:val="20"/>
              </w:rPr>
            </w:pPr>
            <w:r w:rsidRPr="00CC073D">
              <w:rPr>
                <w:rFonts w:ascii="Cambria" w:hAnsi="Cambria"/>
                <w:noProof/>
                <w:sz w:val="20"/>
                <w:szCs w:val="20"/>
              </w:rPr>
              <w:t>Culoare standard pal melaminat: la alegere</w:t>
            </w:r>
          </w:p>
          <w:p w14:paraId="454D51B0" w14:textId="77777777" w:rsidR="00EE5744" w:rsidRPr="000D61F9" w:rsidRDefault="00EE5744" w:rsidP="00F42528">
            <w:pPr>
              <w:spacing w:after="0" w:line="276" w:lineRule="auto"/>
              <w:rPr>
                <w:rFonts w:ascii="Cambria" w:hAnsi="Cambria"/>
                <w:sz w:val="20"/>
                <w:szCs w:val="20"/>
              </w:rPr>
            </w:pPr>
            <w:r w:rsidRPr="00CC073D">
              <w:rPr>
                <w:rFonts w:ascii="Cambria" w:hAnsi="Cambria"/>
                <w:noProof/>
                <w:sz w:val="20"/>
                <w:szCs w:val="20"/>
              </w:rPr>
              <w:t xml:space="preserve">Dimensiune compartiment : minim </w:t>
            </w:r>
            <w:r w:rsidRPr="00EE5744">
              <w:rPr>
                <w:rFonts w:ascii="Cambria" w:hAnsi="Cambria"/>
                <w:noProof/>
                <w:sz w:val="20"/>
                <w:szCs w:val="20"/>
              </w:rPr>
              <w:t>400x420x1830 mm (Lxlxh)</w:t>
            </w:r>
          </w:p>
        </w:tc>
        <w:tc>
          <w:tcPr>
            <w:tcW w:w="1280" w:type="pct"/>
            <w:tcBorders>
              <w:top w:val="double" w:sz="4" w:space="0" w:color="auto"/>
            </w:tcBorders>
            <w:vAlign w:val="center"/>
          </w:tcPr>
          <w:p w14:paraId="4243A102" w14:textId="77777777" w:rsidR="00EE5744" w:rsidRPr="000D61F9" w:rsidRDefault="00EE5744" w:rsidP="00F42528">
            <w:pPr>
              <w:spacing w:after="0" w:line="276" w:lineRule="auto"/>
              <w:rPr>
                <w:rFonts w:ascii="Cambria" w:hAnsi="Cambria"/>
                <w:sz w:val="20"/>
                <w:szCs w:val="20"/>
              </w:rPr>
            </w:pPr>
          </w:p>
        </w:tc>
        <w:tc>
          <w:tcPr>
            <w:tcW w:w="1299" w:type="pct"/>
            <w:tcBorders>
              <w:top w:val="double" w:sz="4" w:space="0" w:color="auto"/>
            </w:tcBorders>
            <w:vAlign w:val="center"/>
          </w:tcPr>
          <w:p w14:paraId="37849BEC" w14:textId="77777777" w:rsidR="00EE5744" w:rsidRPr="000D61F9" w:rsidRDefault="00EE5744" w:rsidP="00F42528">
            <w:pPr>
              <w:spacing w:after="0" w:line="276" w:lineRule="auto"/>
              <w:rPr>
                <w:rFonts w:ascii="Cambria" w:hAnsi="Cambria"/>
                <w:sz w:val="20"/>
                <w:szCs w:val="20"/>
              </w:rPr>
            </w:pPr>
          </w:p>
        </w:tc>
      </w:tr>
    </w:tbl>
    <w:p w14:paraId="3239CA34" w14:textId="77777777" w:rsidR="00EE5744" w:rsidRDefault="00EE5744" w:rsidP="002F4C71">
      <w:pPr>
        <w:rPr>
          <w:rFonts w:ascii="Cambria" w:hAnsi="Cambria"/>
          <w:sz w:val="20"/>
          <w:szCs w:val="20"/>
        </w:rPr>
        <w:sectPr w:rsidR="00EE5744" w:rsidSect="00957244">
          <w:pgSz w:w="11920" w:h="16840"/>
          <w:pgMar w:top="1140" w:right="900" w:bottom="1260" w:left="1140" w:header="720" w:footer="720" w:gutter="0"/>
          <w:cols w:space="720"/>
        </w:sectPr>
      </w:pPr>
    </w:p>
    <w:p w14:paraId="6E0EF8CA" w14:textId="77777777" w:rsidR="00EE5744" w:rsidRPr="000D61F9" w:rsidRDefault="00EE5744" w:rsidP="002F4C71">
      <w:pPr>
        <w:rPr>
          <w:rFonts w:ascii="Cambria" w:hAnsi="Cambria"/>
          <w:sz w:val="20"/>
          <w:szCs w:val="20"/>
        </w:rPr>
      </w:pPr>
    </w:p>
    <w:p w14:paraId="4F6B5DA9" w14:textId="77777777" w:rsidR="00EE5744" w:rsidRPr="002F4C71" w:rsidRDefault="00EE5744" w:rsidP="002F4C71"/>
    <w:p w14:paraId="2BAB2B5C" w14:textId="77777777" w:rsidR="00EE5744" w:rsidRPr="00786D09" w:rsidRDefault="00EE5744" w:rsidP="00C729A0">
      <w:pPr>
        <w:jc w:val="center"/>
        <w:rPr>
          <w:rFonts w:ascii="Cambria" w:hAnsi="Cambria"/>
          <w:b/>
          <w:bCs/>
          <w:color w:val="C00000"/>
          <w:spacing w:val="-10"/>
          <w:w w:val="110"/>
          <w:sz w:val="24"/>
          <w:szCs w:val="24"/>
        </w:rPr>
      </w:pPr>
      <w:r w:rsidRPr="00786D09">
        <w:rPr>
          <w:rFonts w:ascii="Cambria" w:hAnsi="Cambria"/>
          <w:b/>
          <w:bCs/>
          <w:color w:val="C00000"/>
          <w:w w:val="110"/>
          <w:sz w:val="24"/>
          <w:szCs w:val="24"/>
        </w:rPr>
        <w:t>F5</w:t>
      </w:r>
      <w:r w:rsidRPr="00786D09">
        <w:rPr>
          <w:rFonts w:ascii="Cambria" w:hAnsi="Cambria"/>
          <w:b/>
          <w:bCs/>
          <w:color w:val="C00000"/>
          <w:spacing w:val="-10"/>
          <w:w w:val="110"/>
          <w:sz w:val="24"/>
          <w:szCs w:val="24"/>
        </w:rPr>
        <w:t xml:space="preserve"> </w:t>
      </w:r>
      <w:r w:rsidRPr="00786D09">
        <w:rPr>
          <w:rFonts w:ascii="Cambria" w:hAnsi="Cambria"/>
          <w:b/>
          <w:bCs/>
          <w:color w:val="C00000"/>
          <w:w w:val="110"/>
          <w:sz w:val="24"/>
          <w:szCs w:val="24"/>
        </w:rPr>
        <w:t>-</w:t>
      </w:r>
      <w:r w:rsidRPr="00786D09">
        <w:rPr>
          <w:rFonts w:ascii="Cambria" w:hAnsi="Cambria"/>
          <w:b/>
          <w:bCs/>
          <w:color w:val="C00000"/>
          <w:spacing w:val="-9"/>
          <w:w w:val="110"/>
          <w:sz w:val="24"/>
          <w:szCs w:val="24"/>
        </w:rPr>
        <w:t xml:space="preserve"> </w:t>
      </w:r>
      <w:r w:rsidRPr="00786D09">
        <w:rPr>
          <w:rFonts w:ascii="Cambria" w:hAnsi="Cambria"/>
          <w:b/>
          <w:bCs/>
          <w:color w:val="C00000"/>
          <w:w w:val="110"/>
          <w:sz w:val="24"/>
          <w:szCs w:val="24"/>
        </w:rPr>
        <w:t>FIȘA</w:t>
      </w:r>
      <w:r w:rsidRPr="00786D09">
        <w:rPr>
          <w:rFonts w:ascii="Cambria" w:hAnsi="Cambria"/>
          <w:b/>
          <w:bCs/>
          <w:color w:val="C00000"/>
          <w:spacing w:val="-9"/>
          <w:w w:val="110"/>
          <w:sz w:val="24"/>
          <w:szCs w:val="24"/>
        </w:rPr>
        <w:t xml:space="preserve"> </w:t>
      </w:r>
      <w:r w:rsidRPr="00786D09">
        <w:rPr>
          <w:rFonts w:ascii="Cambria" w:hAnsi="Cambria"/>
          <w:b/>
          <w:bCs/>
          <w:color w:val="C00000"/>
          <w:w w:val="110"/>
          <w:sz w:val="24"/>
          <w:szCs w:val="24"/>
        </w:rPr>
        <w:t>TEHNICĂ</w:t>
      </w:r>
      <w:r w:rsidRPr="00786D09">
        <w:rPr>
          <w:rFonts w:ascii="Cambria" w:hAnsi="Cambria"/>
          <w:b/>
          <w:bCs/>
          <w:color w:val="C00000"/>
          <w:spacing w:val="-9"/>
          <w:w w:val="110"/>
          <w:sz w:val="24"/>
          <w:szCs w:val="24"/>
        </w:rPr>
        <w:t xml:space="preserve"> </w:t>
      </w:r>
      <w:r w:rsidRPr="00786D09">
        <w:rPr>
          <w:rFonts w:ascii="Cambria" w:hAnsi="Cambria"/>
          <w:b/>
          <w:bCs/>
          <w:color w:val="C00000"/>
          <w:w w:val="110"/>
          <w:sz w:val="24"/>
          <w:szCs w:val="24"/>
        </w:rPr>
        <w:t xml:space="preserve">Nr. </w:t>
      </w:r>
      <w:r w:rsidRPr="00786D09">
        <w:rPr>
          <w:rFonts w:ascii="Cambria" w:hAnsi="Cambria"/>
          <w:b/>
          <w:bCs/>
          <w:noProof/>
          <w:color w:val="C00000"/>
          <w:w w:val="110"/>
          <w:sz w:val="24"/>
          <w:szCs w:val="24"/>
        </w:rPr>
        <w:t>9MLŞ</w:t>
      </w:r>
      <w:r w:rsidRPr="00786D09">
        <w:rPr>
          <w:rFonts w:ascii="Cambria" w:hAnsi="Cambria"/>
          <w:b/>
          <w:bCs/>
          <w:color w:val="C00000"/>
          <w:spacing w:val="-9"/>
          <w:w w:val="110"/>
          <w:sz w:val="24"/>
          <w:szCs w:val="24"/>
        </w:rPr>
        <w:t xml:space="preserve"> </w:t>
      </w:r>
    </w:p>
    <w:p w14:paraId="60AB3B97" w14:textId="77777777" w:rsidR="00EE5744" w:rsidRPr="00786D09" w:rsidRDefault="00EE5744" w:rsidP="00C729A0">
      <w:pPr>
        <w:rPr>
          <w:rFonts w:ascii="Cambria" w:hAnsi="Cambria"/>
          <w:color w:val="C00000"/>
          <w:sz w:val="24"/>
          <w:szCs w:val="24"/>
        </w:rPr>
      </w:pPr>
    </w:p>
    <w:p w14:paraId="241A0186" w14:textId="77777777" w:rsidR="00EE5744" w:rsidRPr="00786D09" w:rsidRDefault="00EE5744" w:rsidP="00C729A0">
      <w:pPr>
        <w:rPr>
          <w:rFonts w:ascii="Cambria" w:hAnsi="Cambria"/>
          <w:color w:val="C00000"/>
          <w:sz w:val="24"/>
          <w:szCs w:val="24"/>
        </w:rPr>
      </w:pPr>
      <w:r w:rsidRPr="00786D09">
        <w:rPr>
          <w:rFonts w:ascii="Cambria" w:hAnsi="Cambria"/>
          <w:color w:val="C00000"/>
          <w:sz w:val="24"/>
          <w:szCs w:val="24"/>
        </w:rPr>
        <w:t>Utilajul,</w:t>
      </w:r>
      <w:r w:rsidRPr="00786D09">
        <w:rPr>
          <w:rFonts w:ascii="Cambria" w:hAnsi="Cambria"/>
          <w:color w:val="C00000"/>
          <w:spacing w:val="-7"/>
          <w:sz w:val="24"/>
          <w:szCs w:val="24"/>
        </w:rPr>
        <w:t xml:space="preserve"> </w:t>
      </w:r>
      <w:r w:rsidRPr="00786D09">
        <w:rPr>
          <w:rFonts w:ascii="Cambria" w:hAnsi="Cambria"/>
          <w:color w:val="C00000"/>
          <w:sz w:val="24"/>
          <w:szCs w:val="24"/>
        </w:rPr>
        <w:t>echipamentul</w:t>
      </w:r>
      <w:r w:rsidRPr="00786D09">
        <w:rPr>
          <w:rFonts w:ascii="Cambria" w:hAnsi="Cambria"/>
          <w:color w:val="C00000"/>
          <w:spacing w:val="-7"/>
          <w:sz w:val="24"/>
          <w:szCs w:val="24"/>
        </w:rPr>
        <w:t xml:space="preserve"> </w:t>
      </w:r>
      <w:r w:rsidRPr="00786D09">
        <w:rPr>
          <w:rFonts w:ascii="Cambria" w:hAnsi="Cambria"/>
          <w:color w:val="C00000"/>
          <w:sz w:val="24"/>
          <w:szCs w:val="24"/>
        </w:rPr>
        <w:t>tehnologic:</w:t>
      </w:r>
      <w:r w:rsidRPr="00786D09">
        <w:rPr>
          <w:rFonts w:ascii="Cambria" w:hAnsi="Cambria"/>
          <w:color w:val="C00000"/>
          <w:spacing w:val="-7"/>
          <w:sz w:val="24"/>
          <w:szCs w:val="24"/>
        </w:rPr>
        <w:t xml:space="preserve"> </w:t>
      </w:r>
      <w:r w:rsidRPr="00786D09">
        <w:rPr>
          <w:rFonts w:ascii="Cambria" w:hAnsi="Cambria"/>
          <w:noProof/>
          <w:color w:val="C00000"/>
          <w:spacing w:val="-7"/>
          <w:sz w:val="24"/>
          <w:szCs w:val="24"/>
        </w:rPr>
        <w:t>Dulap pentru instrumente, materiale, aparatură</w:t>
      </w:r>
    </w:p>
    <w:p w14:paraId="14B93A37" w14:textId="77777777" w:rsidR="00EE5744" w:rsidRPr="007210E6" w:rsidRDefault="00EE5744" w:rsidP="00C729A0">
      <w:pPr>
        <w:pStyle w:val="BodyText"/>
        <w:spacing w:before="1"/>
        <w:rPr>
          <w:rFonts w:ascii="Cambria" w:hAnsi="Cambri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7210E6" w14:paraId="67A72004" w14:textId="77777777" w:rsidTr="0097309B">
        <w:trPr>
          <w:trHeight w:val="986"/>
        </w:trPr>
        <w:tc>
          <w:tcPr>
            <w:tcW w:w="513" w:type="pct"/>
            <w:tcBorders>
              <w:bottom w:val="double" w:sz="4" w:space="0" w:color="auto"/>
            </w:tcBorders>
            <w:shd w:val="clear" w:color="auto" w:fill="E2EFD9" w:themeFill="accent6" w:themeFillTint="33"/>
            <w:vAlign w:val="center"/>
          </w:tcPr>
          <w:p w14:paraId="20FAFCDD" w14:textId="77777777" w:rsidR="00EE5744" w:rsidRPr="007210E6" w:rsidRDefault="00EE5744" w:rsidP="000554FE">
            <w:pPr>
              <w:spacing w:after="0" w:line="276" w:lineRule="auto"/>
              <w:jc w:val="center"/>
              <w:rPr>
                <w:rFonts w:ascii="Cambria" w:hAnsi="Cambria"/>
                <w:sz w:val="18"/>
                <w:szCs w:val="18"/>
              </w:rPr>
            </w:pPr>
            <w:r w:rsidRPr="007210E6">
              <w:rPr>
                <w:rFonts w:ascii="Cambria" w:hAnsi="Cambria"/>
                <w:spacing w:val="-4"/>
                <w:sz w:val="18"/>
                <w:szCs w:val="18"/>
              </w:rPr>
              <w:t xml:space="preserve">Nr. </w:t>
            </w:r>
            <w:r w:rsidRPr="007210E6">
              <w:rPr>
                <w:rFonts w:ascii="Cambria" w:hAnsi="Cambria"/>
                <w:spacing w:val="-4"/>
                <w:w w:val="90"/>
                <w:sz w:val="18"/>
                <w:szCs w:val="18"/>
              </w:rPr>
              <w:t>crt.</w:t>
            </w:r>
          </w:p>
        </w:tc>
        <w:tc>
          <w:tcPr>
            <w:tcW w:w="1908" w:type="pct"/>
            <w:tcBorders>
              <w:bottom w:val="double" w:sz="4" w:space="0" w:color="auto"/>
            </w:tcBorders>
            <w:shd w:val="clear" w:color="auto" w:fill="E2EFD9" w:themeFill="accent6" w:themeFillTint="33"/>
            <w:vAlign w:val="center"/>
          </w:tcPr>
          <w:p w14:paraId="57C37C8E" w14:textId="77777777" w:rsidR="00EE5744" w:rsidRPr="007210E6" w:rsidRDefault="00EE5744" w:rsidP="000554FE">
            <w:pPr>
              <w:spacing w:after="0" w:line="276" w:lineRule="auto"/>
              <w:jc w:val="center"/>
              <w:rPr>
                <w:rFonts w:ascii="Cambria" w:hAnsi="Cambria"/>
                <w:sz w:val="18"/>
                <w:szCs w:val="18"/>
              </w:rPr>
            </w:pPr>
            <w:r w:rsidRPr="007210E6">
              <w:rPr>
                <w:rFonts w:ascii="Cambria" w:hAnsi="Cambria"/>
                <w:sz w:val="18"/>
                <w:szCs w:val="18"/>
              </w:rPr>
              <w:t>Speciații</w:t>
            </w:r>
            <w:r w:rsidRPr="007210E6">
              <w:rPr>
                <w:rFonts w:ascii="Cambria" w:hAnsi="Cambria"/>
                <w:spacing w:val="-10"/>
                <w:sz w:val="18"/>
                <w:szCs w:val="18"/>
              </w:rPr>
              <w:t xml:space="preserve"> </w:t>
            </w:r>
            <w:r w:rsidRPr="007210E6">
              <w:rPr>
                <w:rFonts w:ascii="Cambria" w:hAnsi="Cambria"/>
                <w:sz w:val="18"/>
                <w:szCs w:val="18"/>
              </w:rPr>
              <w:t>tehnice</w:t>
            </w:r>
            <w:r w:rsidRPr="007210E6">
              <w:rPr>
                <w:rFonts w:ascii="Cambria" w:hAnsi="Cambria"/>
                <w:spacing w:val="-10"/>
                <w:sz w:val="18"/>
                <w:szCs w:val="18"/>
              </w:rPr>
              <w:t xml:space="preserve"> </w:t>
            </w:r>
            <w:r w:rsidRPr="007210E6">
              <w:rPr>
                <w:rFonts w:ascii="Cambria" w:hAnsi="Cambria"/>
                <w:sz w:val="18"/>
                <w:szCs w:val="18"/>
              </w:rPr>
              <w:t>impuse</w:t>
            </w:r>
            <w:r w:rsidRPr="007210E6">
              <w:rPr>
                <w:rFonts w:ascii="Cambria" w:hAnsi="Cambria"/>
                <w:spacing w:val="-10"/>
                <w:sz w:val="18"/>
                <w:szCs w:val="18"/>
              </w:rPr>
              <w:t xml:space="preserve"> </w:t>
            </w:r>
            <w:r w:rsidRPr="007210E6">
              <w:rPr>
                <w:rFonts w:ascii="Cambria" w:hAnsi="Cambria"/>
                <w:sz w:val="18"/>
                <w:szCs w:val="18"/>
              </w:rPr>
              <w:t>prin</w:t>
            </w:r>
            <w:r w:rsidRPr="007210E6">
              <w:rPr>
                <w:rFonts w:ascii="Cambria" w:hAnsi="Cambria"/>
                <w:spacing w:val="-10"/>
                <w:sz w:val="18"/>
                <w:szCs w:val="18"/>
              </w:rPr>
              <w:t xml:space="preserve"> </w:t>
            </w:r>
            <w:r w:rsidRPr="007210E6">
              <w:rPr>
                <w:rFonts w:ascii="Cambria" w:hAnsi="Cambria"/>
                <w:sz w:val="18"/>
                <w:szCs w:val="18"/>
              </w:rPr>
              <w:t>Caietul</w:t>
            </w:r>
            <w:r w:rsidRPr="007210E6">
              <w:rPr>
                <w:rFonts w:ascii="Cambria" w:hAnsi="Cambria"/>
                <w:spacing w:val="-10"/>
                <w:sz w:val="18"/>
                <w:szCs w:val="18"/>
              </w:rPr>
              <w:t xml:space="preserve"> </w:t>
            </w:r>
            <w:r w:rsidRPr="007210E6">
              <w:rPr>
                <w:rFonts w:ascii="Cambria" w:hAnsi="Cambria"/>
                <w:sz w:val="18"/>
                <w:szCs w:val="18"/>
              </w:rPr>
              <w:t>de</w:t>
            </w:r>
            <w:r w:rsidRPr="007210E6">
              <w:rPr>
                <w:rFonts w:ascii="Cambria" w:hAnsi="Cambria"/>
                <w:spacing w:val="-10"/>
                <w:sz w:val="18"/>
                <w:szCs w:val="18"/>
              </w:rPr>
              <w:t xml:space="preserve"> </w:t>
            </w:r>
            <w:r w:rsidRPr="007210E6">
              <w:rPr>
                <w:rFonts w:ascii="Cambria" w:hAnsi="Cambria"/>
                <w:spacing w:val="-2"/>
                <w:sz w:val="18"/>
                <w:szCs w:val="18"/>
              </w:rPr>
              <w:t>sarcini</w:t>
            </w:r>
          </w:p>
        </w:tc>
        <w:tc>
          <w:tcPr>
            <w:tcW w:w="1280" w:type="pct"/>
            <w:tcBorders>
              <w:bottom w:val="double" w:sz="4" w:space="0" w:color="auto"/>
            </w:tcBorders>
            <w:shd w:val="clear" w:color="auto" w:fill="E2EFD9" w:themeFill="accent6" w:themeFillTint="33"/>
            <w:vAlign w:val="center"/>
          </w:tcPr>
          <w:p w14:paraId="018E3E5D" w14:textId="77777777" w:rsidR="00EE5744" w:rsidRPr="007210E6" w:rsidRDefault="00EE5744" w:rsidP="000554FE">
            <w:pPr>
              <w:spacing w:after="0" w:line="276" w:lineRule="auto"/>
              <w:jc w:val="center"/>
              <w:rPr>
                <w:rFonts w:ascii="Cambria" w:hAnsi="Cambria"/>
                <w:sz w:val="18"/>
                <w:szCs w:val="18"/>
              </w:rPr>
            </w:pPr>
            <w:r w:rsidRPr="007210E6">
              <w:rPr>
                <w:rFonts w:ascii="Cambria" w:hAnsi="Cambria"/>
                <w:sz w:val="18"/>
                <w:szCs w:val="18"/>
              </w:rPr>
              <w:t>Corespondența propunerii tehnice cu speciﬁcațiile tehnice</w:t>
            </w:r>
            <w:r w:rsidRPr="007210E6">
              <w:rPr>
                <w:rFonts w:ascii="Cambria" w:hAnsi="Cambria"/>
                <w:spacing w:val="-12"/>
                <w:sz w:val="18"/>
                <w:szCs w:val="18"/>
              </w:rPr>
              <w:t xml:space="preserve"> </w:t>
            </w:r>
            <w:r w:rsidRPr="007210E6">
              <w:rPr>
                <w:rFonts w:ascii="Cambria" w:hAnsi="Cambria"/>
                <w:sz w:val="18"/>
                <w:szCs w:val="18"/>
              </w:rPr>
              <w:t>impuse</w:t>
            </w:r>
            <w:r w:rsidRPr="007210E6">
              <w:rPr>
                <w:rFonts w:ascii="Cambria" w:hAnsi="Cambria"/>
                <w:spacing w:val="-12"/>
                <w:sz w:val="18"/>
                <w:szCs w:val="18"/>
              </w:rPr>
              <w:t xml:space="preserve"> </w:t>
            </w:r>
            <w:r w:rsidRPr="007210E6">
              <w:rPr>
                <w:rFonts w:ascii="Cambria" w:hAnsi="Cambria"/>
                <w:sz w:val="18"/>
                <w:szCs w:val="18"/>
              </w:rPr>
              <w:t>prin</w:t>
            </w:r>
            <w:r w:rsidRPr="007210E6">
              <w:rPr>
                <w:rFonts w:ascii="Cambria" w:hAnsi="Cambria"/>
                <w:spacing w:val="-12"/>
                <w:sz w:val="18"/>
                <w:szCs w:val="18"/>
              </w:rPr>
              <w:t xml:space="preserve"> </w:t>
            </w:r>
            <w:r w:rsidRPr="007210E6">
              <w:rPr>
                <w:rFonts w:ascii="Cambria" w:hAnsi="Cambria"/>
                <w:sz w:val="18"/>
                <w:szCs w:val="18"/>
              </w:rPr>
              <w:t>Caietul</w:t>
            </w:r>
            <w:r w:rsidRPr="007210E6">
              <w:rPr>
                <w:rFonts w:ascii="Cambria" w:hAnsi="Cambria"/>
                <w:spacing w:val="-12"/>
                <w:sz w:val="18"/>
                <w:szCs w:val="18"/>
              </w:rPr>
              <w:t xml:space="preserve"> </w:t>
            </w:r>
            <w:r w:rsidRPr="007210E6">
              <w:rPr>
                <w:rFonts w:ascii="Cambria" w:hAnsi="Cambria"/>
                <w:sz w:val="18"/>
                <w:szCs w:val="18"/>
              </w:rPr>
              <w:t xml:space="preserve">de </w:t>
            </w:r>
            <w:r w:rsidRPr="007210E6">
              <w:rPr>
                <w:rFonts w:ascii="Cambria" w:hAnsi="Cambria"/>
                <w:spacing w:val="-2"/>
                <w:sz w:val="18"/>
                <w:szCs w:val="18"/>
              </w:rPr>
              <w:t>sarcini</w:t>
            </w:r>
          </w:p>
        </w:tc>
        <w:tc>
          <w:tcPr>
            <w:tcW w:w="1299" w:type="pct"/>
            <w:tcBorders>
              <w:bottom w:val="double" w:sz="4" w:space="0" w:color="auto"/>
            </w:tcBorders>
            <w:shd w:val="clear" w:color="auto" w:fill="E2EFD9" w:themeFill="accent6" w:themeFillTint="33"/>
            <w:vAlign w:val="center"/>
          </w:tcPr>
          <w:p w14:paraId="48FB230B" w14:textId="77777777" w:rsidR="00EE5744" w:rsidRPr="007210E6" w:rsidRDefault="00EE5744" w:rsidP="000554FE">
            <w:pPr>
              <w:spacing w:after="0" w:line="276" w:lineRule="auto"/>
              <w:jc w:val="center"/>
              <w:rPr>
                <w:rFonts w:ascii="Cambria" w:hAnsi="Cambria"/>
                <w:spacing w:val="-16"/>
                <w:sz w:val="18"/>
                <w:szCs w:val="18"/>
              </w:rPr>
            </w:pPr>
            <w:r w:rsidRPr="007210E6">
              <w:rPr>
                <w:rFonts w:ascii="Cambria" w:hAnsi="Cambria"/>
                <w:sz w:val="18"/>
                <w:szCs w:val="18"/>
              </w:rPr>
              <w:t>Furnizor</w:t>
            </w:r>
          </w:p>
          <w:p w14:paraId="657C2BBF" w14:textId="77777777" w:rsidR="00EE5744" w:rsidRPr="007210E6" w:rsidRDefault="00EE5744" w:rsidP="000554FE">
            <w:pPr>
              <w:spacing w:after="0" w:line="276" w:lineRule="auto"/>
              <w:jc w:val="center"/>
              <w:rPr>
                <w:rFonts w:ascii="Cambria" w:hAnsi="Cambria"/>
                <w:sz w:val="18"/>
                <w:szCs w:val="18"/>
              </w:rPr>
            </w:pPr>
            <w:r w:rsidRPr="007210E6">
              <w:rPr>
                <w:rFonts w:ascii="Cambria" w:hAnsi="Cambria"/>
                <w:sz w:val="18"/>
                <w:szCs w:val="18"/>
              </w:rPr>
              <w:t>(denumire,</w:t>
            </w:r>
            <w:r w:rsidRPr="007210E6">
              <w:rPr>
                <w:rFonts w:ascii="Cambria" w:hAnsi="Cambria"/>
                <w:spacing w:val="-15"/>
                <w:sz w:val="18"/>
                <w:szCs w:val="18"/>
              </w:rPr>
              <w:t xml:space="preserve"> a</w:t>
            </w:r>
            <w:r w:rsidRPr="007210E6">
              <w:rPr>
                <w:rFonts w:ascii="Cambria" w:hAnsi="Cambria"/>
                <w:sz w:val="18"/>
                <w:szCs w:val="18"/>
              </w:rPr>
              <w:t>dresă, telefon, fax)</w:t>
            </w:r>
          </w:p>
        </w:tc>
      </w:tr>
      <w:tr w:rsidR="00EE5744" w:rsidRPr="007210E6" w14:paraId="23CF290C" w14:textId="77777777" w:rsidTr="0097309B">
        <w:trPr>
          <w:trHeight w:val="268"/>
        </w:trPr>
        <w:tc>
          <w:tcPr>
            <w:tcW w:w="513" w:type="pct"/>
            <w:tcBorders>
              <w:top w:val="double" w:sz="4" w:space="0" w:color="auto"/>
              <w:bottom w:val="double" w:sz="4" w:space="0" w:color="auto"/>
            </w:tcBorders>
            <w:shd w:val="clear" w:color="auto" w:fill="FFF2CC" w:themeFill="accent4" w:themeFillTint="33"/>
            <w:vAlign w:val="center"/>
          </w:tcPr>
          <w:p w14:paraId="11842D4C" w14:textId="77777777" w:rsidR="00EE5744" w:rsidRPr="007210E6" w:rsidRDefault="00EE5744" w:rsidP="000554FE">
            <w:pPr>
              <w:spacing w:after="0" w:line="276" w:lineRule="auto"/>
              <w:jc w:val="center"/>
              <w:rPr>
                <w:rFonts w:ascii="Cambria" w:hAnsi="Cambria"/>
                <w:b/>
                <w:bCs/>
                <w:sz w:val="18"/>
                <w:szCs w:val="18"/>
              </w:rPr>
            </w:pPr>
            <w:r w:rsidRPr="007210E6">
              <w:rPr>
                <w:rFonts w:ascii="Cambria" w:hAnsi="Cambria"/>
                <w:b/>
                <w:bCs/>
                <w:w w:val="108"/>
                <w:sz w:val="18"/>
                <w:szCs w:val="18"/>
              </w:rPr>
              <w:t>0</w:t>
            </w:r>
          </w:p>
        </w:tc>
        <w:tc>
          <w:tcPr>
            <w:tcW w:w="1908" w:type="pct"/>
            <w:tcBorders>
              <w:top w:val="double" w:sz="4" w:space="0" w:color="auto"/>
              <w:bottom w:val="double" w:sz="4" w:space="0" w:color="auto"/>
            </w:tcBorders>
            <w:shd w:val="clear" w:color="auto" w:fill="FFF2CC" w:themeFill="accent4" w:themeFillTint="33"/>
            <w:vAlign w:val="center"/>
          </w:tcPr>
          <w:p w14:paraId="16CA690B" w14:textId="77777777" w:rsidR="00EE5744" w:rsidRPr="007210E6" w:rsidRDefault="00EE5744" w:rsidP="000554FE">
            <w:pPr>
              <w:spacing w:after="0" w:line="276" w:lineRule="auto"/>
              <w:jc w:val="center"/>
              <w:rPr>
                <w:rFonts w:ascii="Cambria" w:hAnsi="Cambria"/>
                <w:b/>
                <w:bCs/>
                <w:sz w:val="18"/>
                <w:szCs w:val="18"/>
              </w:rPr>
            </w:pPr>
            <w:r w:rsidRPr="007210E6">
              <w:rPr>
                <w:rFonts w:ascii="Cambria" w:hAnsi="Cambria"/>
                <w:b/>
                <w:bCs/>
                <w:w w:val="108"/>
                <w:sz w:val="18"/>
                <w:szCs w:val="18"/>
              </w:rPr>
              <w:t>1</w:t>
            </w:r>
          </w:p>
        </w:tc>
        <w:tc>
          <w:tcPr>
            <w:tcW w:w="1280" w:type="pct"/>
            <w:tcBorders>
              <w:top w:val="double" w:sz="4" w:space="0" w:color="auto"/>
              <w:bottom w:val="double" w:sz="4" w:space="0" w:color="auto"/>
            </w:tcBorders>
            <w:shd w:val="clear" w:color="auto" w:fill="FFF2CC" w:themeFill="accent4" w:themeFillTint="33"/>
            <w:vAlign w:val="center"/>
          </w:tcPr>
          <w:p w14:paraId="6E2C99D1" w14:textId="77777777" w:rsidR="00EE5744" w:rsidRPr="007210E6" w:rsidRDefault="00EE5744" w:rsidP="000554FE">
            <w:pPr>
              <w:spacing w:after="0" w:line="276" w:lineRule="auto"/>
              <w:jc w:val="center"/>
              <w:rPr>
                <w:rFonts w:ascii="Cambria" w:hAnsi="Cambria"/>
                <w:b/>
                <w:bCs/>
                <w:sz w:val="18"/>
                <w:szCs w:val="18"/>
              </w:rPr>
            </w:pPr>
            <w:r w:rsidRPr="007210E6">
              <w:rPr>
                <w:rFonts w:ascii="Cambria" w:hAnsi="Cambria"/>
                <w:b/>
                <w:bCs/>
                <w:w w:val="108"/>
                <w:sz w:val="18"/>
                <w:szCs w:val="18"/>
              </w:rPr>
              <w:t>2</w:t>
            </w:r>
          </w:p>
        </w:tc>
        <w:tc>
          <w:tcPr>
            <w:tcW w:w="1299" w:type="pct"/>
            <w:tcBorders>
              <w:top w:val="double" w:sz="4" w:space="0" w:color="auto"/>
              <w:bottom w:val="double" w:sz="4" w:space="0" w:color="auto"/>
            </w:tcBorders>
            <w:shd w:val="clear" w:color="auto" w:fill="FFF2CC" w:themeFill="accent4" w:themeFillTint="33"/>
            <w:vAlign w:val="center"/>
          </w:tcPr>
          <w:p w14:paraId="4015EA6D" w14:textId="77777777" w:rsidR="00EE5744" w:rsidRPr="007210E6" w:rsidRDefault="00EE5744" w:rsidP="000554FE">
            <w:pPr>
              <w:spacing w:after="0" w:line="276" w:lineRule="auto"/>
              <w:jc w:val="center"/>
              <w:rPr>
                <w:rFonts w:ascii="Cambria" w:hAnsi="Cambria"/>
                <w:b/>
                <w:bCs/>
                <w:sz w:val="18"/>
                <w:szCs w:val="18"/>
              </w:rPr>
            </w:pPr>
            <w:r w:rsidRPr="007210E6">
              <w:rPr>
                <w:rFonts w:ascii="Cambria" w:hAnsi="Cambria"/>
                <w:b/>
                <w:bCs/>
                <w:w w:val="108"/>
                <w:sz w:val="18"/>
                <w:szCs w:val="18"/>
              </w:rPr>
              <w:t>3</w:t>
            </w:r>
          </w:p>
        </w:tc>
      </w:tr>
      <w:tr w:rsidR="00EE5744" w:rsidRPr="007210E6" w14:paraId="36C97039" w14:textId="77777777" w:rsidTr="0097309B">
        <w:trPr>
          <w:trHeight w:val="372"/>
        </w:trPr>
        <w:tc>
          <w:tcPr>
            <w:tcW w:w="513" w:type="pct"/>
            <w:tcBorders>
              <w:top w:val="double" w:sz="4" w:space="0" w:color="auto"/>
            </w:tcBorders>
            <w:vAlign w:val="center"/>
          </w:tcPr>
          <w:p w14:paraId="5D6675D8" w14:textId="77777777" w:rsidR="00EE5744" w:rsidRPr="007210E6" w:rsidRDefault="00EE5744" w:rsidP="000554FE">
            <w:pPr>
              <w:spacing w:after="0" w:line="276" w:lineRule="auto"/>
              <w:jc w:val="center"/>
              <w:rPr>
                <w:rFonts w:ascii="Cambria" w:hAnsi="Cambria"/>
                <w:b/>
                <w:bCs/>
                <w:sz w:val="18"/>
                <w:szCs w:val="18"/>
              </w:rPr>
            </w:pPr>
            <w:r w:rsidRPr="007210E6">
              <w:rPr>
                <w:rFonts w:ascii="Cambria" w:hAnsi="Cambria"/>
                <w:b/>
                <w:bCs/>
                <w:w w:val="108"/>
                <w:sz w:val="18"/>
                <w:szCs w:val="18"/>
              </w:rPr>
              <w:t>1</w:t>
            </w:r>
          </w:p>
        </w:tc>
        <w:tc>
          <w:tcPr>
            <w:tcW w:w="1908" w:type="pct"/>
            <w:tcBorders>
              <w:top w:val="double" w:sz="4" w:space="0" w:color="auto"/>
            </w:tcBorders>
            <w:vAlign w:val="center"/>
          </w:tcPr>
          <w:p w14:paraId="3EC3BA0F" w14:textId="77777777" w:rsidR="00EE5744" w:rsidRPr="007210E6" w:rsidRDefault="00EE5744" w:rsidP="000554FE">
            <w:pPr>
              <w:spacing w:after="0" w:line="276" w:lineRule="auto"/>
              <w:rPr>
                <w:rFonts w:ascii="Cambria" w:hAnsi="Cambria"/>
                <w:b/>
                <w:bCs/>
                <w:spacing w:val="-2"/>
                <w:sz w:val="18"/>
                <w:szCs w:val="18"/>
              </w:rPr>
            </w:pPr>
            <w:r w:rsidRPr="007210E6">
              <w:rPr>
                <w:rFonts w:ascii="Cambria" w:hAnsi="Cambria"/>
                <w:b/>
                <w:bCs/>
                <w:sz w:val="18"/>
                <w:szCs w:val="18"/>
              </w:rPr>
              <w:t>Parametri</w:t>
            </w:r>
            <w:r w:rsidRPr="007210E6">
              <w:rPr>
                <w:rFonts w:ascii="Cambria" w:hAnsi="Cambria"/>
                <w:b/>
                <w:bCs/>
                <w:spacing w:val="-15"/>
                <w:sz w:val="18"/>
                <w:szCs w:val="18"/>
              </w:rPr>
              <w:t xml:space="preserve"> </w:t>
            </w:r>
            <w:r w:rsidRPr="007210E6">
              <w:rPr>
                <w:rFonts w:ascii="Cambria" w:hAnsi="Cambria"/>
                <w:b/>
                <w:bCs/>
                <w:sz w:val="18"/>
                <w:szCs w:val="18"/>
              </w:rPr>
              <w:t>tehnici</w:t>
            </w:r>
            <w:r w:rsidRPr="007210E6">
              <w:rPr>
                <w:rFonts w:ascii="Cambria" w:hAnsi="Cambria"/>
                <w:b/>
                <w:bCs/>
                <w:spacing w:val="-14"/>
                <w:sz w:val="18"/>
                <w:szCs w:val="18"/>
              </w:rPr>
              <w:t xml:space="preserve"> </w:t>
            </w:r>
            <w:r w:rsidRPr="007210E6">
              <w:rPr>
                <w:rFonts w:ascii="Cambria" w:hAnsi="Cambria"/>
                <w:b/>
                <w:bCs/>
                <w:sz w:val="18"/>
                <w:szCs w:val="18"/>
              </w:rPr>
              <w:t>și</w:t>
            </w:r>
            <w:r w:rsidRPr="007210E6">
              <w:rPr>
                <w:rFonts w:ascii="Cambria" w:hAnsi="Cambria"/>
                <w:b/>
                <w:bCs/>
                <w:spacing w:val="-15"/>
                <w:sz w:val="18"/>
                <w:szCs w:val="18"/>
              </w:rPr>
              <w:t xml:space="preserve"> </w:t>
            </w:r>
            <w:r w:rsidRPr="007210E6">
              <w:rPr>
                <w:rFonts w:ascii="Cambria" w:hAnsi="Cambria"/>
                <w:b/>
                <w:bCs/>
                <w:spacing w:val="-2"/>
                <w:sz w:val="18"/>
                <w:szCs w:val="18"/>
              </w:rPr>
              <w:t>funcționali</w:t>
            </w:r>
          </w:p>
          <w:p w14:paraId="75C59C13" w14:textId="77777777" w:rsidR="00EE5744" w:rsidRPr="007210E6" w:rsidRDefault="00EE5744" w:rsidP="000554FE">
            <w:pPr>
              <w:spacing w:after="0" w:line="276" w:lineRule="auto"/>
              <w:rPr>
                <w:rFonts w:ascii="Cambria" w:hAnsi="Cambria"/>
                <w:noProof/>
                <w:sz w:val="18"/>
                <w:szCs w:val="18"/>
              </w:rPr>
            </w:pPr>
            <w:r w:rsidRPr="007210E6">
              <w:rPr>
                <w:rFonts w:ascii="Cambria" w:hAnsi="Cambria"/>
                <w:noProof/>
                <w:sz w:val="18"/>
                <w:szCs w:val="18"/>
              </w:rPr>
              <w:t>Dulap pentru instrumente, materiale, aparatură</w:t>
            </w:r>
          </w:p>
          <w:p w14:paraId="390181CF" w14:textId="77777777" w:rsidR="00EE5744" w:rsidRPr="007210E6" w:rsidRDefault="00EE5744" w:rsidP="000554FE">
            <w:pPr>
              <w:spacing w:after="0" w:line="276" w:lineRule="auto"/>
              <w:rPr>
                <w:rFonts w:ascii="Cambria" w:hAnsi="Cambria"/>
                <w:noProof/>
                <w:sz w:val="18"/>
                <w:szCs w:val="18"/>
              </w:rPr>
            </w:pPr>
            <w:r w:rsidRPr="007210E6">
              <w:rPr>
                <w:rFonts w:ascii="Cambria" w:hAnsi="Cambria"/>
                <w:noProof/>
                <w:sz w:val="18"/>
                <w:szCs w:val="18"/>
              </w:rPr>
              <w:t>Dimensiuni: 800x500x900mm</w:t>
            </w:r>
          </w:p>
          <w:p w14:paraId="09DDB440" w14:textId="77777777" w:rsidR="00EE5744" w:rsidRPr="007210E6" w:rsidRDefault="00EE5744" w:rsidP="000554FE">
            <w:pPr>
              <w:spacing w:after="0" w:line="276" w:lineRule="auto"/>
              <w:rPr>
                <w:rFonts w:ascii="Cambria" w:hAnsi="Cambria"/>
                <w:noProof/>
                <w:sz w:val="18"/>
                <w:szCs w:val="18"/>
              </w:rPr>
            </w:pPr>
            <w:r w:rsidRPr="007210E6">
              <w:rPr>
                <w:rFonts w:ascii="Cambria" w:hAnsi="Cambria"/>
                <w:noProof/>
                <w:sz w:val="18"/>
                <w:szCs w:val="18"/>
              </w:rPr>
              <w:t>Structură metalică vopsită electrostatic</w:t>
            </w:r>
          </w:p>
          <w:p w14:paraId="1958AAC2" w14:textId="77777777" w:rsidR="00EE5744" w:rsidRPr="007210E6" w:rsidRDefault="00EE5744" w:rsidP="000554FE">
            <w:pPr>
              <w:spacing w:after="0" w:line="276" w:lineRule="auto"/>
              <w:rPr>
                <w:rFonts w:ascii="Cambria" w:hAnsi="Cambria"/>
                <w:noProof/>
                <w:sz w:val="18"/>
                <w:szCs w:val="18"/>
              </w:rPr>
            </w:pPr>
            <w:r w:rsidRPr="007210E6">
              <w:rPr>
                <w:rFonts w:ascii="Cambria" w:hAnsi="Cambria"/>
                <w:noProof/>
                <w:sz w:val="18"/>
                <w:szCs w:val="18"/>
              </w:rPr>
              <w:t>2 rafturi reglabile pe înălțime</w:t>
            </w:r>
          </w:p>
          <w:p w14:paraId="799B8E18" w14:textId="77777777" w:rsidR="00EE5744" w:rsidRPr="007210E6" w:rsidRDefault="00EE5744" w:rsidP="000554FE">
            <w:pPr>
              <w:spacing w:after="0" w:line="276" w:lineRule="auto"/>
              <w:rPr>
                <w:rFonts w:ascii="Cambria" w:hAnsi="Cambria"/>
                <w:noProof/>
                <w:sz w:val="18"/>
                <w:szCs w:val="18"/>
              </w:rPr>
            </w:pPr>
            <w:r w:rsidRPr="007210E6">
              <w:rPr>
                <w:rFonts w:ascii="Cambria" w:hAnsi="Cambria"/>
                <w:noProof/>
                <w:sz w:val="18"/>
                <w:szCs w:val="18"/>
              </w:rPr>
              <w:t>Uși metalice dotate cu sistem de închidere</w:t>
            </w:r>
          </w:p>
          <w:p w14:paraId="5FA722B5" w14:textId="77777777" w:rsidR="00EE5744" w:rsidRPr="007210E6" w:rsidRDefault="00EE5744" w:rsidP="000554FE">
            <w:pPr>
              <w:spacing w:after="0" w:line="276" w:lineRule="auto"/>
              <w:rPr>
                <w:rFonts w:ascii="Cambria" w:hAnsi="Cambria"/>
                <w:noProof/>
                <w:sz w:val="18"/>
                <w:szCs w:val="18"/>
              </w:rPr>
            </w:pPr>
            <w:r w:rsidRPr="007210E6">
              <w:rPr>
                <w:rFonts w:ascii="Cambria" w:hAnsi="Cambria"/>
                <w:noProof/>
                <w:sz w:val="18"/>
                <w:szCs w:val="18"/>
              </w:rPr>
              <w:t>Rafturi consolidate</w:t>
            </w:r>
          </w:p>
          <w:p w14:paraId="29EB5A7D" w14:textId="77777777" w:rsidR="00EE5744" w:rsidRPr="007210E6" w:rsidRDefault="00EE5744" w:rsidP="000554FE">
            <w:pPr>
              <w:spacing w:after="0" w:line="276" w:lineRule="auto"/>
              <w:rPr>
                <w:rFonts w:ascii="Cambria" w:hAnsi="Cambria"/>
                <w:sz w:val="18"/>
                <w:szCs w:val="18"/>
              </w:rPr>
            </w:pPr>
            <w:r w:rsidRPr="007210E6">
              <w:rPr>
                <w:rFonts w:ascii="Cambria" w:hAnsi="Cambria"/>
                <w:noProof/>
                <w:sz w:val="18"/>
                <w:szCs w:val="18"/>
              </w:rPr>
              <w:t>Culoare la alegere</w:t>
            </w:r>
          </w:p>
        </w:tc>
        <w:tc>
          <w:tcPr>
            <w:tcW w:w="1280" w:type="pct"/>
            <w:tcBorders>
              <w:top w:val="double" w:sz="4" w:space="0" w:color="auto"/>
            </w:tcBorders>
            <w:vAlign w:val="center"/>
          </w:tcPr>
          <w:p w14:paraId="44FB33FE" w14:textId="77777777" w:rsidR="00EE5744" w:rsidRPr="007210E6" w:rsidRDefault="00EE5744" w:rsidP="000554FE">
            <w:pPr>
              <w:spacing w:after="0" w:line="276" w:lineRule="auto"/>
              <w:rPr>
                <w:rFonts w:ascii="Cambria" w:hAnsi="Cambria"/>
                <w:sz w:val="18"/>
                <w:szCs w:val="18"/>
              </w:rPr>
            </w:pPr>
          </w:p>
        </w:tc>
        <w:tc>
          <w:tcPr>
            <w:tcW w:w="1299" w:type="pct"/>
            <w:tcBorders>
              <w:top w:val="double" w:sz="4" w:space="0" w:color="auto"/>
            </w:tcBorders>
            <w:vAlign w:val="center"/>
          </w:tcPr>
          <w:p w14:paraId="74067528" w14:textId="77777777" w:rsidR="00EE5744" w:rsidRPr="007210E6" w:rsidRDefault="00EE5744" w:rsidP="000554FE">
            <w:pPr>
              <w:spacing w:after="0" w:line="276" w:lineRule="auto"/>
              <w:rPr>
                <w:rFonts w:ascii="Cambria" w:hAnsi="Cambria"/>
                <w:sz w:val="18"/>
                <w:szCs w:val="18"/>
              </w:rPr>
            </w:pPr>
          </w:p>
        </w:tc>
      </w:tr>
    </w:tbl>
    <w:p w14:paraId="6AE4EDA4" w14:textId="0B65DBBE" w:rsidR="00EE5744" w:rsidRDefault="00EE5744" w:rsidP="00C729A0">
      <w:pPr>
        <w:pStyle w:val="BodyText"/>
        <w:spacing w:before="171"/>
        <w:ind w:right="2449"/>
        <w:jc w:val="right"/>
        <w:rPr>
          <w:rFonts w:ascii="Cambria" w:hAnsi="Cambria"/>
          <w:sz w:val="18"/>
          <w:szCs w:val="18"/>
        </w:rPr>
      </w:pPr>
    </w:p>
    <w:p w14:paraId="5DABC756" w14:textId="77777777" w:rsidR="00EE5744" w:rsidRDefault="00EE5744">
      <w:pPr>
        <w:spacing w:after="0" w:line="240" w:lineRule="auto"/>
        <w:rPr>
          <w:rFonts w:ascii="Cambria" w:eastAsia="Times New Roman" w:hAnsi="Cambria"/>
          <w:sz w:val="18"/>
          <w:szCs w:val="18"/>
          <w:lang w:eastAsia="ar-SA"/>
        </w:rPr>
      </w:pPr>
      <w:r>
        <w:rPr>
          <w:rFonts w:ascii="Cambria" w:hAnsi="Cambria"/>
          <w:sz w:val="18"/>
          <w:szCs w:val="18"/>
        </w:rPr>
        <w:br w:type="page"/>
      </w:r>
    </w:p>
    <w:p w14:paraId="45B6A85D" w14:textId="77777777" w:rsidR="00EE5744" w:rsidRPr="007210E6" w:rsidRDefault="00EE5744" w:rsidP="00C729A0">
      <w:pPr>
        <w:pStyle w:val="BodyText"/>
        <w:spacing w:before="171"/>
        <w:ind w:right="2449"/>
        <w:jc w:val="right"/>
        <w:rPr>
          <w:rFonts w:ascii="Cambria" w:hAnsi="Cambria"/>
          <w:sz w:val="18"/>
          <w:szCs w:val="18"/>
        </w:rPr>
      </w:pPr>
    </w:p>
    <w:p w14:paraId="6B7DA223" w14:textId="77777777" w:rsidR="00EE5744" w:rsidRPr="00C729A0" w:rsidRDefault="00EE5744" w:rsidP="00C729A0"/>
    <w:p w14:paraId="4FF87B8D" w14:textId="77777777" w:rsidR="00EE5744" w:rsidRDefault="00EE5744" w:rsidP="00514D2C">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FE207C">
        <w:rPr>
          <w:rFonts w:ascii="Cambria" w:hAnsi="Cambria"/>
          <w:b/>
          <w:bCs/>
          <w:noProof/>
          <w:color w:val="C00000"/>
          <w:w w:val="110"/>
          <w:sz w:val="24"/>
          <w:szCs w:val="24"/>
        </w:rPr>
        <w:t>2MCJ</w:t>
      </w:r>
      <w:r w:rsidRPr="000D61F9">
        <w:rPr>
          <w:rFonts w:ascii="Cambria" w:hAnsi="Cambria"/>
          <w:b/>
          <w:bCs/>
          <w:color w:val="C00000"/>
          <w:spacing w:val="-9"/>
          <w:w w:val="110"/>
          <w:sz w:val="24"/>
          <w:szCs w:val="24"/>
        </w:rPr>
        <w:t xml:space="preserve"> </w:t>
      </w:r>
    </w:p>
    <w:p w14:paraId="0AA8C138" w14:textId="77777777" w:rsidR="00EE5744" w:rsidRPr="000D61F9" w:rsidRDefault="00EE5744" w:rsidP="00514D2C">
      <w:pPr>
        <w:jc w:val="center"/>
        <w:rPr>
          <w:rFonts w:ascii="Cambria" w:hAnsi="Cambria"/>
          <w:b/>
          <w:bCs/>
          <w:color w:val="C00000"/>
          <w:sz w:val="24"/>
          <w:szCs w:val="24"/>
        </w:rPr>
      </w:pPr>
    </w:p>
    <w:p w14:paraId="07093187" w14:textId="77777777" w:rsidR="00EE5744" w:rsidRDefault="00EE5744" w:rsidP="00514D2C">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z w:val="24"/>
          <w:szCs w:val="24"/>
        </w:rPr>
        <w:t xml:space="preserve"> </w:t>
      </w:r>
      <w:r w:rsidRPr="00FE207C">
        <w:rPr>
          <w:rFonts w:ascii="Cambria" w:hAnsi="Cambria"/>
          <w:noProof/>
          <w:color w:val="C00000"/>
          <w:spacing w:val="-7"/>
          <w:sz w:val="24"/>
          <w:szCs w:val="24"/>
        </w:rPr>
        <w:t>Scaun ergonomic birou</w:t>
      </w:r>
    </w:p>
    <w:p w14:paraId="06BDB3A8" w14:textId="77777777" w:rsidR="00EE5744" w:rsidRPr="000D61F9" w:rsidRDefault="00EE5744" w:rsidP="00514D2C">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5793020E" w14:textId="77777777" w:rsidTr="00813C12">
        <w:trPr>
          <w:trHeight w:val="986"/>
        </w:trPr>
        <w:tc>
          <w:tcPr>
            <w:tcW w:w="513" w:type="pct"/>
            <w:tcBorders>
              <w:bottom w:val="double" w:sz="4" w:space="0" w:color="auto"/>
            </w:tcBorders>
            <w:shd w:val="clear" w:color="auto" w:fill="E2EFD9" w:themeFill="accent6" w:themeFillTint="33"/>
            <w:vAlign w:val="center"/>
          </w:tcPr>
          <w:p w14:paraId="36A1DC91" w14:textId="77777777" w:rsidR="00EE5744" w:rsidRPr="000D61F9" w:rsidRDefault="00EE5744" w:rsidP="00813C12">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7A978AC7" w14:textId="77777777" w:rsidR="00EE5744" w:rsidRPr="000D61F9" w:rsidRDefault="00EE5744" w:rsidP="00813C12">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2B3E7E9" w14:textId="77777777" w:rsidR="00EE5744" w:rsidRPr="000D61F9" w:rsidRDefault="00EE5744" w:rsidP="00813C12">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AD4939C" w14:textId="77777777" w:rsidR="00EE5744" w:rsidRPr="000D61F9" w:rsidRDefault="00EE5744" w:rsidP="00813C12">
            <w:pPr>
              <w:spacing w:line="276" w:lineRule="auto"/>
              <w:jc w:val="center"/>
              <w:rPr>
                <w:rFonts w:ascii="Cambria" w:hAnsi="Cambria"/>
                <w:spacing w:val="-16"/>
                <w:sz w:val="20"/>
                <w:szCs w:val="20"/>
              </w:rPr>
            </w:pPr>
            <w:r w:rsidRPr="000D61F9">
              <w:rPr>
                <w:rFonts w:ascii="Cambria" w:hAnsi="Cambria"/>
                <w:sz w:val="20"/>
                <w:szCs w:val="20"/>
              </w:rPr>
              <w:t>Furnizor</w:t>
            </w:r>
          </w:p>
          <w:p w14:paraId="782FA9D3" w14:textId="77777777" w:rsidR="00EE5744" w:rsidRPr="000D61F9" w:rsidRDefault="00EE5744" w:rsidP="00813C12">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5E32CC4F" w14:textId="77777777" w:rsidTr="00813C12">
        <w:trPr>
          <w:trHeight w:val="268"/>
        </w:trPr>
        <w:tc>
          <w:tcPr>
            <w:tcW w:w="513" w:type="pct"/>
            <w:tcBorders>
              <w:top w:val="double" w:sz="4" w:space="0" w:color="auto"/>
              <w:bottom w:val="double" w:sz="4" w:space="0" w:color="auto"/>
            </w:tcBorders>
            <w:shd w:val="clear" w:color="auto" w:fill="FFF2CC" w:themeFill="accent4" w:themeFillTint="33"/>
            <w:vAlign w:val="center"/>
          </w:tcPr>
          <w:p w14:paraId="3DC2BD69" w14:textId="77777777" w:rsidR="00EE5744" w:rsidRPr="000D61F9" w:rsidRDefault="00EE5744" w:rsidP="00813C12">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72E93551" w14:textId="77777777" w:rsidR="00EE5744" w:rsidRPr="000D61F9" w:rsidRDefault="00EE5744" w:rsidP="00813C12">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7AF4BE6" w14:textId="77777777" w:rsidR="00EE5744" w:rsidRPr="000D61F9" w:rsidRDefault="00EE5744" w:rsidP="00813C12">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AFFB0EA" w14:textId="77777777" w:rsidR="00EE5744" w:rsidRPr="000D61F9" w:rsidRDefault="00EE5744" w:rsidP="00813C12">
            <w:pPr>
              <w:spacing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6895985F" w14:textId="77777777" w:rsidTr="00813C12">
        <w:trPr>
          <w:trHeight w:val="372"/>
        </w:trPr>
        <w:tc>
          <w:tcPr>
            <w:tcW w:w="513" w:type="pct"/>
            <w:tcBorders>
              <w:top w:val="double" w:sz="4" w:space="0" w:color="auto"/>
            </w:tcBorders>
            <w:vAlign w:val="center"/>
          </w:tcPr>
          <w:p w14:paraId="5DD4E197" w14:textId="77777777" w:rsidR="00EE5744" w:rsidRPr="000D61F9" w:rsidRDefault="00EE5744" w:rsidP="00813C12">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4ADF5777" w14:textId="77777777" w:rsidR="00EE5744" w:rsidRPr="00FC7D2C" w:rsidRDefault="00EE5744" w:rsidP="00813C12">
            <w:pPr>
              <w:spacing w:line="276" w:lineRule="auto"/>
              <w:ind w:left="114" w:right="122"/>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752B4280" w14:textId="77777777" w:rsidR="00EE5744" w:rsidRPr="00FE207C" w:rsidRDefault="00EE5744" w:rsidP="00813C12">
            <w:pPr>
              <w:spacing w:line="276" w:lineRule="auto"/>
              <w:ind w:left="114" w:right="122"/>
              <w:jc w:val="both"/>
              <w:rPr>
                <w:rFonts w:ascii="Cambria" w:hAnsi="Cambria"/>
                <w:noProof/>
                <w:sz w:val="20"/>
                <w:szCs w:val="20"/>
              </w:rPr>
            </w:pPr>
            <w:r w:rsidRPr="00FE207C">
              <w:rPr>
                <w:rFonts w:ascii="Cambria" w:hAnsi="Cambria"/>
                <w:noProof/>
                <w:sz w:val="20"/>
                <w:szCs w:val="20"/>
              </w:rPr>
              <w:t xml:space="preserve">Un scaun modern pentru birou fabricat integral din material textil, ce se poate potrivi in orice tip de birou, de la cele executive pana la cele de tip front office, oferind confort si eleganta prin designul sau atent creat. </w:t>
            </w:r>
          </w:p>
          <w:p w14:paraId="17A31347" w14:textId="77777777" w:rsidR="00EE5744" w:rsidRPr="00FE207C" w:rsidRDefault="00EE5744" w:rsidP="00813C12">
            <w:pPr>
              <w:spacing w:line="276" w:lineRule="auto"/>
              <w:ind w:left="114" w:right="122"/>
              <w:jc w:val="both"/>
              <w:rPr>
                <w:rFonts w:ascii="Cambria" w:hAnsi="Cambria"/>
                <w:noProof/>
                <w:sz w:val="20"/>
                <w:szCs w:val="20"/>
              </w:rPr>
            </w:pPr>
            <w:r w:rsidRPr="00FE207C">
              <w:rPr>
                <w:rFonts w:ascii="Cambria" w:hAnsi="Cambria"/>
                <w:noProof/>
                <w:sz w:val="20"/>
                <w:szCs w:val="20"/>
              </w:rPr>
              <w:t>Scaunul poate fi ajustat astfel incat permitand utilizatorului sa aleaga cu usurinta configuratia potrivita pentru inaltime, greutate si mai ales pentru sarcinile pe care le va intreprinde la birou.</w:t>
            </w:r>
          </w:p>
          <w:p w14:paraId="6627381F" w14:textId="77777777" w:rsidR="00EE5744" w:rsidRPr="00FE207C" w:rsidRDefault="00EE5744" w:rsidP="00813C12">
            <w:pPr>
              <w:spacing w:line="276" w:lineRule="auto"/>
              <w:ind w:left="114" w:right="122"/>
              <w:jc w:val="both"/>
              <w:rPr>
                <w:rFonts w:ascii="Cambria" w:hAnsi="Cambria"/>
                <w:noProof/>
                <w:sz w:val="20"/>
                <w:szCs w:val="20"/>
              </w:rPr>
            </w:pPr>
            <w:r w:rsidRPr="00FE207C">
              <w:rPr>
                <w:rFonts w:ascii="Cambria" w:hAnsi="Cambria"/>
                <w:noProof/>
                <w:sz w:val="20"/>
                <w:szCs w:val="20"/>
              </w:rPr>
              <w:t>El poate ajusta inaltimea sezutului intre 46 cm si 54 cm, iar manerele nu vor depasi inaltimea maxima de 71 cm, astfel poate fi pozitionat cu usurinta sub orice birou atunci cand nu este folosit.</w:t>
            </w:r>
          </w:p>
          <w:p w14:paraId="09A0F959" w14:textId="77777777" w:rsidR="00EE5744" w:rsidRPr="00FE207C" w:rsidRDefault="00EE5744" w:rsidP="00813C12">
            <w:pPr>
              <w:spacing w:line="276" w:lineRule="auto"/>
              <w:ind w:left="114" w:right="122"/>
              <w:jc w:val="both"/>
              <w:rPr>
                <w:rFonts w:ascii="Cambria" w:hAnsi="Cambria"/>
                <w:noProof/>
                <w:sz w:val="20"/>
                <w:szCs w:val="20"/>
              </w:rPr>
            </w:pPr>
            <w:r w:rsidRPr="00FE207C">
              <w:rPr>
                <w:rFonts w:ascii="Cambria" w:hAnsi="Cambria"/>
                <w:noProof/>
                <w:sz w:val="20"/>
                <w:szCs w:val="20"/>
              </w:rPr>
              <w:t>Mecanismul cu care este dotat permite reglarea pe inaltime, rotire 360C, balansul scaunului, precum si reglajul intensitatii balansului in functie de greutatea utilizatorului.</w:t>
            </w:r>
          </w:p>
          <w:p w14:paraId="7F8A7703" w14:textId="77777777" w:rsidR="00EE5744" w:rsidRPr="000D61F9" w:rsidRDefault="00EE5744" w:rsidP="00813C12">
            <w:pPr>
              <w:spacing w:line="276" w:lineRule="auto"/>
              <w:ind w:left="114" w:right="122"/>
              <w:jc w:val="both"/>
              <w:rPr>
                <w:rFonts w:ascii="Cambria" w:hAnsi="Cambria"/>
                <w:sz w:val="20"/>
                <w:szCs w:val="20"/>
              </w:rPr>
            </w:pPr>
            <w:r w:rsidRPr="00FE207C">
              <w:rPr>
                <w:rFonts w:ascii="Cambria" w:hAnsi="Cambria"/>
                <w:noProof/>
                <w:sz w:val="20"/>
                <w:szCs w:val="20"/>
              </w:rPr>
              <w:t>Greutate maxima admisa: 100 kg.</w:t>
            </w:r>
          </w:p>
        </w:tc>
        <w:tc>
          <w:tcPr>
            <w:tcW w:w="1280" w:type="pct"/>
            <w:tcBorders>
              <w:top w:val="double" w:sz="4" w:space="0" w:color="auto"/>
            </w:tcBorders>
            <w:vAlign w:val="center"/>
          </w:tcPr>
          <w:p w14:paraId="7E04AA51" w14:textId="77777777" w:rsidR="00EE5744" w:rsidRPr="000D61F9" w:rsidRDefault="00EE5744" w:rsidP="00813C12">
            <w:pPr>
              <w:spacing w:line="276" w:lineRule="auto"/>
              <w:rPr>
                <w:rFonts w:ascii="Cambria" w:hAnsi="Cambria"/>
                <w:sz w:val="20"/>
                <w:szCs w:val="20"/>
              </w:rPr>
            </w:pPr>
          </w:p>
        </w:tc>
        <w:tc>
          <w:tcPr>
            <w:tcW w:w="1299" w:type="pct"/>
            <w:tcBorders>
              <w:top w:val="double" w:sz="4" w:space="0" w:color="auto"/>
            </w:tcBorders>
            <w:vAlign w:val="center"/>
          </w:tcPr>
          <w:p w14:paraId="1406EBED" w14:textId="77777777" w:rsidR="00EE5744" w:rsidRPr="000D61F9" w:rsidRDefault="00EE5744" w:rsidP="00813C12">
            <w:pPr>
              <w:spacing w:line="276" w:lineRule="auto"/>
              <w:rPr>
                <w:rFonts w:ascii="Cambria" w:hAnsi="Cambria"/>
                <w:sz w:val="20"/>
                <w:szCs w:val="20"/>
              </w:rPr>
            </w:pPr>
          </w:p>
        </w:tc>
      </w:tr>
    </w:tbl>
    <w:p w14:paraId="59DD8EBA" w14:textId="689D6523" w:rsidR="00EE5744" w:rsidRDefault="00EE5744" w:rsidP="00514D2C">
      <w:pPr>
        <w:pStyle w:val="BodyText"/>
        <w:spacing w:before="171"/>
        <w:ind w:right="2449"/>
        <w:jc w:val="right"/>
        <w:rPr>
          <w:rFonts w:ascii="Cambria" w:hAnsi="Cambria"/>
        </w:rPr>
      </w:pPr>
    </w:p>
    <w:p w14:paraId="793DCE7F" w14:textId="77777777" w:rsidR="00EE5744" w:rsidRDefault="00EE5744">
      <w:pPr>
        <w:spacing w:after="0" w:line="240" w:lineRule="auto"/>
        <w:rPr>
          <w:rFonts w:ascii="Cambria" w:eastAsia="Times New Roman" w:hAnsi="Cambria"/>
          <w:sz w:val="24"/>
          <w:szCs w:val="24"/>
          <w:lang w:eastAsia="ar-SA"/>
        </w:rPr>
      </w:pPr>
      <w:r>
        <w:rPr>
          <w:rFonts w:ascii="Cambria" w:hAnsi="Cambria"/>
        </w:rPr>
        <w:br w:type="page"/>
      </w:r>
    </w:p>
    <w:p w14:paraId="1F0D9F1A" w14:textId="77777777" w:rsidR="00EE5744" w:rsidRPr="000D61F9" w:rsidRDefault="00EE5744" w:rsidP="00514D2C">
      <w:pPr>
        <w:pStyle w:val="BodyText"/>
        <w:spacing w:before="171"/>
        <w:ind w:right="2449"/>
        <w:jc w:val="right"/>
        <w:rPr>
          <w:rFonts w:ascii="Cambria" w:hAnsi="Cambria"/>
        </w:rPr>
      </w:pPr>
    </w:p>
    <w:p w14:paraId="6CF6F400" w14:textId="77777777" w:rsidR="00EE5744" w:rsidRDefault="00EE5744" w:rsidP="002F5EF2">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FE207C">
        <w:rPr>
          <w:rFonts w:ascii="Cambria" w:hAnsi="Cambria"/>
          <w:b/>
          <w:bCs/>
          <w:noProof/>
          <w:color w:val="C00000"/>
          <w:w w:val="110"/>
          <w:sz w:val="24"/>
          <w:szCs w:val="24"/>
        </w:rPr>
        <w:t>3MCJ</w:t>
      </w:r>
      <w:r w:rsidRPr="000D61F9">
        <w:rPr>
          <w:rFonts w:ascii="Cambria" w:hAnsi="Cambria"/>
          <w:b/>
          <w:bCs/>
          <w:color w:val="C00000"/>
          <w:spacing w:val="-9"/>
          <w:w w:val="110"/>
          <w:sz w:val="24"/>
          <w:szCs w:val="24"/>
        </w:rPr>
        <w:t xml:space="preserve"> </w:t>
      </w:r>
    </w:p>
    <w:p w14:paraId="58FB8674" w14:textId="77777777" w:rsidR="00EE5744" w:rsidRPr="000D61F9" w:rsidRDefault="00EE5744" w:rsidP="002F5EF2">
      <w:pPr>
        <w:jc w:val="center"/>
        <w:rPr>
          <w:rFonts w:ascii="Cambria" w:hAnsi="Cambria"/>
          <w:b/>
          <w:bCs/>
          <w:color w:val="C00000"/>
          <w:sz w:val="24"/>
          <w:szCs w:val="24"/>
        </w:rPr>
      </w:pPr>
    </w:p>
    <w:p w14:paraId="4462040E" w14:textId="77777777" w:rsidR="00EE5744" w:rsidRDefault="00EE5744" w:rsidP="002F5EF2">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z w:val="24"/>
          <w:szCs w:val="24"/>
        </w:rPr>
        <w:t xml:space="preserve"> </w:t>
      </w:r>
      <w:r w:rsidRPr="00FE207C">
        <w:rPr>
          <w:rFonts w:ascii="Cambria" w:hAnsi="Cambria"/>
          <w:noProof/>
          <w:color w:val="C00000"/>
          <w:spacing w:val="-7"/>
          <w:sz w:val="24"/>
          <w:szCs w:val="24"/>
        </w:rPr>
        <w:t>Masa individuală trapez/ dreptunghiulară</w:t>
      </w:r>
    </w:p>
    <w:p w14:paraId="7F4266D9" w14:textId="77777777" w:rsidR="00EE5744" w:rsidRPr="000D61F9" w:rsidRDefault="00EE5744" w:rsidP="002F5EF2">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6D9CBC9A" w14:textId="77777777" w:rsidTr="00813C12">
        <w:trPr>
          <w:trHeight w:val="986"/>
        </w:trPr>
        <w:tc>
          <w:tcPr>
            <w:tcW w:w="513" w:type="pct"/>
            <w:tcBorders>
              <w:bottom w:val="double" w:sz="4" w:space="0" w:color="auto"/>
            </w:tcBorders>
            <w:shd w:val="clear" w:color="auto" w:fill="E2EFD9" w:themeFill="accent6" w:themeFillTint="33"/>
            <w:vAlign w:val="center"/>
          </w:tcPr>
          <w:p w14:paraId="317083E6" w14:textId="77777777" w:rsidR="00EE5744" w:rsidRPr="000D61F9" w:rsidRDefault="00EE5744" w:rsidP="000E0307">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4480EC24" w14:textId="77777777" w:rsidR="00EE5744" w:rsidRPr="000D61F9" w:rsidRDefault="00EE5744" w:rsidP="000E0307">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0EFF5E6" w14:textId="77777777" w:rsidR="00EE5744" w:rsidRPr="000D61F9" w:rsidRDefault="00EE5744" w:rsidP="000E0307">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30B943B6" w14:textId="77777777" w:rsidR="00EE5744" w:rsidRPr="000D61F9" w:rsidRDefault="00EE5744" w:rsidP="000E0307">
            <w:pPr>
              <w:spacing w:after="0" w:line="276" w:lineRule="auto"/>
              <w:jc w:val="center"/>
              <w:rPr>
                <w:rFonts w:ascii="Cambria" w:hAnsi="Cambria"/>
                <w:spacing w:val="-16"/>
                <w:sz w:val="20"/>
                <w:szCs w:val="20"/>
              </w:rPr>
            </w:pPr>
            <w:r w:rsidRPr="000D61F9">
              <w:rPr>
                <w:rFonts w:ascii="Cambria" w:hAnsi="Cambria"/>
                <w:sz w:val="20"/>
                <w:szCs w:val="20"/>
              </w:rPr>
              <w:t>Furnizor</w:t>
            </w:r>
          </w:p>
          <w:p w14:paraId="4E6757B6" w14:textId="77777777" w:rsidR="00EE5744" w:rsidRPr="000D61F9" w:rsidRDefault="00EE5744" w:rsidP="000E0307">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7110B5C3" w14:textId="77777777" w:rsidTr="00813C12">
        <w:trPr>
          <w:trHeight w:val="268"/>
        </w:trPr>
        <w:tc>
          <w:tcPr>
            <w:tcW w:w="513" w:type="pct"/>
            <w:tcBorders>
              <w:top w:val="double" w:sz="4" w:space="0" w:color="auto"/>
              <w:bottom w:val="double" w:sz="4" w:space="0" w:color="auto"/>
            </w:tcBorders>
            <w:shd w:val="clear" w:color="auto" w:fill="FFF2CC" w:themeFill="accent4" w:themeFillTint="33"/>
            <w:vAlign w:val="center"/>
          </w:tcPr>
          <w:p w14:paraId="30FC57D5" w14:textId="77777777" w:rsidR="00EE5744" w:rsidRPr="000D61F9" w:rsidRDefault="00EE5744" w:rsidP="000E0307">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5BC251D5" w14:textId="77777777" w:rsidR="00EE5744" w:rsidRPr="000D61F9" w:rsidRDefault="00EE5744" w:rsidP="000E0307">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48CA2ED9" w14:textId="77777777" w:rsidR="00EE5744" w:rsidRPr="000D61F9" w:rsidRDefault="00EE5744" w:rsidP="000E0307">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F7405D7" w14:textId="77777777" w:rsidR="00EE5744" w:rsidRPr="000D61F9" w:rsidRDefault="00EE5744" w:rsidP="000E0307">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4A1FBC62" w14:textId="77777777" w:rsidTr="00813C12">
        <w:trPr>
          <w:trHeight w:val="372"/>
        </w:trPr>
        <w:tc>
          <w:tcPr>
            <w:tcW w:w="513" w:type="pct"/>
            <w:tcBorders>
              <w:top w:val="double" w:sz="4" w:space="0" w:color="auto"/>
            </w:tcBorders>
            <w:vAlign w:val="center"/>
          </w:tcPr>
          <w:p w14:paraId="2919DD92" w14:textId="77777777" w:rsidR="00EE5744" w:rsidRPr="000D61F9" w:rsidRDefault="00EE5744" w:rsidP="000E0307">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055FAE3" w14:textId="77777777" w:rsidR="00EE5744" w:rsidRPr="00FC7D2C" w:rsidRDefault="00EE5744" w:rsidP="000E0307">
            <w:pPr>
              <w:spacing w:after="0" w:line="276" w:lineRule="auto"/>
              <w:ind w:left="114" w:right="122"/>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D86AFEE" w14:textId="77777777" w:rsidR="00EE5744" w:rsidRPr="00FE207C" w:rsidRDefault="00EE5744" w:rsidP="000E0307">
            <w:pPr>
              <w:spacing w:after="0" w:line="276" w:lineRule="auto"/>
              <w:ind w:left="114" w:right="122"/>
              <w:jc w:val="both"/>
              <w:rPr>
                <w:rFonts w:ascii="Cambria" w:hAnsi="Cambria"/>
                <w:noProof/>
                <w:sz w:val="20"/>
                <w:szCs w:val="20"/>
              </w:rPr>
            </w:pPr>
            <w:r w:rsidRPr="00FE207C">
              <w:rPr>
                <w:rFonts w:ascii="Cambria" w:hAnsi="Cambria"/>
                <w:noProof/>
                <w:sz w:val="20"/>
                <w:szCs w:val="20"/>
              </w:rPr>
              <w:t>Masă trapez 60° 2 persoane</w:t>
            </w:r>
          </w:p>
          <w:p w14:paraId="131812A8" w14:textId="77777777" w:rsidR="00EE5744" w:rsidRPr="00FE207C" w:rsidRDefault="00EE5744" w:rsidP="000E0307">
            <w:pPr>
              <w:spacing w:after="0" w:line="276" w:lineRule="auto"/>
              <w:ind w:left="114" w:right="122"/>
              <w:jc w:val="both"/>
              <w:rPr>
                <w:rFonts w:ascii="Cambria" w:hAnsi="Cambria"/>
                <w:noProof/>
                <w:sz w:val="20"/>
                <w:szCs w:val="20"/>
              </w:rPr>
            </w:pPr>
            <w:r w:rsidRPr="00FE207C">
              <w:rPr>
                <w:rFonts w:ascii="Cambria" w:hAnsi="Cambria"/>
                <w:noProof/>
                <w:sz w:val="20"/>
                <w:szCs w:val="20"/>
              </w:rPr>
              <w:t xml:space="preserve">Cadrul este fabricat din țeavă de oțel cu diametrul de 40 mm, </w:t>
            </w:r>
          </w:p>
          <w:p w14:paraId="1D907EAA" w14:textId="77777777" w:rsidR="00EE5744" w:rsidRPr="00FE207C" w:rsidRDefault="00EE5744" w:rsidP="000E0307">
            <w:pPr>
              <w:spacing w:after="0" w:line="276" w:lineRule="auto"/>
              <w:ind w:left="114" w:right="122"/>
              <w:jc w:val="both"/>
              <w:rPr>
                <w:rFonts w:ascii="Cambria" w:hAnsi="Cambria"/>
                <w:noProof/>
                <w:sz w:val="20"/>
                <w:szCs w:val="20"/>
              </w:rPr>
            </w:pPr>
            <w:r w:rsidRPr="00FE207C">
              <w:rPr>
                <w:rFonts w:ascii="Cambria" w:hAnsi="Cambria"/>
                <w:noProof/>
                <w:sz w:val="20"/>
                <w:szCs w:val="20"/>
              </w:rPr>
              <w:t>Blatul din PAL melaminat de 18 mm, cu canturi ABS, colțuri rotunjite, în culoarea blatului.</w:t>
            </w:r>
          </w:p>
          <w:p w14:paraId="4B580C1C" w14:textId="77777777" w:rsidR="00EE5744" w:rsidRPr="00FE207C" w:rsidRDefault="00EE5744" w:rsidP="000E0307">
            <w:pPr>
              <w:spacing w:after="0" w:line="276" w:lineRule="auto"/>
              <w:ind w:left="114" w:right="122"/>
              <w:jc w:val="both"/>
              <w:rPr>
                <w:rFonts w:ascii="Cambria" w:hAnsi="Cambria"/>
                <w:noProof/>
                <w:sz w:val="20"/>
                <w:szCs w:val="20"/>
              </w:rPr>
            </w:pPr>
            <w:r w:rsidRPr="00FE207C">
              <w:rPr>
                <w:rFonts w:ascii="Cambria" w:hAnsi="Cambria"/>
                <w:noProof/>
                <w:sz w:val="20"/>
                <w:szCs w:val="20"/>
              </w:rPr>
              <w:t>Lățime: 140/70,7cm</w:t>
            </w:r>
          </w:p>
          <w:p w14:paraId="0BD56B89" w14:textId="77777777" w:rsidR="00EE5744" w:rsidRPr="00FE207C" w:rsidRDefault="00EE5744" w:rsidP="000E0307">
            <w:pPr>
              <w:spacing w:after="0" w:line="276" w:lineRule="auto"/>
              <w:ind w:left="114" w:right="122"/>
              <w:jc w:val="both"/>
              <w:rPr>
                <w:rFonts w:ascii="Cambria" w:hAnsi="Cambria"/>
                <w:noProof/>
                <w:sz w:val="20"/>
                <w:szCs w:val="20"/>
              </w:rPr>
            </w:pPr>
            <w:r w:rsidRPr="00FE207C">
              <w:rPr>
                <w:rFonts w:ascii="Cambria" w:hAnsi="Cambria"/>
                <w:noProof/>
                <w:sz w:val="20"/>
                <w:szCs w:val="20"/>
              </w:rPr>
              <w:t>Înălțime: 76cm</w:t>
            </w:r>
          </w:p>
          <w:p w14:paraId="158B26B0" w14:textId="77777777" w:rsidR="00EE5744" w:rsidRPr="00FE207C" w:rsidRDefault="00EE5744" w:rsidP="000E0307">
            <w:pPr>
              <w:spacing w:after="0" w:line="276" w:lineRule="auto"/>
              <w:ind w:left="114" w:right="122"/>
              <w:jc w:val="both"/>
              <w:rPr>
                <w:rFonts w:ascii="Cambria" w:hAnsi="Cambria"/>
                <w:noProof/>
                <w:sz w:val="20"/>
                <w:szCs w:val="20"/>
              </w:rPr>
            </w:pPr>
            <w:r w:rsidRPr="00FE207C">
              <w:rPr>
                <w:rFonts w:ascii="Cambria" w:hAnsi="Cambria"/>
                <w:noProof/>
                <w:sz w:val="20"/>
                <w:szCs w:val="20"/>
              </w:rPr>
              <w:t>Adâncime: 60cm</w:t>
            </w:r>
          </w:p>
          <w:p w14:paraId="1657DF18" w14:textId="77777777" w:rsidR="00EE5744" w:rsidRPr="000D61F9" w:rsidRDefault="00EE5744" w:rsidP="000E0307">
            <w:pPr>
              <w:spacing w:after="0" w:line="276" w:lineRule="auto"/>
              <w:ind w:left="114" w:right="122"/>
              <w:jc w:val="both"/>
              <w:rPr>
                <w:rFonts w:ascii="Cambria" w:hAnsi="Cambria"/>
                <w:sz w:val="20"/>
                <w:szCs w:val="20"/>
              </w:rPr>
            </w:pPr>
            <w:r w:rsidRPr="00FE207C">
              <w:rPr>
                <w:rFonts w:ascii="Cambria" w:hAnsi="Cambria"/>
                <w:noProof/>
                <w:sz w:val="20"/>
                <w:szCs w:val="20"/>
              </w:rPr>
              <w:t>Cu colțuri sau colțuri rotunjite: rotunjit</w:t>
            </w:r>
          </w:p>
        </w:tc>
        <w:tc>
          <w:tcPr>
            <w:tcW w:w="1280" w:type="pct"/>
            <w:tcBorders>
              <w:top w:val="double" w:sz="4" w:space="0" w:color="auto"/>
            </w:tcBorders>
            <w:vAlign w:val="center"/>
          </w:tcPr>
          <w:p w14:paraId="44165530" w14:textId="77777777" w:rsidR="00EE5744" w:rsidRPr="000D61F9" w:rsidRDefault="00EE5744" w:rsidP="000E0307">
            <w:pPr>
              <w:spacing w:after="0" w:line="276" w:lineRule="auto"/>
              <w:rPr>
                <w:rFonts w:ascii="Cambria" w:hAnsi="Cambria"/>
                <w:sz w:val="20"/>
                <w:szCs w:val="20"/>
              </w:rPr>
            </w:pPr>
          </w:p>
        </w:tc>
        <w:tc>
          <w:tcPr>
            <w:tcW w:w="1299" w:type="pct"/>
            <w:tcBorders>
              <w:top w:val="double" w:sz="4" w:space="0" w:color="auto"/>
            </w:tcBorders>
            <w:vAlign w:val="center"/>
          </w:tcPr>
          <w:p w14:paraId="27CEF87E" w14:textId="77777777" w:rsidR="00EE5744" w:rsidRPr="000D61F9" w:rsidRDefault="00EE5744" w:rsidP="000E0307">
            <w:pPr>
              <w:spacing w:after="0" w:line="276" w:lineRule="auto"/>
              <w:rPr>
                <w:rFonts w:ascii="Cambria" w:hAnsi="Cambria"/>
                <w:sz w:val="20"/>
                <w:szCs w:val="20"/>
              </w:rPr>
            </w:pPr>
          </w:p>
        </w:tc>
      </w:tr>
    </w:tbl>
    <w:p w14:paraId="3A3EF027" w14:textId="77777777" w:rsidR="00EE5744" w:rsidRDefault="00EE5744" w:rsidP="008251E6">
      <w:pPr>
        <w:jc w:val="center"/>
        <w:rPr>
          <w:rFonts w:ascii="Cambria" w:hAnsi="Cambria"/>
          <w:b/>
          <w:bCs/>
          <w:color w:val="C00000"/>
          <w:w w:val="110"/>
          <w:sz w:val="24"/>
          <w:szCs w:val="24"/>
        </w:rPr>
      </w:pPr>
    </w:p>
    <w:p w14:paraId="761583FA" w14:textId="77777777" w:rsidR="00EE5744" w:rsidRDefault="00EE5744">
      <w:pPr>
        <w:spacing w:after="0" w:line="240" w:lineRule="auto"/>
        <w:rPr>
          <w:rFonts w:ascii="Cambria" w:hAnsi="Cambria"/>
          <w:b/>
          <w:bCs/>
          <w:color w:val="C00000"/>
          <w:w w:val="110"/>
          <w:sz w:val="24"/>
          <w:szCs w:val="24"/>
        </w:rPr>
      </w:pPr>
      <w:r>
        <w:rPr>
          <w:rFonts w:ascii="Cambria" w:hAnsi="Cambria"/>
          <w:b/>
          <w:bCs/>
          <w:color w:val="C00000"/>
          <w:w w:val="110"/>
          <w:sz w:val="24"/>
          <w:szCs w:val="24"/>
        </w:rPr>
        <w:br w:type="page"/>
      </w:r>
    </w:p>
    <w:p w14:paraId="65E75BF7" w14:textId="1B8FC8C2" w:rsidR="00EE5744" w:rsidRDefault="00EE5744" w:rsidP="008251E6">
      <w:pPr>
        <w:jc w:val="center"/>
        <w:rPr>
          <w:rFonts w:ascii="Cambria" w:hAnsi="Cambria"/>
          <w:b/>
          <w:bCs/>
          <w:color w:val="C00000"/>
          <w:spacing w:val="-10"/>
          <w:w w:val="110"/>
          <w:sz w:val="24"/>
          <w:szCs w:val="24"/>
        </w:rPr>
      </w:pPr>
      <w:r w:rsidRPr="000D61F9">
        <w:rPr>
          <w:rFonts w:ascii="Cambria" w:hAnsi="Cambria"/>
          <w:b/>
          <w:bCs/>
          <w:color w:val="C00000"/>
          <w:w w:val="110"/>
          <w:sz w:val="24"/>
          <w:szCs w:val="24"/>
        </w:rPr>
        <w:lastRenderedPageBreak/>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FE207C">
        <w:rPr>
          <w:rFonts w:ascii="Cambria" w:hAnsi="Cambria"/>
          <w:b/>
          <w:bCs/>
          <w:noProof/>
          <w:color w:val="C00000"/>
          <w:w w:val="110"/>
          <w:sz w:val="24"/>
          <w:szCs w:val="24"/>
        </w:rPr>
        <w:t>5MCJ</w:t>
      </w:r>
      <w:r w:rsidRPr="000D61F9">
        <w:rPr>
          <w:rFonts w:ascii="Cambria" w:hAnsi="Cambria"/>
          <w:b/>
          <w:bCs/>
          <w:color w:val="C00000"/>
          <w:spacing w:val="-9"/>
          <w:w w:val="110"/>
          <w:sz w:val="24"/>
          <w:szCs w:val="24"/>
        </w:rPr>
        <w:t xml:space="preserve"> </w:t>
      </w:r>
    </w:p>
    <w:p w14:paraId="77C01182" w14:textId="77777777" w:rsidR="00EE5744" w:rsidRPr="000D61F9" w:rsidRDefault="00EE5744" w:rsidP="008251E6">
      <w:pPr>
        <w:jc w:val="center"/>
        <w:rPr>
          <w:rFonts w:ascii="Cambria" w:hAnsi="Cambria"/>
          <w:b/>
          <w:bCs/>
          <w:color w:val="C00000"/>
          <w:sz w:val="24"/>
          <w:szCs w:val="24"/>
        </w:rPr>
      </w:pPr>
    </w:p>
    <w:p w14:paraId="1E6C8EF5" w14:textId="77777777" w:rsidR="00EE5744" w:rsidRDefault="00EE5744" w:rsidP="008251E6">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z w:val="24"/>
          <w:szCs w:val="24"/>
        </w:rPr>
        <w:t xml:space="preserve"> </w:t>
      </w:r>
      <w:r w:rsidRPr="00FE207C">
        <w:rPr>
          <w:rFonts w:ascii="Cambria" w:hAnsi="Cambria"/>
          <w:noProof/>
          <w:color w:val="C00000"/>
          <w:spacing w:val="-7"/>
          <w:sz w:val="24"/>
          <w:szCs w:val="24"/>
        </w:rPr>
        <w:t>Cuier birou</w:t>
      </w:r>
    </w:p>
    <w:p w14:paraId="45B501AE" w14:textId="77777777" w:rsidR="00EE5744" w:rsidRPr="000D61F9" w:rsidRDefault="00EE5744" w:rsidP="008251E6">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0019E69A" w14:textId="77777777" w:rsidTr="00813C12">
        <w:trPr>
          <w:trHeight w:val="986"/>
        </w:trPr>
        <w:tc>
          <w:tcPr>
            <w:tcW w:w="513" w:type="pct"/>
            <w:tcBorders>
              <w:bottom w:val="double" w:sz="4" w:space="0" w:color="auto"/>
            </w:tcBorders>
            <w:shd w:val="clear" w:color="auto" w:fill="E2EFD9" w:themeFill="accent6" w:themeFillTint="33"/>
            <w:vAlign w:val="center"/>
          </w:tcPr>
          <w:p w14:paraId="4C0E3E49" w14:textId="77777777" w:rsidR="00EE5744" w:rsidRPr="000D61F9" w:rsidRDefault="00EE5744" w:rsidP="009B7FAF">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9785AB3" w14:textId="77777777" w:rsidR="00EE5744" w:rsidRPr="000D61F9" w:rsidRDefault="00EE5744" w:rsidP="009B7FAF">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93C593E" w14:textId="77777777" w:rsidR="00EE5744" w:rsidRPr="000D61F9" w:rsidRDefault="00EE5744" w:rsidP="009B7FAF">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B38A606" w14:textId="77777777" w:rsidR="00EE5744" w:rsidRPr="000D61F9" w:rsidRDefault="00EE5744" w:rsidP="009B7FAF">
            <w:pPr>
              <w:spacing w:after="0" w:line="276" w:lineRule="auto"/>
              <w:jc w:val="center"/>
              <w:rPr>
                <w:rFonts w:ascii="Cambria" w:hAnsi="Cambria"/>
                <w:spacing w:val="-16"/>
                <w:sz w:val="20"/>
                <w:szCs w:val="20"/>
              </w:rPr>
            </w:pPr>
            <w:r w:rsidRPr="000D61F9">
              <w:rPr>
                <w:rFonts w:ascii="Cambria" w:hAnsi="Cambria"/>
                <w:sz w:val="20"/>
                <w:szCs w:val="20"/>
              </w:rPr>
              <w:t>Furnizor</w:t>
            </w:r>
          </w:p>
          <w:p w14:paraId="6745E974" w14:textId="77777777" w:rsidR="00EE5744" w:rsidRPr="000D61F9" w:rsidRDefault="00EE5744" w:rsidP="009B7FAF">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14B5473E" w14:textId="77777777" w:rsidTr="00813C12">
        <w:trPr>
          <w:trHeight w:val="268"/>
        </w:trPr>
        <w:tc>
          <w:tcPr>
            <w:tcW w:w="513" w:type="pct"/>
            <w:tcBorders>
              <w:top w:val="double" w:sz="4" w:space="0" w:color="auto"/>
              <w:bottom w:val="double" w:sz="4" w:space="0" w:color="auto"/>
            </w:tcBorders>
            <w:shd w:val="clear" w:color="auto" w:fill="FFF2CC" w:themeFill="accent4" w:themeFillTint="33"/>
            <w:vAlign w:val="center"/>
          </w:tcPr>
          <w:p w14:paraId="7CB06527" w14:textId="77777777" w:rsidR="00EE5744" w:rsidRPr="000D61F9" w:rsidRDefault="00EE5744" w:rsidP="009B7FAF">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62586C1" w14:textId="77777777" w:rsidR="00EE5744" w:rsidRPr="000D61F9" w:rsidRDefault="00EE5744" w:rsidP="009B7FAF">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38AF457F" w14:textId="77777777" w:rsidR="00EE5744" w:rsidRPr="000D61F9" w:rsidRDefault="00EE5744" w:rsidP="009B7FAF">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3709F97F" w14:textId="77777777" w:rsidR="00EE5744" w:rsidRPr="000D61F9" w:rsidRDefault="00EE5744" w:rsidP="009B7FAF">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7C2EE641" w14:textId="77777777" w:rsidTr="00813C12">
        <w:trPr>
          <w:trHeight w:val="372"/>
        </w:trPr>
        <w:tc>
          <w:tcPr>
            <w:tcW w:w="513" w:type="pct"/>
            <w:tcBorders>
              <w:top w:val="double" w:sz="4" w:space="0" w:color="auto"/>
            </w:tcBorders>
            <w:vAlign w:val="center"/>
          </w:tcPr>
          <w:p w14:paraId="097AE1A7" w14:textId="77777777" w:rsidR="00EE5744" w:rsidRPr="000D61F9" w:rsidRDefault="00EE5744" w:rsidP="009B7FAF">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4A2F8C20" w14:textId="77777777" w:rsidR="00EE5744" w:rsidRPr="00FC7D2C" w:rsidRDefault="00EE5744" w:rsidP="009B7FAF">
            <w:pPr>
              <w:spacing w:after="0" w:line="276" w:lineRule="auto"/>
              <w:ind w:left="114" w:right="122"/>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D1F73E8" w14:textId="77777777" w:rsidR="00EE5744" w:rsidRPr="00FE207C" w:rsidRDefault="00EE5744" w:rsidP="009B7FAF">
            <w:pPr>
              <w:spacing w:after="0" w:line="276" w:lineRule="auto"/>
              <w:ind w:left="114" w:right="122"/>
              <w:jc w:val="both"/>
              <w:rPr>
                <w:rFonts w:ascii="Cambria" w:hAnsi="Cambria"/>
                <w:noProof/>
                <w:sz w:val="20"/>
                <w:szCs w:val="20"/>
              </w:rPr>
            </w:pPr>
            <w:r w:rsidRPr="00FE207C">
              <w:rPr>
                <w:rFonts w:ascii="Cambria" w:hAnsi="Cambria"/>
                <w:noProof/>
                <w:sz w:val="20"/>
                <w:szCs w:val="20"/>
              </w:rPr>
              <w:t>Cuier birou din lemn</w:t>
            </w:r>
          </w:p>
          <w:p w14:paraId="5AAE3B4F" w14:textId="77777777" w:rsidR="00EE5744" w:rsidRPr="00FE207C" w:rsidRDefault="00EE5744" w:rsidP="009B7FAF">
            <w:pPr>
              <w:spacing w:after="0" w:line="276" w:lineRule="auto"/>
              <w:ind w:left="114" w:right="122"/>
              <w:jc w:val="both"/>
              <w:rPr>
                <w:rFonts w:ascii="Cambria" w:hAnsi="Cambria"/>
                <w:noProof/>
                <w:sz w:val="20"/>
                <w:szCs w:val="20"/>
              </w:rPr>
            </w:pPr>
            <w:r w:rsidRPr="00FE207C">
              <w:rPr>
                <w:rFonts w:ascii="Cambria" w:hAnsi="Cambria"/>
                <w:noProof/>
                <w:sz w:val="20"/>
                <w:szCs w:val="20"/>
              </w:rPr>
              <w:t xml:space="preserve">prevazut cu  5 agatatori duble metalice. </w:t>
            </w:r>
          </w:p>
          <w:p w14:paraId="69263018" w14:textId="77777777" w:rsidR="00EE5744" w:rsidRPr="000D61F9" w:rsidRDefault="00EE5744" w:rsidP="009B7FAF">
            <w:pPr>
              <w:spacing w:after="0" w:line="276" w:lineRule="auto"/>
              <w:ind w:left="114" w:right="122"/>
              <w:jc w:val="both"/>
              <w:rPr>
                <w:rFonts w:ascii="Cambria" w:hAnsi="Cambria"/>
                <w:sz w:val="20"/>
                <w:szCs w:val="20"/>
              </w:rPr>
            </w:pPr>
            <w:r w:rsidRPr="00FE207C">
              <w:rPr>
                <w:rFonts w:ascii="Cambria" w:hAnsi="Cambria"/>
                <w:noProof/>
                <w:sz w:val="20"/>
                <w:szCs w:val="20"/>
              </w:rPr>
              <w:t>Dimensiune: 60 x 4 x 10 cm.</w:t>
            </w:r>
          </w:p>
        </w:tc>
        <w:tc>
          <w:tcPr>
            <w:tcW w:w="1280" w:type="pct"/>
            <w:tcBorders>
              <w:top w:val="double" w:sz="4" w:space="0" w:color="auto"/>
            </w:tcBorders>
            <w:vAlign w:val="center"/>
          </w:tcPr>
          <w:p w14:paraId="79100638" w14:textId="77777777" w:rsidR="00EE5744" w:rsidRPr="000D61F9" w:rsidRDefault="00EE5744" w:rsidP="009B7FAF">
            <w:pPr>
              <w:spacing w:after="0" w:line="276" w:lineRule="auto"/>
              <w:rPr>
                <w:rFonts w:ascii="Cambria" w:hAnsi="Cambria"/>
                <w:sz w:val="20"/>
                <w:szCs w:val="20"/>
              </w:rPr>
            </w:pPr>
          </w:p>
        </w:tc>
        <w:tc>
          <w:tcPr>
            <w:tcW w:w="1299" w:type="pct"/>
            <w:tcBorders>
              <w:top w:val="double" w:sz="4" w:space="0" w:color="auto"/>
            </w:tcBorders>
            <w:vAlign w:val="center"/>
          </w:tcPr>
          <w:p w14:paraId="76CB9C0F" w14:textId="77777777" w:rsidR="00EE5744" w:rsidRPr="000D61F9" w:rsidRDefault="00EE5744" w:rsidP="009B7FAF">
            <w:pPr>
              <w:spacing w:after="0" w:line="276" w:lineRule="auto"/>
              <w:rPr>
                <w:rFonts w:ascii="Cambria" w:hAnsi="Cambria"/>
                <w:sz w:val="20"/>
                <w:szCs w:val="20"/>
              </w:rPr>
            </w:pPr>
          </w:p>
        </w:tc>
      </w:tr>
    </w:tbl>
    <w:p w14:paraId="50BEA14E" w14:textId="77777777" w:rsidR="00EE5744" w:rsidRDefault="00EE5744" w:rsidP="00D32C62">
      <w:pPr>
        <w:jc w:val="center"/>
        <w:rPr>
          <w:rFonts w:ascii="Cambria" w:hAnsi="Cambria"/>
          <w:b/>
          <w:bCs/>
          <w:color w:val="C00000"/>
          <w:w w:val="110"/>
          <w:sz w:val="24"/>
          <w:szCs w:val="24"/>
        </w:rPr>
      </w:pPr>
    </w:p>
    <w:p w14:paraId="5C479562" w14:textId="77777777" w:rsidR="00EE5744" w:rsidRDefault="00EE5744">
      <w:pPr>
        <w:spacing w:after="0" w:line="240" w:lineRule="auto"/>
        <w:rPr>
          <w:rFonts w:ascii="Cambria" w:hAnsi="Cambria"/>
          <w:b/>
          <w:bCs/>
          <w:color w:val="C00000"/>
          <w:w w:val="110"/>
          <w:sz w:val="24"/>
          <w:szCs w:val="24"/>
        </w:rPr>
      </w:pPr>
      <w:r>
        <w:rPr>
          <w:rFonts w:ascii="Cambria" w:hAnsi="Cambria"/>
          <w:b/>
          <w:bCs/>
          <w:color w:val="C00000"/>
          <w:w w:val="110"/>
          <w:sz w:val="24"/>
          <w:szCs w:val="24"/>
        </w:rPr>
        <w:br w:type="page"/>
      </w:r>
    </w:p>
    <w:p w14:paraId="33F8DFC5" w14:textId="3C3F1CFB" w:rsidR="00EE5744" w:rsidRDefault="00EE5744" w:rsidP="00D32C62">
      <w:pPr>
        <w:jc w:val="center"/>
        <w:rPr>
          <w:rFonts w:ascii="Cambria" w:hAnsi="Cambria"/>
          <w:b/>
          <w:bCs/>
          <w:color w:val="C00000"/>
          <w:spacing w:val="-10"/>
          <w:w w:val="110"/>
          <w:sz w:val="24"/>
          <w:szCs w:val="24"/>
        </w:rPr>
      </w:pPr>
      <w:r w:rsidRPr="000D61F9">
        <w:rPr>
          <w:rFonts w:ascii="Cambria" w:hAnsi="Cambria"/>
          <w:b/>
          <w:bCs/>
          <w:color w:val="C00000"/>
          <w:w w:val="110"/>
          <w:sz w:val="24"/>
          <w:szCs w:val="24"/>
        </w:rPr>
        <w:lastRenderedPageBreak/>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FE207C">
        <w:rPr>
          <w:rFonts w:ascii="Cambria" w:hAnsi="Cambria"/>
          <w:b/>
          <w:bCs/>
          <w:noProof/>
          <w:color w:val="C00000"/>
          <w:w w:val="110"/>
          <w:sz w:val="24"/>
          <w:szCs w:val="24"/>
        </w:rPr>
        <w:t>7MCJ</w:t>
      </w:r>
      <w:r w:rsidRPr="000D61F9">
        <w:rPr>
          <w:rFonts w:ascii="Cambria" w:hAnsi="Cambria"/>
          <w:b/>
          <w:bCs/>
          <w:color w:val="C00000"/>
          <w:spacing w:val="-9"/>
          <w:w w:val="110"/>
          <w:sz w:val="24"/>
          <w:szCs w:val="24"/>
        </w:rPr>
        <w:t xml:space="preserve"> </w:t>
      </w:r>
    </w:p>
    <w:p w14:paraId="6DAD6986" w14:textId="77777777" w:rsidR="00EE5744" w:rsidRPr="000D61F9" w:rsidRDefault="00EE5744" w:rsidP="00D32C62">
      <w:pPr>
        <w:jc w:val="center"/>
        <w:rPr>
          <w:rFonts w:ascii="Cambria" w:hAnsi="Cambria"/>
          <w:b/>
          <w:bCs/>
          <w:color w:val="C00000"/>
          <w:sz w:val="24"/>
          <w:szCs w:val="24"/>
        </w:rPr>
      </w:pPr>
    </w:p>
    <w:p w14:paraId="30B620AB" w14:textId="77777777" w:rsidR="00EE5744" w:rsidRDefault="00EE5744" w:rsidP="00D32C62">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z w:val="24"/>
          <w:szCs w:val="24"/>
        </w:rPr>
        <w:t xml:space="preserve"> </w:t>
      </w:r>
      <w:r w:rsidRPr="00FE207C">
        <w:rPr>
          <w:rFonts w:ascii="Cambria" w:hAnsi="Cambria"/>
          <w:noProof/>
          <w:color w:val="C00000"/>
          <w:spacing w:val="-7"/>
          <w:sz w:val="24"/>
          <w:szCs w:val="24"/>
        </w:rPr>
        <w:t>Etajeră cu 2 uși și 4 nișe</w:t>
      </w:r>
    </w:p>
    <w:p w14:paraId="56102067" w14:textId="77777777" w:rsidR="00EE5744" w:rsidRPr="000D61F9" w:rsidRDefault="00EE5744" w:rsidP="00D32C62">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0643FE8E" w14:textId="77777777" w:rsidTr="00813C12">
        <w:trPr>
          <w:trHeight w:val="986"/>
        </w:trPr>
        <w:tc>
          <w:tcPr>
            <w:tcW w:w="513" w:type="pct"/>
            <w:tcBorders>
              <w:bottom w:val="double" w:sz="4" w:space="0" w:color="auto"/>
            </w:tcBorders>
            <w:shd w:val="clear" w:color="auto" w:fill="E2EFD9" w:themeFill="accent6" w:themeFillTint="33"/>
            <w:vAlign w:val="center"/>
          </w:tcPr>
          <w:p w14:paraId="43B7F8EB" w14:textId="77777777" w:rsidR="00EE5744" w:rsidRPr="000D61F9" w:rsidRDefault="00EE5744" w:rsidP="0017187F">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03D51FA0" w14:textId="77777777" w:rsidR="00EE5744" w:rsidRPr="000D61F9" w:rsidRDefault="00EE5744" w:rsidP="0017187F">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22ADED8" w14:textId="77777777" w:rsidR="00EE5744" w:rsidRPr="000D61F9" w:rsidRDefault="00EE5744" w:rsidP="0017187F">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1B3D444" w14:textId="77777777" w:rsidR="00EE5744" w:rsidRPr="000D61F9" w:rsidRDefault="00EE5744" w:rsidP="0017187F">
            <w:pPr>
              <w:spacing w:after="0" w:line="276" w:lineRule="auto"/>
              <w:jc w:val="center"/>
              <w:rPr>
                <w:rFonts w:ascii="Cambria" w:hAnsi="Cambria"/>
                <w:spacing w:val="-16"/>
                <w:sz w:val="20"/>
                <w:szCs w:val="20"/>
              </w:rPr>
            </w:pPr>
            <w:r w:rsidRPr="000D61F9">
              <w:rPr>
                <w:rFonts w:ascii="Cambria" w:hAnsi="Cambria"/>
                <w:sz w:val="20"/>
                <w:szCs w:val="20"/>
              </w:rPr>
              <w:t>Furnizor</w:t>
            </w:r>
          </w:p>
          <w:p w14:paraId="4AE31FB3" w14:textId="77777777" w:rsidR="00EE5744" w:rsidRPr="000D61F9" w:rsidRDefault="00EE5744" w:rsidP="0017187F">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51DDB115" w14:textId="77777777" w:rsidTr="00813C12">
        <w:trPr>
          <w:trHeight w:val="268"/>
        </w:trPr>
        <w:tc>
          <w:tcPr>
            <w:tcW w:w="513" w:type="pct"/>
            <w:tcBorders>
              <w:top w:val="double" w:sz="4" w:space="0" w:color="auto"/>
              <w:bottom w:val="double" w:sz="4" w:space="0" w:color="auto"/>
            </w:tcBorders>
            <w:shd w:val="clear" w:color="auto" w:fill="FFF2CC" w:themeFill="accent4" w:themeFillTint="33"/>
            <w:vAlign w:val="center"/>
          </w:tcPr>
          <w:p w14:paraId="79894FF8" w14:textId="77777777" w:rsidR="00EE5744" w:rsidRPr="000D61F9" w:rsidRDefault="00EE5744" w:rsidP="0017187F">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23CDDAC0" w14:textId="77777777" w:rsidR="00EE5744" w:rsidRPr="000D61F9" w:rsidRDefault="00EE5744" w:rsidP="0017187F">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2B4DC2C1" w14:textId="77777777" w:rsidR="00EE5744" w:rsidRPr="000D61F9" w:rsidRDefault="00EE5744" w:rsidP="0017187F">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1353922" w14:textId="77777777" w:rsidR="00EE5744" w:rsidRPr="000D61F9" w:rsidRDefault="00EE5744" w:rsidP="0017187F">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58D245BE" w14:textId="77777777" w:rsidTr="00813C12">
        <w:trPr>
          <w:trHeight w:val="372"/>
        </w:trPr>
        <w:tc>
          <w:tcPr>
            <w:tcW w:w="513" w:type="pct"/>
            <w:tcBorders>
              <w:top w:val="double" w:sz="4" w:space="0" w:color="auto"/>
            </w:tcBorders>
            <w:vAlign w:val="center"/>
          </w:tcPr>
          <w:p w14:paraId="40DF4367" w14:textId="77777777" w:rsidR="00EE5744" w:rsidRPr="000D61F9" w:rsidRDefault="00EE5744" w:rsidP="0017187F">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02998EA" w14:textId="77777777" w:rsidR="00EE5744" w:rsidRPr="00FC7D2C" w:rsidRDefault="00EE5744" w:rsidP="0017187F">
            <w:pPr>
              <w:spacing w:after="0" w:line="276" w:lineRule="auto"/>
              <w:ind w:left="114" w:right="122"/>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66DC2252" w14:textId="77777777" w:rsidR="00EE5744" w:rsidRPr="00FE207C" w:rsidRDefault="00EE5744" w:rsidP="0017187F">
            <w:pPr>
              <w:spacing w:after="0" w:line="276" w:lineRule="auto"/>
              <w:ind w:left="114" w:right="122"/>
              <w:jc w:val="both"/>
              <w:rPr>
                <w:rFonts w:ascii="Cambria" w:hAnsi="Cambria"/>
                <w:noProof/>
                <w:sz w:val="20"/>
                <w:szCs w:val="20"/>
              </w:rPr>
            </w:pPr>
            <w:r w:rsidRPr="00FE207C">
              <w:rPr>
                <w:rFonts w:ascii="Cambria" w:hAnsi="Cambria"/>
                <w:noProof/>
                <w:sz w:val="20"/>
                <w:szCs w:val="20"/>
              </w:rPr>
              <w:t xml:space="preserve">Etajeră cu 2 uși și 4 nișe </w:t>
            </w:r>
          </w:p>
          <w:p w14:paraId="261D9169" w14:textId="77777777" w:rsidR="00EE5744" w:rsidRPr="00FE207C" w:rsidRDefault="00EE5744" w:rsidP="0017187F">
            <w:pPr>
              <w:spacing w:after="0" w:line="276" w:lineRule="auto"/>
              <w:ind w:left="114" w:right="122"/>
              <w:jc w:val="both"/>
              <w:rPr>
                <w:rFonts w:ascii="Cambria" w:hAnsi="Cambria"/>
                <w:noProof/>
                <w:sz w:val="20"/>
                <w:szCs w:val="20"/>
              </w:rPr>
            </w:pPr>
            <w:r w:rsidRPr="00FE207C">
              <w:rPr>
                <w:rFonts w:ascii="Cambria" w:hAnsi="Cambria"/>
                <w:noProof/>
                <w:sz w:val="20"/>
                <w:szCs w:val="20"/>
              </w:rPr>
              <w:t>Structura din PAL melaminat de inalta calitate de 18mm, cant ABS de 2,00mm.</w:t>
            </w:r>
          </w:p>
          <w:p w14:paraId="57603904" w14:textId="77777777" w:rsidR="00EE5744" w:rsidRPr="00FE207C" w:rsidRDefault="00EE5744" w:rsidP="0017187F">
            <w:pPr>
              <w:spacing w:after="0" w:line="276" w:lineRule="auto"/>
              <w:ind w:left="114" w:right="122"/>
              <w:jc w:val="both"/>
              <w:rPr>
                <w:rFonts w:ascii="Cambria" w:hAnsi="Cambria"/>
                <w:noProof/>
                <w:sz w:val="20"/>
                <w:szCs w:val="20"/>
              </w:rPr>
            </w:pPr>
            <w:r w:rsidRPr="00FE207C">
              <w:rPr>
                <w:rFonts w:ascii="Cambria" w:hAnsi="Cambria"/>
                <w:noProof/>
                <w:sz w:val="20"/>
                <w:szCs w:val="20"/>
              </w:rPr>
              <w:t xml:space="preserve">Dimensiune: 800x400x1800mm  </w:t>
            </w:r>
          </w:p>
          <w:p w14:paraId="2178406C" w14:textId="77777777" w:rsidR="00EE5744" w:rsidRPr="00FE207C" w:rsidRDefault="00EE5744" w:rsidP="0017187F">
            <w:pPr>
              <w:spacing w:after="0" w:line="276" w:lineRule="auto"/>
              <w:ind w:left="114" w:right="122"/>
              <w:jc w:val="both"/>
              <w:rPr>
                <w:rFonts w:ascii="Cambria" w:hAnsi="Cambria"/>
                <w:noProof/>
                <w:sz w:val="20"/>
                <w:szCs w:val="20"/>
              </w:rPr>
            </w:pPr>
            <w:r w:rsidRPr="00FE207C">
              <w:rPr>
                <w:rFonts w:ascii="Cambria" w:hAnsi="Cambria"/>
                <w:noProof/>
                <w:sz w:val="20"/>
                <w:szCs w:val="20"/>
              </w:rPr>
              <w:t>Culori disponibile: la alegere</w:t>
            </w:r>
          </w:p>
          <w:p w14:paraId="1D4C2D47" w14:textId="77777777" w:rsidR="00EE5744" w:rsidRPr="000D61F9" w:rsidRDefault="00EE5744" w:rsidP="0017187F">
            <w:pPr>
              <w:spacing w:after="0" w:line="276" w:lineRule="auto"/>
              <w:ind w:left="114" w:right="122"/>
              <w:jc w:val="both"/>
              <w:rPr>
                <w:rFonts w:ascii="Cambria" w:hAnsi="Cambria"/>
                <w:sz w:val="20"/>
                <w:szCs w:val="20"/>
              </w:rPr>
            </w:pPr>
            <w:r w:rsidRPr="00FE207C">
              <w:rPr>
                <w:rFonts w:ascii="Cambria" w:hAnsi="Cambria"/>
                <w:noProof/>
                <w:sz w:val="20"/>
                <w:szCs w:val="20"/>
              </w:rPr>
              <w:t>Termen de garantie: 24 luni</w:t>
            </w:r>
          </w:p>
        </w:tc>
        <w:tc>
          <w:tcPr>
            <w:tcW w:w="1280" w:type="pct"/>
            <w:tcBorders>
              <w:top w:val="double" w:sz="4" w:space="0" w:color="auto"/>
            </w:tcBorders>
            <w:vAlign w:val="center"/>
          </w:tcPr>
          <w:p w14:paraId="0E71BF8F" w14:textId="77777777" w:rsidR="00EE5744" w:rsidRPr="000D61F9" w:rsidRDefault="00EE5744" w:rsidP="0017187F">
            <w:pPr>
              <w:spacing w:after="0" w:line="276" w:lineRule="auto"/>
              <w:rPr>
                <w:rFonts w:ascii="Cambria" w:hAnsi="Cambria"/>
                <w:sz w:val="20"/>
                <w:szCs w:val="20"/>
              </w:rPr>
            </w:pPr>
          </w:p>
        </w:tc>
        <w:tc>
          <w:tcPr>
            <w:tcW w:w="1299" w:type="pct"/>
            <w:tcBorders>
              <w:top w:val="double" w:sz="4" w:space="0" w:color="auto"/>
            </w:tcBorders>
            <w:vAlign w:val="center"/>
          </w:tcPr>
          <w:p w14:paraId="3CCE7E5B" w14:textId="77777777" w:rsidR="00EE5744" w:rsidRPr="000D61F9" w:rsidRDefault="00EE5744" w:rsidP="0017187F">
            <w:pPr>
              <w:spacing w:after="0" w:line="276" w:lineRule="auto"/>
              <w:rPr>
                <w:rFonts w:ascii="Cambria" w:hAnsi="Cambria"/>
                <w:sz w:val="20"/>
                <w:szCs w:val="20"/>
              </w:rPr>
            </w:pPr>
          </w:p>
        </w:tc>
      </w:tr>
    </w:tbl>
    <w:p w14:paraId="4EEF292A" w14:textId="68A115D0" w:rsidR="00EE5744" w:rsidRDefault="00EE5744" w:rsidP="00D32C62">
      <w:pPr>
        <w:pStyle w:val="BodyText"/>
        <w:spacing w:before="171"/>
        <w:ind w:right="2449"/>
        <w:jc w:val="right"/>
        <w:rPr>
          <w:rFonts w:ascii="Cambria" w:hAnsi="Cambria"/>
        </w:rPr>
      </w:pPr>
    </w:p>
    <w:p w14:paraId="06CEB371" w14:textId="77777777" w:rsidR="00EE5744" w:rsidRDefault="00EE5744">
      <w:pPr>
        <w:spacing w:after="0" w:line="240" w:lineRule="auto"/>
        <w:rPr>
          <w:rFonts w:ascii="Cambria" w:eastAsia="Times New Roman" w:hAnsi="Cambria"/>
          <w:sz w:val="24"/>
          <w:szCs w:val="24"/>
          <w:lang w:eastAsia="ar-SA"/>
        </w:rPr>
      </w:pPr>
      <w:r>
        <w:rPr>
          <w:rFonts w:ascii="Cambria" w:hAnsi="Cambria"/>
        </w:rPr>
        <w:br w:type="page"/>
      </w:r>
    </w:p>
    <w:p w14:paraId="06D9B27D" w14:textId="77777777" w:rsidR="00EE5744" w:rsidRPr="000D61F9" w:rsidRDefault="00EE5744" w:rsidP="00D32C62">
      <w:pPr>
        <w:pStyle w:val="BodyText"/>
        <w:spacing w:before="171"/>
        <w:ind w:right="2449"/>
        <w:jc w:val="right"/>
        <w:rPr>
          <w:rFonts w:ascii="Cambria" w:hAnsi="Cambria"/>
        </w:rPr>
      </w:pPr>
    </w:p>
    <w:p w14:paraId="1055FDD2" w14:textId="77777777" w:rsidR="00EE5744" w:rsidRDefault="00EE5744" w:rsidP="003D4C8F">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FE207C">
        <w:rPr>
          <w:rFonts w:ascii="Cambria" w:hAnsi="Cambria"/>
          <w:b/>
          <w:bCs/>
          <w:noProof/>
          <w:color w:val="C00000"/>
          <w:w w:val="110"/>
          <w:sz w:val="24"/>
          <w:szCs w:val="24"/>
        </w:rPr>
        <w:t>8MCJ</w:t>
      </w:r>
      <w:r w:rsidRPr="000D61F9">
        <w:rPr>
          <w:rFonts w:ascii="Cambria" w:hAnsi="Cambria"/>
          <w:b/>
          <w:bCs/>
          <w:color w:val="C00000"/>
          <w:spacing w:val="-9"/>
          <w:w w:val="110"/>
          <w:sz w:val="24"/>
          <w:szCs w:val="24"/>
        </w:rPr>
        <w:t xml:space="preserve"> </w:t>
      </w:r>
    </w:p>
    <w:p w14:paraId="4DF70840" w14:textId="77777777" w:rsidR="00EE5744" w:rsidRPr="000D61F9" w:rsidRDefault="00EE5744" w:rsidP="003D4C8F">
      <w:pPr>
        <w:jc w:val="center"/>
        <w:rPr>
          <w:rFonts w:ascii="Cambria" w:hAnsi="Cambria"/>
          <w:b/>
          <w:bCs/>
          <w:color w:val="C00000"/>
          <w:sz w:val="24"/>
          <w:szCs w:val="24"/>
        </w:rPr>
      </w:pPr>
    </w:p>
    <w:p w14:paraId="19046A7A" w14:textId="77777777" w:rsidR="00EE5744" w:rsidRDefault="00EE5744" w:rsidP="003D4C8F">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z w:val="24"/>
          <w:szCs w:val="24"/>
        </w:rPr>
        <w:t xml:space="preserve"> </w:t>
      </w:r>
      <w:r w:rsidRPr="00FE207C">
        <w:rPr>
          <w:rFonts w:ascii="Cambria" w:hAnsi="Cambria"/>
          <w:noProof/>
          <w:color w:val="C00000"/>
          <w:spacing w:val="-7"/>
          <w:sz w:val="24"/>
          <w:szCs w:val="24"/>
        </w:rPr>
        <w:t>Suport pentru prezentare planșe</w:t>
      </w:r>
    </w:p>
    <w:p w14:paraId="59757B06" w14:textId="77777777" w:rsidR="00EE5744" w:rsidRPr="000D61F9" w:rsidRDefault="00EE5744" w:rsidP="003D4C8F">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7F7E4B73" w14:textId="77777777" w:rsidTr="00813C12">
        <w:trPr>
          <w:trHeight w:val="986"/>
        </w:trPr>
        <w:tc>
          <w:tcPr>
            <w:tcW w:w="513" w:type="pct"/>
            <w:tcBorders>
              <w:bottom w:val="double" w:sz="4" w:space="0" w:color="auto"/>
            </w:tcBorders>
            <w:shd w:val="clear" w:color="auto" w:fill="E2EFD9" w:themeFill="accent6" w:themeFillTint="33"/>
            <w:vAlign w:val="center"/>
          </w:tcPr>
          <w:p w14:paraId="0AFD7192" w14:textId="77777777" w:rsidR="00EE5744" w:rsidRPr="000D61F9" w:rsidRDefault="00EE5744" w:rsidP="00166077">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7FAA018" w14:textId="77777777" w:rsidR="00EE5744" w:rsidRPr="000D61F9" w:rsidRDefault="00EE5744" w:rsidP="00166077">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4DC7916" w14:textId="77777777" w:rsidR="00EE5744" w:rsidRPr="000D61F9" w:rsidRDefault="00EE5744" w:rsidP="00166077">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391DF598" w14:textId="77777777" w:rsidR="00EE5744" w:rsidRPr="000D61F9" w:rsidRDefault="00EE5744" w:rsidP="00166077">
            <w:pPr>
              <w:spacing w:after="0" w:line="276" w:lineRule="auto"/>
              <w:jc w:val="center"/>
              <w:rPr>
                <w:rFonts w:ascii="Cambria" w:hAnsi="Cambria"/>
                <w:spacing w:val="-16"/>
                <w:sz w:val="20"/>
                <w:szCs w:val="20"/>
              </w:rPr>
            </w:pPr>
            <w:r w:rsidRPr="000D61F9">
              <w:rPr>
                <w:rFonts w:ascii="Cambria" w:hAnsi="Cambria"/>
                <w:sz w:val="20"/>
                <w:szCs w:val="20"/>
              </w:rPr>
              <w:t>Furnizor</w:t>
            </w:r>
          </w:p>
          <w:p w14:paraId="4D638F53" w14:textId="77777777" w:rsidR="00EE5744" w:rsidRPr="000D61F9" w:rsidRDefault="00EE5744" w:rsidP="00166077">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250DB54D" w14:textId="77777777" w:rsidTr="00813C12">
        <w:trPr>
          <w:trHeight w:val="268"/>
        </w:trPr>
        <w:tc>
          <w:tcPr>
            <w:tcW w:w="513" w:type="pct"/>
            <w:tcBorders>
              <w:top w:val="double" w:sz="4" w:space="0" w:color="auto"/>
              <w:bottom w:val="double" w:sz="4" w:space="0" w:color="auto"/>
            </w:tcBorders>
            <w:shd w:val="clear" w:color="auto" w:fill="FFF2CC" w:themeFill="accent4" w:themeFillTint="33"/>
            <w:vAlign w:val="center"/>
          </w:tcPr>
          <w:p w14:paraId="2B2174FD" w14:textId="77777777" w:rsidR="00EE5744" w:rsidRPr="000D61F9" w:rsidRDefault="00EE5744" w:rsidP="00166077">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D91CB47" w14:textId="77777777" w:rsidR="00EE5744" w:rsidRPr="000D61F9" w:rsidRDefault="00EE5744" w:rsidP="00166077">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1D303391" w14:textId="77777777" w:rsidR="00EE5744" w:rsidRPr="000D61F9" w:rsidRDefault="00EE5744" w:rsidP="00166077">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D37142C" w14:textId="77777777" w:rsidR="00EE5744" w:rsidRPr="000D61F9" w:rsidRDefault="00EE5744" w:rsidP="00166077">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65E4DD89" w14:textId="77777777" w:rsidTr="00813C12">
        <w:trPr>
          <w:trHeight w:val="372"/>
        </w:trPr>
        <w:tc>
          <w:tcPr>
            <w:tcW w:w="513" w:type="pct"/>
            <w:tcBorders>
              <w:top w:val="double" w:sz="4" w:space="0" w:color="auto"/>
            </w:tcBorders>
            <w:vAlign w:val="center"/>
          </w:tcPr>
          <w:p w14:paraId="19F1123B" w14:textId="77777777" w:rsidR="00EE5744" w:rsidRPr="000D61F9" w:rsidRDefault="00EE5744" w:rsidP="00166077">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055314E" w14:textId="77777777" w:rsidR="00EE5744" w:rsidRPr="00FC7D2C" w:rsidRDefault="00EE5744" w:rsidP="00166077">
            <w:pPr>
              <w:spacing w:after="0" w:line="276" w:lineRule="auto"/>
              <w:ind w:left="114" w:right="122"/>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6F516F4D" w14:textId="77777777" w:rsidR="00EE5744" w:rsidRPr="00FE207C" w:rsidRDefault="00EE5744" w:rsidP="00166077">
            <w:pPr>
              <w:spacing w:after="0" w:line="276" w:lineRule="auto"/>
              <w:ind w:left="114" w:right="122"/>
              <w:jc w:val="both"/>
              <w:rPr>
                <w:rFonts w:ascii="Cambria" w:hAnsi="Cambria"/>
                <w:noProof/>
                <w:sz w:val="20"/>
                <w:szCs w:val="20"/>
              </w:rPr>
            </w:pPr>
            <w:r w:rsidRPr="00FE207C">
              <w:rPr>
                <w:rFonts w:ascii="Cambria" w:hAnsi="Cambria"/>
                <w:noProof/>
                <w:sz w:val="20"/>
                <w:szCs w:val="20"/>
              </w:rPr>
              <w:t>Suport metalic mobil pentru prezentare hărți și planșe.</w:t>
            </w:r>
          </w:p>
          <w:p w14:paraId="2227C161" w14:textId="77777777" w:rsidR="00EE5744" w:rsidRPr="00FE207C" w:rsidRDefault="00EE5744" w:rsidP="00166077">
            <w:pPr>
              <w:spacing w:after="0" w:line="276" w:lineRule="auto"/>
              <w:ind w:left="114" w:right="122"/>
              <w:jc w:val="both"/>
              <w:rPr>
                <w:rFonts w:ascii="Cambria" w:hAnsi="Cambria"/>
                <w:noProof/>
                <w:sz w:val="20"/>
                <w:szCs w:val="20"/>
              </w:rPr>
            </w:pPr>
            <w:r w:rsidRPr="00FE207C">
              <w:rPr>
                <w:rFonts w:ascii="Cambria" w:hAnsi="Cambria"/>
                <w:noProof/>
                <w:sz w:val="20"/>
                <w:szCs w:val="20"/>
              </w:rPr>
              <w:t>Prevăzut cu rotile.</w:t>
            </w:r>
          </w:p>
          <w:p w14:paraId="6A3268FF" w14:textId="77777777" w:rsidR="00EE5744" w:rsidRPr="000D61F9" w:rsidRDefault="00EE5744" w:rsidP="00166077">
            <w:pPr>
              <w:spacing w:after="0" w:line="276" w:lineRule="auto"/>
              <w:ind w:left="114" w:right="122"/>
              <w:jc w:val="both"/>
              <w:rPr>
                <w:rFonts w:ascii="Cambria" w:hAnsi="Cambria"/>
                <w:sz w:val="20"/>
                <w:szCs w:val="20"/>
              </w:rPr>
            </w:pPr>
            <w:r w:rsidRPr="00FE207C">
              <w:rPr>
                <w:rFonts w:ascii="Cambria" w:hAnsi="Cambria"/>
                <w:noProof/>
                <w:sz w:val="20"/>
                <w:szCs w:val="20"/>
              </w:rPr>
              <w:t>Înălțime 200 cm.</w:t>
            </w:r>
          </w:p>
        </w:tc>
        <w:tc>
          <w:tcPr>
            <w:tcW w:w="1280" w:type="pct"/>
            <w:tcBorders>
              <w:top w:val="double" w:sz="4" w:space="0" w:color="auto"/>
            </w:tcBorders>
            <w:vAlign w:val="center"/>
          </w:tcPr>
          <w:p w14:paraId="2AF2F8C5" w14:textId="77777777" w:rsidR="00EE5744" w:rsidRPr="000D61F9" w:rsidRDefault="00EE5744" w:rsidP="00166077">
            <w:pPr>
              <w:spacing w:after="0" w:line="276" w:lineRule="auto"/>
              <w:rPr>
                <w:rFonts w:ascii="Cambria" w:hAnsi="Cambria"/>
                <w:sz w:val="20"/>
                <w:szCs w:val="20"/>
              </w:rPr>
            </w:pPr>
          </w:p>
        </w:tc>
        <w:tc>
          <w:tcPr>
            <w:tcW w:w="1299" w:type="pct"/>
            <w:tcBorders>
              <w:top w:val="double" w:sz="4" w:space="0" w:color="auto"/>
            </w:tcBorders>
            <w:vAlign w:val="center"/>
          </w:tcPr>
          <w:p w14:paraId="463E7A41" w14:textId="77777777" w:rsidR="00EE5744" w:rsidRPr="000D61F9" w:rsidRDefault="00EE5744" w:rsidP="00166077">
            <w:pPr>
              <w:spacing w:after="0" w:line="276" w:lineRule="auto"/>
              <w:rPr>
                <w:rFonts w:ascii="Cambria" w:hAnsi="Cambria"/>
                <w:sz w:val="20"/>
                <w:szCs w:val="20"/>
              </w:rPr>
            </w:pPr>
          </w:p>
        </w:tc>
      </w:tr>
    </w:tbl>
    <w:p w14:paraId="6FA7492D" w14:textId="22FA76E5" w:rsidR="00EE5744" w:rsidRDefault="00EE5744" w:rsidP="003D4C8F">
      <w:pPr>
        <w:pStyle w:val="BodyText"/>
        <w:spacing w:before="171"/>
        <w:ind w:right="2449"/>
        <w:jc w:val="right"/>
        <w:rPr>
          <w:rFonts w:ascii="Cambria" w:hAnsi="Cambria"/>
        </w:rPr>
      </w:pPr>
    </w:p>
    <w:p w14:paraId="7DAFFBFD" w14:textId="77777777" w:rsidR="00EE5744" w:rsidRDefault="00EE5744">
      <w:pPr>
        <w:spacing w:after="0" w:line="240" w:lineRule="auto"/>
        <w:rPr>
          <w:rFonts w:ascii="Cambria" w:eastAsia="Times New Roman" w:hAnsi="Cambria"/>
          <w:sz w:val="24"/>
          <w:szCs w:val="24"/>
          <w:lang w:eastAsia="ar-SA"/>
        </w:rPr>
      </w:pPr>
      <w:r>
        <w:rPr>
          <w:rFonts w:ascii="Cambria" w:hAnsi="Cambria"/>
        </w:rPr>
        <w:br w:type="page"/>
      </w:r>
    </w:p>
    <w:p w14:paraId="5CA437B8" w14:textId="77777777" w:rsidR="00EE5744" w:rsidRPr="000D61F9" w:rsidRDefault="00EE5744" w:rsidP="003D4C8F">
      <w:pPr>
        <w:pStyle w:val="BodyText"/>
        <w:spacing w:before="171"/>
        <w:ind w:right="2449"/>
        <w:jc w:val="right"/>
        <w:rPr>
          <w:rFonts w:ascii="Cambria" w:hAnsi="Cambria"/>
        </w:rPr>
      </w:pPr>
    </w:p>
    <w:p w14:paraId="65ACD273" w14:textId="77777777" w:rsidR="00EE5744" w:rsidRDefault="00EE5744" w:rsidP="00A607EE">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FE207C">
        <w:rPr>
          <w:rFonts w:ascii="Cambria" w:hAnsi="Cambria"/>
          <w:b/>
          <w:bCs/>
          <w:noProof/>
          <w:color w:val="C00000"/>
          <w:w w:val="110"/>
          <w:sz w:val="24"/>
          <w:szCs w:val="24"/>
        </w:rPr>
        <w:t>9MCJ</w:t>
      </w:r>
      <w:r w:rsidRPr="000D61F9">
        <w:rPr>
          <w:rFonts w:ascii="Cambria" w:hAnsi="Cambria"/>
          <w:b/>
          <w:bCs/>
          <w:color w:val="C00000"/>
          <w:spacing w:val="-9"/>
          <w:w w:val="110"/>
          <w:sz w:val="24"/>
          <w:szCs w:val="24"/>
        </w:rPr>
        <w:t xml:space="preserve"> </w:t>
      </w:r>
    </w:p>
    <w:p w14:paraId="321279C5" w14:textId="77777777" w:rsidR="00EE5744" w:rsidRPr="000D61F9" w:rsidRDefault="00EE5744" w:rsidP="00A607EE">
      <w:pPr>
        <w:jc w:val="center"/>
        <w:rPr>
          <w:rFonts w:ascii="Cambria" w:hAnsi="Cambria"/>
          <w:b/>
          <w:bCs/>
          <w:color w:val="C00000"/>
          <w:sz w:val="24"/>
          <w:szCs w:val="24"/>
        </w:rPr>
      </w:pPr>
    </w:p>
    <w:p w14:paraId="09D64BF1" w14:textId="77777777" w:rsidR="00EE5744" w:rsidRDefault="00EE5744" w:rsidP="00A607EE">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z w:val="24"/>
          <w:szCs w:val="24"/>
        </w:rPr>
        <w:t xml:space="preserve"> </w:t>
      </w:r>
      <w:r w:rsidRPr="00FE207C">
        <w:rPr>
          <w:rFonts w:ascii="Cambria" w:hAnsi="Cambria"/>
          <w:noProof/>
          <w:color w:val="C00000"/>
          <w:spacing w:val="-7"/>
          <w:sz w:val="24"/>
          <w:szCs w:val="24"/>
        </w:rPr>
        <w:t>Fotoliu cu suprafața ușor de igienizat</w:t>
      </w:r>
    </w:p>
    <w:p w14:paraId="7D2C1A10" w14:textId="77777777" w:rsidR="00EE5744" w:rsidRPr="000D61F9" w:rsidRDefault="00EE5744" w:rsidP="00A607EE">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63359147" w14:textId="77777777" w:rsidTr="00813C12">
        <w:trPr>
          <w:trHeight w:val="986"/>
        </w:trPr>
        <w:tc>
          <w:tcPr>
            <w:tcW w:w="513" w:type="pct"/>
            <w:tcBorders>
              <w:bottom w:val="double" w:sz="4" w:space="0" w:color="auto"/>
            </w:tcBorders>
            <w:shd w:val="clear" w:color="auto" w:fill="E2EFD9" w:themeFill="accent6" w:themeFillTint="33"/>
            <w:vAlign w:val="center"/>
          </w:tcPr>
          <w:p w14:paraId="1FF0DCE3" w14:textId="77777777" w:rsidR="00EE5744" w:rsidRPr="000D61F9" w:rsidRDefault="00EE5744" w:rsidP="0025477E">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7656BAB7" w14:textId="77777777" w:rsidR="00EE5744" w:rsidRPr="000D61F9" w:rsidRDefault="00EE5744" w:rsidP="0025477E">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845FEE8" w14:textId="77777777" w:rsidR="00EE5744" w:rsidRPr="000D61F9" w:rsidRDefault="00EE5744" w:rsidP="0025477E">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3050F102" w14:textId="77777777" w:rsidR="00EE5744" w:rsidRPr="000D61F9" w:rsidRDefault="00EE5744" w:rsidP="0025477E">
            <w:pPr>
              <w:spacing w:after="0" w:line="276" w:lineRule="auto"/>
              <w:jc w:val="center"/>
              <w:rPr>
                <w:rFonts w:ascii="Cambria" w:hAnsi="Cambria"/>
                <w:spacing w:val="-16"/>
                <w:sz w:val="20"/>
                <w:szCs w:val="20"/>
              </w:rPr>
            </w:pPr>
            <w:r w:rsidRPr="000D61F9">
              <w:rPr>
                <w:rFonts w:ascii="Cambria" w:hAnsi="Cambria"/>
                <w:sz w:val="20"/>
                <w:szCs w:val="20"/>
              </w:rPr>
              <w:t>Furnizor</w:t>
            </w:r>
          </w:p>
          <w:p w14:paraId="2C3AB4C4" w14:textId="77777777" w:rsidR="00EE5744" w:rsidRPr="000D61F9" w:rsidRDefault="00EE5744" w:rsidP="0025477E">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371563E1" w14:textId="77777777" w:rsidTr="00813C12">
        <w:trPr>
          <w:trHeight w:val="268"/>
        </w:trPr>
        <w:tc>
          <w:tcPr>
            <w:tcW w:w="513" w:type="pct"/>
            <w:tcBorders>
              <w:top w:val="double" w:sz="4" w:space="0" w:color="auto"/>
              <w:bottom w:val="double" w:sz="4" w:space="0" w:color="auto"/>
            </w:tcBorders>
            <w:shd w:val="clear" w:color="auto" w:fill="FFF2CC" w:themeFill="accent4" w:themeFillTint="33"/>
            <w:vAlign w:val="center"/>
          </w:tcPr>
          <w:p w14:paraId="191334FA" w14:textId="77777777" w:rsidR="00EE5744" w:rsidRPr="000D61F9" w:rsidRDefault="00EE5744" w:rsidP="0025477E">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0E408AE" w14:textId="77777777" w:rsidR="00EE5744" w:rsidRPr="000D61F9" w:rsidRDefault="00EE5744" w:rsidP="0025477E">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172DB4FC" w14:textId="77777777" w:rsidR="00EE5744" w:rsidRPr="000D61F9" w:rsidRDefault="00EE5744" w:rsidP="0025477E">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4F84DCBF" w14:textId="77777777" w:rsidR="00EE5744" w:rsidRPr="000D61F9" w:rsidRDefault="00EE5744" w:rsidP="0025477E">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74A749BC" w14:textId="77777777" w:rsidTr="00813C12">
        <w:trPr>
          <w:trHeight w:val="372"/>
        </w:trPr>
        <w:tc>
          <w:tcPr>
            <w:tcW w:w="513" w:type="pct"/>
            <w:tcBorders>
              <w:top w:val="double" w:sz="4" w:space="0" w:color="auto"/>
            </w:tcBorders>
            <w:vAlign w:val="center"/>
          </w:tcPr>
          <w:p w14:paraId="4AA57612" w14:textId="77777777" w:rsidR="00EE5744" w:rsidRPr="000D61F9" w:rsidRDefault="00EE5744" w:rsidP="0025477E">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48AF6761" w14:textId="77777777" w:rsidR="00EE5744" w:rsidRPr="00FC7D2C" w:rsidRDefault="00EE5744" w:rsidP="0025477E">
            <w:pPr>
              <w:spacing w:after="0" w:line="276" w:lineRule="auto"/>
              <w:ind w:left="114" w:right="122"/>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C1DE216" w14:textId="77777777" w:rsidR="00EE5744" w:rsidRPr="00FE207C" w:rsidRDefault="00EE5744" w:rsidP="0025477E">
            <w:pPr>
              <w:spacing w:after="0" w:line="276" w:lineRule="auto"/>
              <w:ind w:left="114" w:right="122"/>
              <w:jc w:val="both"/>
              <w:rPr>
                <w:rFonts w:ascii="Cambria" w:hAnsi="Cambria"/>
                <w:noProof/>
                <w:sz w:val="20"/>
                <w:szCs w:val="20"/>
              </w:rPr>
            </w:pPr>
            <w:r w:rsidRPr="00FE207C">
              <w:rPr>
                <w:rFonts w:ascii="Cambria" w:hAnsi="Cambria"/>
                <w:noProof/>
                <w:sz w:val="20"/>
                <w:szCs w:val="20"/>
              </w:rPr>
              <w:t>Fotoliu functional</w:t>
            </w:r>
          </w:p>
          <w:p w14:paraId="71772468" w14:textId="77777777" w:rsidR="00EE5744" w:rsidRPr="00FE207C" w:rsidRDefault="00EE5744" w:rsidP="0025477E">
            <w:pPr>
              <w:spacing w:after="0" w:line="276" w:lineRule="auto"/>
              <w:ind w:left="114" w:right="122"/>
              <w:jc w:val="both"/>
              <w:rPr>
                <w:rFonts w:ascii="Cambria" w:hAnsi="Cambria"/>
                <w:noProof/>
                <w:sz w:val="20"/>
                <w:szCs w:val="20"/>
              </w:rPr>
            </w:pPr>
            <w:r w:rsidRPr="00FE207C">
              <w:rPr>
                <w:rFonts w:ascii="Cambria" w:hAnsi="Cambria"/>
                <w:noProof/>
                <w:sz w:val="20"/>
                <w:szCs w:val="20"/>
              </w:rPr>
              <w:t xml:space="preserve"> Fotoliul fabricat dintr-o tesatura din PVC de inalta calitate, durabila, usor de curatat si dezinfectat. </w:t>
            </w:r>
          </w:p>
          <w:p w14:paraId="02BC8F63" w14:textId="77777777" w:rsidR="00EE5744" w:rsidRPr="00FE207C" w:rsidRDefault="00EE5744" w:rsidP="0025477E">
            <w:pPr>
              <w:spacing w:after="0" w:line="276" w:lineRule="auto"/>
              <w:ind w:left="114" w:right="122"/>
              <w:jc w:val="both"/>
              <w:rPr>
                <w:rFonts w:ascii="Cambria" w:hAnsi="Cambria"/>
                <w:noProof/>
                <w:sz w:val="20"/>
                <w:szCs w:val="20"/>
              </w:rPr>
            </w:pPr>
            <w:r w:rsidRPr="00FE207C">
              <w:rPr>
                <w:rFonts w:ascii="Cambria" w:hAnsi="Cambria"/>
                <w:noProof/>
                <w:sz w:val="20"/>
                <w:szCs w:val="20"/>
              </w:rPr>
              <w:t xml:space="preserve">Interiorul fotoliului este umplut cu o spuma poliuretanica cu densitate crescuta pentru a asigura confortul utilizarii, in timp ce suprafata antiderapanta garanteaza siguranta. </w:t>
            </w:r>
          </w:p>
          <w:p w14:paraId="16D58822" w14:textId="77777777" w:rsidR="00EE5744" w:rsidRPr="000D61F9" w:rsidRDefault="00EE5744" w:rsidP="0025477E">
            <w:pPr>
              <w:spacing w:after="0" w:line="276" w:lineRule="auto"/>
              <w:ind w:left="114" w:right="122"/>
              <w:jc w:val="both"/>
              <w:rPr>
                <w:rFonts w:ascii="Cambria" w:hAnsi="Cambria"/>
                <w:sz w:val="20"/>
                <w:szCs w:val="20"/>
              </w:rPr>
            </w:pPr>
            <w:r w:rsidRPr="00FE207C">
              <w:rPr>
                <w:rFonts w:ascii="Cambria" w:hAnsi="Cambria"/>
                <w:noProof/>
                <w:sz w:val="20"/>
                <w:szCs w:val="20"/>
              </w:rPr>
              <w:t>Culoare: la alegere</w:t>
            </w:r>
          </w:p>
        </w:tc>
        <w:tc>
          <w:tcPr>
            <w:tcW w:w="1280" w:type="pct"/>
            <w:tcBorders>
              <w:top w:val="double" w:sz="4" w:space="0" w:color="auto"/>
            </w:tcBorders>
            <w:vAlign w:val="center"/>
          </w:tcPr>
          <w:p w14:paraId="18D4388E" w14:textId="77777777" w:rsidR="00EE5744" w:rsidRPr="000D61F9" w:rsidRDefault="00EE5744" w:rsidP="0025477E">
            <w:pPr>
              <w:spacing w:after="0" w:line="276" w:lineRule="auto"/>
              <w:rPr>
                <w:rFonts w:ascii="Cambria" w:hAnsi="Cambria"/>
                <w:sz w:val="20"/>
                <w:szCs w:val="20"/>
              </w:rPr>
            </w:pPr>
          </w:p>
        </w:tc>
        <w:tc>
          <w:tcPr>
            <w:tcW w:w="1299" w:type="pct"/>
            <w:tcBorders>
              <w:top w:val="double" w:sz="4" w:space="0" w:color="auto"/>
            </w:tcBorders>
            <w:vAlign w:val="center"/>
          </w:tcPr>
          <w:p w14:paraId="208A4C8C" w14:textId="77777777" w:rsidR="00EE5744" w:rsidRPr="000D61F9" w:rsidRDefault="00EE5744" w:rsidP="0025477E">
            <w:pPr>
              <w:spacing w:after="0" w:line="276" w:lineRule="auto"/>
              <w:rPr>
                <w:rFonts w:ascii="Cambria" w:hAnsi="Cambria"/>
                <w:sz w:val="20"/>
                <w:szCs w:val="20"/>
              </w:rPr>
            </w:pPr>
          </w:p>
        </w:tc>
      </w:tr>
    </w:tbl>
    <w:p w14:paraId="68A1AE4E" w14:textId="65652579" w:rsidR="00EE5744" w:rsidRDefault="00EE5744" w:rsidP="00A607EE">
      <w:pPr>
        <w:pStyle w:val="BodyText"/>
        <w:spacing w:before="171"/>
        <w:ind w:right="2449"/>
        <w:jc w:val="right"/>
        <w:rPr>
          <w:rFonts w:ascii="Cambria" w:hAnsi="Cambria"/>
        </w:rPr>
      </w:pPr>
    </w:p>
    <w:p w14:paraId="745B842C" w14:textId="77777777" w:rsidR="00EE5744" w:rsidRDefault="00EE5744">
      <w:pPr>
        <w:spacing w:after="0" w:line="240" w:lineRule="auto"/>
        <w:rPr>
          <w:rFonts w:ascii="Cambria" w:eastAsia="Times New Roman" w:hAnsi="Cambria"/>
          <w:sz w:val="24"/>
          <w:szCs w:val="24"/>
          <w:lang w:eastAsia="ar-SA"/>
        </w:rPr>
      </w:pPr>
      <w:r>
        <w:rPr>
          <w:rFonts w:ascii="Cambria" w:hAnsi="Cambria"/>
        </w:rPr>
        <w:br w:type="page"/>
      </w:r>
    </w:p>
    <w:p w14:paraId="6CD2932D" w14:textId="77777777" w:rsidR="00EE5744" w:rsidRPr="000D61F9" w:rsidRDefault="00EE5744" w:rsidP="00A607EE">
      <w:pPr>
        <w:pStyle w:val="BodyText"/>
        <w:spacing w:before="171"/>
        <w:ind w:right="2449"/>
        <w:jc w:val="right"/>
        <w:rPr>
          <w:rFonts w:ascii="Cambria" w:hAnsi="Cambria"/>
        </w:rPr>
      </w:pPr>
    </w:p>
    <w:p w14:paraId="3B70861D" w14:textId="77777777" w:rsidR="00EE5744" w:rsidRDefault="00EE5744" w:rsidP="0059681E">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FE207C">
        <w:rPr>
          <w:rFonts w:ascii="Cambria" w:hAnsi="Cambria"/>
          <w:b/>
          <w:bCs/>
          <w:noProof/>
          <w:color w:val="C00000"/>
          <w:w w:val="110"/>
          <w:sz w:val="24"/>
          <w:szCs w:val="24"/>
        </w:rPr>
        <w:t>11MCJ</w:t>
      </w:r>
      <w:r w:rsidRPr="000D61F9">
        <w:rPr>
          <w:rFonts w:ascii="Cambria" w:hAnsi="Cambria"/>
          <w:b/>
          <w:bCs/>
          <w:color w:val="C00000"/>
          <w:spacing w:val="-9"/>
          <w:w w:val="110"/>
          <w:sz w:val="24"/>
          <w:szCs w:val="24"/>
        </w:rPr>
        <w:t xml:space="preserve"> </w:t>
      </w:r>
    </w:p>
    <w:p w14:paraId="66D5E205" w14:textId="77777777" w:rsidR="00EE5744" w:rsidRPr="000D61F9" w:rsidRDefault="00EE5744" w:rsidP="0059681E">
      <w:pPr>
        <w:jc w:val="center"/>
        <w:rPr>
          <w:rFonts w:ascii="Cambria" w:hAnsi="Cambria"/>
          <w:b/>
          <w:bCs/>
          <w:color w:val="C00000"/>
          <w:sz w:val="24"/>
          <w:szCs w:val="24"/>
        </w:rPr>
      </w:pPr>
    </w:p>
    <w:p w14:paraId="364CD1B4" w14:textId="77777777" w:rsidR="00EE5744" w:rsidRDefault="00EE5744" w:rsidP="0059681E">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z w:val="24"/>
          <w:szCs w:val="24"/>
        </w:rPr>
        <w:t xml:space="preserve"> </w:t>
      </w:r>
      <w:r w:rsidRPr="00FE207C">
        <w:rPr>
          <w:rFonts w:ascii="Cambria" w:hAnsi="Cambria"/>
          <w:noProof/>
          <w:color w:val="C00000"/>
          <w:spacing w:val="-7"/>
          <w:sz w:val="24"/>
          <w:szCs w:val="24"/>
        </w:rPr>
        <w:t>Tabla magnetica</w:t>
      </w:r>
    </w:p>
    <w:p w14:paraId="3C15B1D8" w14:textId="77777777" w:rsidR="00EE5744" w:rsidRPr="000D61F9" w:rsidRDefault="00EE5744" w:rsidP="0059681E">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4939A05A" w14:textId="77777777" w:rsidTr="00813C12">
        <w:trPr>
          <w:trHeight w:val="986"/>
        </w:trPr>
        <w:tc>
          <w:tcPr>
            <w:tcW w:w="513" w:type="pct"/>
            <w:tcBorders>
              <w:bottom w:val="double" w:sz="4" w:space="0" w:color="auto"/>
            </w:tcBorders>
            <w:shd w:val="clear" w:color="auto" w:fill="E2EFD9" w:themeFill="accent6" w:themeFillTint="33"/>
            <w:vAlign w:val="center"/>
          </w:tcPr>
          <w:p w14:paraId="275481F0" w14:textId="77777777" w:rsidR="00EE5744" w:rsidRPr="000D61F9" w:rsidRDefault="00EE5744" w:rsidP="00783FC2">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70099F30" w14:textId="77777777" w:rsidR="00EE5744" w:rsidRPr="000D61F9" w:rsidRDefault="00EE5744" w:rsidP="00783FC2">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3C2CEDD2" w14:textId="77777777" w:rsidR="00EE5744" w:rsidRPr="000D61F9" w:rsidRDefault="00EE5744" w:rsidP="00783FC2">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22AC7505" w14:textId="77777777" w:rsidR="00EE5744" w:rsidRPr="000D61F9" w:rsidRDefault="00EE5744" w:rsidP="00783FC2">
            <w:pPr>
              <w:spacing w:after="0" w:line="276" w:lineRule="auto"/>
              <w:jc w:val="center"/>
              <w:rPr>
                <w:rFonts w:ascii="Cambria" w:hAnsi="Cambria"/>
                <w:spacing w:val="-16"/>
                <w:sz w:val="20"/>
                <w:szCs w:val="20"/>
              </w:rPr>
            </w:pPr>
            <w:r w:rsidRPr="000D61F9">
              <w:rPr>
                <w:rFonts w:ascii="Cambria" w:hAnsi="Cambria"/>
                <w:sz w:val="20"/>
                <w:szCs w:val="20"/>
              </w:rPr>
              <w:t>Furnizor</w:t>
            </w:r>
          </w:p>
          <w:p w14:paraId="4D121197" w14:textId="77777777" w:rsidR="00EE5744" w:rsidRPr="000D61F9" w:rsidRDefault="00EE5744" w:rsidP="00783FC2">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74B94FF6" w14:textId="77777777" w:rsidTr="00813C12">
        <w:trPr>
          <w:trHeight w:val="268"/>
        </w:trPr>
        <w:tc>
          <w:tcPr>
            <w:tcW w:w="513" w:type="pct"/>
            <w:tcBorders>
              <w:top w:val="double" w:sz="4" w:space="0" w:color="auto"/>
              <w:bottom w:val="double" w:sz="4" w:space="0" w:color="auto"/>
            </w:tcBorders>
            <w:shd w:val="clear" w:color="auto" w:fill="FFF2CC" w:themeFill="accent4" w:themeFillTint="33"/>
            <w:vAlign w:val="center"/>
          </w:tcPr>
          <w:p w14:paraId="42C97603" w14:textId="77777777" w:rsidR="00EE5744" w:rsidRPr="000D61F9" w:rsidRDefault="00EE5744" w:rsidP="00783FC2">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5C11859" w14:textId="77777777" w:rsidR="00EE5744" w:rsidRPr="000D61F9" w:rsidRDefault="00EE5744" w:rsidP="00783FC2">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1BCFDE35" w14:textId="77777777" w:rsidR="00EE5744" w:rsidRPr="000D61F9" w:rsidRDefault="00EE5744" w:rsidP="00783FC2">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08C62DC" w14:textId="77777777" w:rsidR="00EE5744" w:rsidRPr="000D61F9" w:rsidRDefault="00EE5744" w:rsidP="00783FC2">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25D52C28" w14:textId="77777777" w:rsidTr="00813C12">
        <w:trPr>
          <w:trHeight w:val="372"/>
        </w:trPr>
        <w:tc>
          <w:tcPr>
            <w:tcW w:w="513" w:type="pct"/>
            <w:tcBorders>
              <w:top w:val="double" w:sz="4" w:space="0" w:color="auto"/>
            </w:tcBorders>
            <w:vAlign w:val="center"/>
          </w:tcPr>
          <w:p w14:paraId="043D797F" w14:textId="77777777" w:rsidR="00EE5744" w:rsidRPr="000D61F9" w:rsidRDefault="00EE5744" w:rsidP="00783FC2">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456AAA9E" w14:textId="77777777" w:rsidR="00EE5744" w:rsidRPr="00FC7D2C" w:rsidRDefault="00EE5744" w:rsidP="00783FC2">
            <w:pPr>
              <w:spacing w:after="0" w:line="276" w:lineRule="auto"/>
              <w:ind w:left="114" w:right="122"/>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820530E"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Tabla scolara magnetica alba pentru sali de clasa.</w:t>
            </w:r>
          </w:p>
          <w:p w14:paraId="7B1F09E3"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Suprafata de scriere din otel lacuit, rezistent, spatele tablei din otel zincat iar rama din aluminiu anodizat.</w:t>
            </w:r>
          </w:p>
          <w:p w14:paraId="70CB4671"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Suprafata magnetica tratata special, rezistenta la actiunea acizilor si la zgarieturi</w:t>
            </w:r>
          </w:p>
          <w:p w14:paraId="415A5C5B"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Tabla scolara magnetica prevazuta cu suport din aluminiu pentru markere si 4 magneti pentru afisaj.</w:t>
            </w:r>
          </w:p>
          <w:p w14:paraId="4295D9EA"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Rama profil aluminiu</w:t>
            </w:r>
          </w:p>
          <w:p w14:paraId="09D5AB18"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Colturi rotunjite din plastic gri</w:t>
            </w:r>
          </w:p>
          <w:p w14:paraId="65117D53"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Culoare tabla: alb</w:t>
            </w:r>
          </w:p>
          <w:p w14:paraId="6B01CF89"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Pentru scriere se folosesc markere lavabile si pentru stergere burete uscat</w:t>
            </w:r>
          </w:p>
          <w:p w14:paraId="3F83BAAC"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Se livreaza cu accesorii pentru montare pe perete</w:t>
            </w:r>
          </w:p>
          <w:p w14:paraId="3B9D34B9"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Doua sistem de prindere la alegere: cu dibluri in cele 4 colturi si agatatori culisante</w:t>
            </w:r>
          </w:p>
          <w:p w14:paraId="18FC67B0"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Tavita: de 30 cm lungime si 5 cm latime, culisanta</w:t>
            </w:r>
          </w:p>
          <w:p w14:paraId="2622938B"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Latime rama: 1.7 cm</w:t>
            </w:r>
          </w:p>
          <w:p w14:paraId="178315B6"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Dimensiuni: 100x200 cm</w:t>
            </w:r>
          </w:p>
          <w:p w14:paraId="1AE4B545" w14:textId="77777777" w:rsidR="00EE5744" w:rsidRPr="00FE207C" w:rsidRDefault="00EE5744" w:rsidP="00783FC2">
            <w:pPr>
              <w:spacing w:after="0" w:line="276" w:lineRule="auto"/>
              <w:ind w:left="114" w:right="122"/>
              <w:jc w:val="both"/>
              <w:rPr>
                <w:rFonts w:ascii="Cambria" w:hAnsi="Cambria"/>
                <w:noProof/>
                <w:sz w:val="20"/>
                <w:szCs w:val="20"/>
              </w:rPr>
            </w:pPr>
            <w:r w:rsidRPr="00FE207C">
              <w:rPr>
                <w:rFonts w:ascii="Cambria" w:hAnsi="Cambria"/>
                <w:noProof/>
                <w:sz w:val="20"/>
                <w:szCs w:val="20"/>
              </w:rPr>
              <w:t>Greutate minim 15 kg</w:t>
            </w:r>
          </w:p>
          <w:p w14:paraId="530ADCDA" w14:textId="77777777" w:rsidR="00EE5744" w:rsidRPr="000D61F9" w:rsidRDefault="00EE5744" w:rsidP="00783FC2">
            <w:pPr>
              <w:spacing w:after="0" w:line="276" w:lineRule="auto"/>
              <w:ind w:left="114" w:right="122"/>
              <w:jc w:val="both"/>
              <w:rPr>
                <w:rFonts w:ascii="Cambria" w:hAnsi="Cambria"/>
                <w:sz w:val="20"/>
                <w:szCs w:val="20"/>
              </w:rPr>
            </w:pPr>
          </w:p>
        </w:tc>
        <w:tc>
          <w:tcPr>
            <w:tcW w:w="1280" w:type="pct"/>
            <w:tcBorders>
              <w:top w:val="double" w:sz="4" w:space="0" w:color="auto"/>
            </w:tcBorders>
            <w:vAlign w:val="center"/>
          </w:tcPr>
          <w:p w14:paraId="62C7674B" w14:textId="77777777" w:rsidR="00EE5744" w:rsidRPr="000D61F9" w:rsidRDefault="00EE5744" w:rsidP="00783FC2">
            <w:pPr>
              <w:spacing w:after="0" w:line="276" w:lineRule="auto"/>
              <w:rPr>
                <w:rFonts w:ascii="Cambria" w:hAnsi="Cambria"/>
                <w:sz w:val="20"/>
                <w:szCs w:val="20"/>
              </w:rPr>
            </w:pPr>
          </w:p>
        </w:tc>
        <w:tc>
          <w:tcPr>
            <w:tcW w:w="1299" w:type="pct"/>
            <w:tcBorders>
              <w:top w:val="double" w:sz="4" w:space="0" w:color="auto"/>
            </w:tcBorders>
            <w:vAlign w:val="center"/>
          </w:tcPr>
          <w:p w14:paraId="16D288C2" w14:textId="77777777" w:rsidR="00EE5744" w:rsidRPr="000D61F9" w:rsidRDefault="00EE5744" w:rsidP="00783FC2">
            <w:pPr>
              <w:spacing w:after="0" w:line="276" w:lineRule="auto"/>
              <w:rPr>
                <w:rFonts w:ascii="Cambria" w:hAnsi="Cambria"/>
                <w:sz w:val="20"/>
                <w:szCs w:val="20"/>
              </w:rPr>
            </w:pPr>
          </w:p>
        </w:tc>
      </w:tr>
    </w:tbl>
    <w:p w14:paraId="5DE1F277" w14:textId="4A213AAA" w:rsidR="00EE5744" w:rsidRDefault="00EE5744" w:rsidP="0059681E"/>
    <w:p w14:paraId="77D46405" w14:textId="77777777" w:rsidR="00EE5744" w:rsidRDefault="00EE5744">
      <w:pPr>
        <w:spacing w:after="0" w:line="240" w:lineRule="auto"/>
      </w:pPr>
      <w:r>
        <w:br w:type="page"/>
      </w:r>
    </w:p>
    <w:p w14:paraId="3EF4A315" w14:textId="77777777" w:rsidR="00EE5744" w:rsidRPr="0059681E" w:rsidRDefault="00EE5744" w:rsidP="0059681E"/>
    <w:p w14:paraId="5264812B" w14:textId="77777777" w:rsidR="00EE5744" w:rsidRDefault="00EE5744" w:rsidP="00CF42AC">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FE207C">
        <w:rPr>
          <w:rFonts w:ascii="Cambria" w:hAnsi="Cambria"/>
          <w:b/>
          <w:bCs/>
          <w:noProof/>
          <w:color w:val="C00000"/>
          <w:w w:val="110"/>
          <w:sz w:val="24"/>
          <w:szCs w:val="24"/>
        </w:rPr>
        <w:t>12MCJ</w:t>
      </w:r>
      <w:r w:rsidRPr="000D61F9">
        <w:rPr>
          <w:rFonts w:ascii="Cambria" w:hAnsi="Cambria"/>
          <w:b/>
          <w:bCs/>
          <w:color w:val="C00000"/>
          <w:spacing w:val="-9"/>
          <w:w w:val="110"/>
          <w:sz w:val="24"/>
          <w:szCs w:val="24"/>
        </w:rPr>
        <w:t xml:space="preserve"> </w:t>
      </w:r>
    </w:p>
    <w:p w14:paraId="74BC21DD" w14:textId="77777777" w:rsidR="00EE5744" w:rsidRPr="000D61F9" w:rsidRDefault="00EE5744" w:rsidP="00CF42AC">
      <w:pPr>
        <w:jc w:val="center"/>
        <w:rPr>
          <w:rFonts w:ascii="Cambria" w:hAnsi="Cambria"/>
          <w:b/>
          <w:bCs/>
          <w:color w:val="C00000"/>
          <w:sz w:val="24"/>
          <w:szCs w:val="24"/>
        </w:rPr>
      </w:pPr>
    </w:p>
    <w:p w14:paraId="706C13EB" w14:textId="77777777" w:rsidR="00EE5744" w:rsidRDefault="00EE5744" w:rsidP="00CF42AC">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z w:val="24"/>
          <w:szCs w:val="24"/>
        </w:rPr>
        <w:t xml:space="preserve"> </w:t>
      </w:r>
      <w:r w:rsidRPr="00FE207C">
        <w:rPr>
          <w:rFonts w:ascii="Cambria" w:hAnsi="Cambria"/>
          <w:noProof/>
          <w:color w:val="C00000"/>
          <w:spacing w:val="-7"/>
          <w:sz w:val="24"/>
          <w:szCs w:val="24"/>
        </w:rPr>
        <w:t>Panouri de plută pentru afișaj</w:t>
      </w:r>
    </w:p>
    <w:p w14:paraId="7D45094A" w14:textId="77777777" w:rsidR="00EE5744" w:rsidRPr="000D61F9" w:rsidRDefault="00EE5744" w:rsidP="00CF42AC">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5ACB6302" w14:textId="77777777" w:rsidTr="00813C12">
        <w:trPr>
          <w:trHeight w:val="986"/>
        </w:trPr>
        <w:tc>
          <w:tcPr>
            <w:tcW w:w="513" w:type="pct"/>
            <w:tcBorders>
              <w:bottom w:val="double" w:sz="4" w:space="0" w:color="auto"/>
            </w:tcBorders>
            <w:shd w:val="clear" w:color="auto" w:fill="E2EFD9" w:themeFill="accent6" w:themeFillTint="33"/>
            <w:vAlign w:val="center"/>
          </w:tcPr>
          <w:p w14:paraId="5C8263E0" w14:textId="77777777" w:rsidR="00EE5744" w:rsidRPr="000D61F9" w:rsidRDefault="00EE5744" w:rsidP="00813C12">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13E7C4B" w14:textId="77777777" w:rsidR="00EE5744" w:rsidRPr="000D61F9" w:rsidRDefault="00EE5744" w:rsidP="00813C12">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532FCA6" w14:textId="77777777" w:rsidR="00EE5744" w:rsidRPr="000D61F9" w:rsidRDefault="00EE5744" w:rsidP="00813C12">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30133702" w14:textId="77777777" w:rsidR="00EE5744" w:rsidRPr="000D61F9" w:rsidRDefault="00EE5744" w:rsidP="00813C12">
            <w:pPr>
              <w:spacing w:line="276" w:lineRule="auto"/>
              <w:jc w:val="center"/>
              <w:rPr>
                <w:rFonts w:ascii="Cambria" w:hAnsi="Cambria"/>
                <w:spacing w:val="-16"/>
                <w:sz w:val="20"/>
                <w:szCs w:val="20"/>
              </w:rPr>
            </w:pPr>
            <w:r w:rsidRPr="000D61F9">
              <w:rPr>
                <w:rFonts w:ascii="Cambria" w:hAnsi="Cambria"/>
                <w:sz w:val="20"/>
                <w:szCs w:val="20"/>
              </w:rPr>
              <w:t>Furnizor</w:t>
            </w:r>
          </w:p>
          <w:p w14:paraId="6C32253C" w14:textId="77777777" w:rsidR="00EE5744" w:rsidRPr="000D61F9" w:rsidRDefault="00EE5744" w:rsidP="00813C12">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09ECBE59" w14:textId="77777777" w:rsidTr="00813C12">
        <w:trPr>
          <w:trHeight w:val="268"/>
        </w:trPr>
        <w:tc>
          <w:tcPr>
            <w:tcW w:w="513" w:type="pct"/>
            <w:tcBorders>
              <w:top w:val="double" w:sz="4" w:space="0" w:color="auto"/>
              <w:bottom w:val="double" w:sz="4" w:space="0" w:color="auto"/>
            </w:tcBorders>
            <w:shd w:val="clear" w:color="auto" w:fill="FFF2CC" w:themeFill="accent4" w:themeFillTint="33"/>
            <w:vAlign w:val="center"/>
          </w:tcPr>
          <w:p w14:paraId="47A23970" w14:textId="77777777" w:rsidR="00EE5744" w:rsidRPr="000D61F9" w:rsidRDefault="00EE5744" w:rsidP="00813C12">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582653D" w14:textId="77777777" w:rsidR="00EE5744" w:rsidRPr="000D61F9" w:rsidRDefault="00EE5744" w:rsidP="00813C12">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672B00C" w14:textId="77777777" w:rsidR="00EE5744" w:rsidRPr="000D61F9" w:rsidRDefault="00EE5744" w:rsidP="00813C12">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8D8A2DC" w14:textId="77777777" w:rsidR="00EE5744" w:rsidRPr="000D61F9" w:rsidRDefault="00EE5744" w:rsidP="00813C12">
            <w:pPr>
              <w:spacing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4C50BC23" w14:textId="77777777" w:rsidTr="00813C12">
        <w:trPr>
          <w:trHeight w:val="372"/>
        </w:trPr>
        <w:tc>
          <w:tcPr>
            <w:tcW w:w="513" w:type="pct"/>
            <w:tcBorders>
              <w:top w:val="double" w:sz="4" w:space="0" w:color="auto"/>
            </w:tcBorders>
            <w:vAlign w:val="center"/>
          </w:tcPr>
          <w:p w14:paraId="5A4F0970" w14:textId="77777777" w:rsidR="00EE5744" w:rsidRPr="000D61F9" w:rsidRDefault="00EE5744" w:rsidP="00813C12">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2529F4DE" w14:textId="77777777" w:rsidR="00EE5744" w:rsidRPr="00FC7D2C" w:rsidRDefault="00EE5744" w:rsidP="00813C12">
            <w:pPr>
              <w:spacing w:line="276" w:lineRule="auto"/>
              <w:ind w:left="114" w:right="122"/>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5A3A0B2" w14:textId="77777777" w:rsidR="00EE5744" w:rsidRPr="00FE207C" w:rsidRDefault="00EE5744" w:rsidP="00813C12">
            <w:pPr>
              <w:spacing w:line="276" w:lineRule="auto"/>
              <w:ind w:left="114" w:right="122"/>
              <w:jc w:val="both"/>
              <w:rPr>
                <w:rFonts w:ascii="Cambria" w:hAnsi="Cambria"/>
                <w:noProof/>
                <w:sz w:val="20"/>
                <w:szCs w:val="20"/>
              </w:rPr>
            </w:pPr>
            <w:r w:rsidRPr="00FE207C">
              <w:rPr>
                <w:rFonts w:ascii="Cambria" w:hAnsi="Cambria"/>
                <w:noProof/>
                <w:sz w:val="20"/>
                <w:szCs w:val="20"/>
              </w:rPr>
              <w:t>Avizier de plută clasic 50x100 cm</w:t>
            </w:r>
          </w:p>
          <w:p w14:paraId="0158A16A" w14:textId="77777777" w:rsidR="00EE5744" w:rsidRPr="00FE207C" w:rsidRDefault="00EE5744" w:rsidP="00813C12">
            <w:pPr>
              <w:spacing w:line="276" w:lineRule="auto"/>
              <w:ind w:left="114" w:right="122"/>
              <w:jc w:val="both"/>
              <w:rPr>
                <w:rFonts w:ascii="Cambria" w:hAnsi="Cambria"/>
                <w:noProof/>
                <w:sz w:val="20"/>
                <w:szCs w:val="20"/>
              </w:rPr>
            </w:pPr>
            <w:r w:rsidRPr="00FE207C">
              <w:rPr>
                <w:rFonts w:ascii="Cambria" w:hAnsi="Cambria"/>
                <w:noProof/>
                <w:sz w:val="20"/>
                <w:szCs w:val="20"/>
              </w:rPr>
              <w:t xml:space="preserve">Permite prinderea cu pioneze a obiectelor demonstrative/informări, polistirenul folosit pentru stratul portant al plutei asigură o mai bună fixare a pionezelor. </w:t>
            </w:r>
          </w:p>
          <w:p w14:paraId="4034FD54" w14:textId="77777777" w:rsidR="00EE5744" w:rsidRPr="000D61F9" w:rsidRDefault="00EE5744" w:rsidP="00813C12">
            <w:pPr>
              <w:spacing w:line="276" w:lineRule="auto"/>
              <w:ind w:left="114" w:right="122"/>
              <w:jc w:val="both"/>
              <w:rPr>
                <w:rFonts w:ascii="Cambria" w:hAnsi="Cambria"/>
                <w:sz w:val="20"/>
                <w:szCs w:val="20"/>
              </w:rPr>
            </w:pPr>
            <w:r w:rsidRPr="00FE207C">
              <w:rPr>
                <w:rFonts w:ascii="Cambria" w:hAnsi="Cambria"/>
                <w:noProof/>
                <w:sz w:val="20"/>
                <w:szCs w:val="20"/>
              </w:rPr>
              <w:t>Cadru aluminiu de 15mm.</w:t>
            </w:r>
          </w:p>
        </w:tc>
        <w:tc>
          <w:tcPr>
            <w:tcW w:w="1280" w:type="pct"/>
            <w:tcBorders>
              <w:top w:val="double" w:sz="4" w:space="0" w:color="auto"/>
            </w:tcBorders>
            <w:vAlign w:val="center"/>
          </w:tcPr>
          <w:p w14:paraId="4BE76498" w14:textId="77777777" w:rsidR="00EE5744" w:rsidRPr="000D61F9" w:rsidRDefault="00EE5744" w:rsidP="00813C12">
            <w:pPr>
              <w:spacing w:line="276" w:lineRule="auto"/>
              <w:rPr>
                <w:rFonts w:ascii="Cambria" w:hAnsi="Cambria"/>
                <w:sz w:val="20"/>
                <w:szCs w:val="20"/>
              </w:rPr>
            </w:pPr>
          </w:p>
        </w:tc>
        <w:tc>
          <w:tcPr>
            <w:tcW w:w="1299" w:type="pct"/>
            <w:tcBorders>
              <w:top w:val="double" w:sz="4" w:space="0" w:color="auto"/>
            </w:tcBorders>
            <w:vAlign w:val="center"/>
          </w:tcPr>
          <w:p w14:paraId="070B01CD" w14:textId="77777777" w:rsidR="00EE5744" w:rsidRPr="000D61F9" w:rsidRDefault="00EE5744" w:rsidP="00813C12">
            <w:pPr>
              <w:spacing w:line="276" w:lineRule="auto"/>
              <w:rPr>
                <w:rFonts w:ascii="Cambria" w:hAnsi="Cambria"/>
                <w:sz w:val="20"/>
                <w:szCs w:val="20"/>
              </w:rPr>
            </w:pPr>
          </w:p>
        </w:tc>
      </w:tr>
    </w:tbl>
    <w:p w14:paraId="13746094" w14:textId="408E0B34" w:rsidR="00EE5744" w:rsidRDefault="00EE5744" w:rsidP="00CF42AC">
      <w:pPr>
        <w:pStyle w:val="BodyText"/>
        <w:spacing w:before="171"/>
        <w:ind w:right="2449"/>
        <w:jc w:val="right"/>
        <w:rPr>
          <w:rFonts w:ascii="Cambria" w:hAnsi="Cambria"/>
        </w:rPr>
      </w:pPr>
    </w:p>
    <w:p w14:paraId="24508EC0" w14:textId="77777777" w:rsidR="00EE5744" w:rsidRDefault="00EE5744">
      <w:pPr>
        <w:spacing w:after="0" w:line="240" w:lineRule="auto"/>
        <w:rPr>
          <w:rFonts w:ascii="Cambria" w:eastAsia="Times New Roman" w:hAnsi="Cambria"/>
          <w:sz w:val="24"/>
          <w:szCs w:val="24"/>
          <w:lang w:eastAsia="ar-SA"/>
        </w:rPr>
      </w:pPr>
      <w:r>
        <w:rPr>
          <w:rFonts w:ascii="Cambria" w:hAnsi="Cambria"/>
        </w:rPr>
        <w:br w:type="page"/>
      </w:r>
    </w:p>
    <w:p w14:paraId="78FA975F" w14:textId="77777777" w:rsidR="00EE5744" w:rsidRPr="000D61F9" w:rsidRDefault="00EE5744" w:rsidP="00CF42AC">
      <w:pPr>
        <w:pStyle w:val="BodyText"/>
        <w:spacing w:before="171"/>
        <w:ind w:right="2449"/>
        <w:jc w:val="right"/>
        <w:rPr>
          <w:rFonts w:ascii="Cambria" w:hAnsi="Cambria"/>
        </w:rPr>
      </w:pPr>
    </w:p>
    <w:p w14:paraId="0A5EAD7C" w14:textId="77777777" w:rsidR="00EE5744" w:rsidRPr="0055692F" w:rsidRDefault="00EE5744" w:rsidP="0055692F">
      <w:pPr>
        <w:pStyle w:val="Heading1"/>
        <w:rPr>
          <w:rFonts w:ascii="Cambria" w:hAnsi="Cambria"/>
          <w:spacing w:val="-10"/>
          <w:w w:val="110"/>
        </w:rPr>
      </w:pPr>
      <w:r>
        <w:rPr>
          <w:rFonts w:ascii="Cambria" w:hAnsi="Cambria"/>
          <w:color w:val="C00000"/>
          <w:w w:val="110"/>
          <w:sz w:val="24"/>
          <w:szCs w:val="24"/>
        </w:rPr>
        <w:t>F</w:t>
      </w: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2366D9">
        <w:rPr>
          <w:rFonts w:ascii="Cambria" w:hAnsi="Cambria"/>
          <w:noProof/>
          <w:color w:val="C00000"/>
          <w:w w:val="110"/>
          <w:sz w:val="24"/>
          <w:szCs w:val="24"/>
        </w:rPr>
        <w:t>1</w:t>
      </w:r>
      <w:r>
        <w:rPr>
          <w:rFonts w:ascii="Cambria" w:hAnsi="Cambria"/>
          <w:noProof/>
          <w:color w:val="C00000"/>
          <w:w w:val="110"/>
          <w:sz w:val="24"/>
          <w:szCs w:val="24"/>
        </w:rPr>
        <w:t>6</w:t>
      </w:r>
      <w:r w:rsidRPr="002366D9">
        <w:rPr>
          <w:rFonts w:ascii="Cambria" w:hAnsi="Cambria"/>
          <w:noProof/>
          <w:color w:val="C00000"/>
          <w:w w:val="110"/>
          <w:sz w:val="24"/>
          <w:szCs w:val="24"/>
        </w:rPr>
        <w:t>MCJ</w:t>
      </w:r>
    </w:p>
    <w:p w14:paraId="6D321F59" w14:textId="77777777" w:rsidR="00EE5744" w:rsidRPr="000D61F9" w:rsidRDefault="00EE5744" w:rsidP="000D61F9">
      <w:pPr>
        <w:jc w:val="center"/>
        <w:rPr>
          <w:rFonts w:ascii="Cambria" w:hAnsi="Cambria"/>
          <w:b/>
          <w:bCs/>
          <w:color w:val="C00000"/>
          <w:sz w:val="24"/>
          <w:szCs w:val="24"/>
        </w:rPr>
      </w:pPr>
    </w:p>
    <w:p w14:paraId="36E9871A" w14:textId="77777777" w:rsidR="00EE5744" w:rsidRDefault="00EE5744" w:rsidP="000D61F9">
      <w:pPr>
        <w:rPr>
          <w:rFonts w:ascii="Cambria" w:hAnsi="Cambria"/>
          <w:color w:val="C00000"/>
          <w:sz w:val="24"/>
          <w:szCs w:val="24"/>
        </w:rPr>
      </w:pPr>
    </w:p>
    <w:p w14:paraId="37F0CE55" w14:textId="77777777" w:rsidR="00EE5744" w:rsidRPr="000D61F9" w:rsidRDefault="00EE5744" w:rsidP="000D61F9">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Pr>
          <w:rFonts w:ascii="Cambria" w:hAnsi="Cambria"/>
          <w:noProof/>
          <w:color w:val="C00000"/>
          <w:spacing w:val="-7"/>
          <w:sz w:val="24"/>
          <w:szCs w:val="24"/>
        </w:rPr>
        <w:t>Canapea</w:t>
      </w:r>
    </w:p>
    <w:p w14:paraId="2C285D36" w14:textId="77777777" w:rsidR="00EE5744" w:rsidRPr="000D61F9" w:rsidRDefault="00EE5744" w:rsidP="000D61F9">
      <w:pPr>
        <w:pStyle w:val="BodyText"/>
        <w:spacing w:before="1"/>
        <w:rPr>
          <w:rFonts w:ascii="Cambria" w:hAnsi="Cambri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E5744" w:rsidRPr="000D61F9" w14:paraId="69EBC63D" w14:textId="77777777" w:rsidTr="000D61F9">
        <w:trPr>
          <w:trHeight w:val="986"/>
        </w:trPr>
        <w:tc>
          <w:tcPr>
            <w:tcW w:w="513" w:type="pct"/>
            <w:tcBorders>
              <w:bottom w:val="double" w:sz="4" w:space="0" w:color="auto"/>
            </w:tcBorders>
            <w:shd w:val="clear" w:color="auto" w:fill="E2EFD9" w:themeFill="accent6" w:themeFillTint="33"/>
            <w:vAlign w:val="center"/>
          </w:tcPr>
          <w:p w14:paraId="238C9B4A" w14:textId="77777777" w:rsidR="00EE5744" w:rsidRPr="000D61F9" w:rsidRDefault="00EE5744"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642E21F9" w14:textId="77777777" w:rsidR="00EE5744" w:rsidRPr="000D61F9" w:rsidRDefault="00EE5744" w:rsidP="00741E9E">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8DA4138" w14:textId="77777777" w:rsidR="00EE5744" w:rsidRPr="000D61F9" w:rsidRDefault="00EE5744"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4804F389" w14:textId="77777777" w:rsidR="00EE5744" w:rsidRPr="000D61F9" w:rsidRDefault="00EE5744"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0FFA1B8" w14:textId="77777777" w:rsidR="00EE5744" w:rsidRPr="000D61F9" w:rsidRDefault="00EE5744"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E5744" w:rsidRPr="000D61F9" w14:paraId="23FC205F"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5210D6C" w14:textId="77777777" w:rsidR="00EE5744" w:rsidRPr="000D61F9" w:rsidRDefault="00EE5744"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00C9F75" w14:textId="77777777" w:rsidR="00EE5744" w:rsidRPr="000D61F9" w:rsidRDefault="00EE5744" w:rsidP="00741E9E">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F4E2052" w14:textId="77777777" w:rsidR="00EE5744" w:rsidRPr="000D61F9" w:rsidRDefault="00EE5744"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33ADB4F" w14:textId="77777777" w:rsidR="00EE5744" w:rsidRPr="000D61F9" w:rsidRDefault="00EE5744"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E5744" w:rsidRPr="000D61F9" w14:paraId="62D2A33E" w14:textId="77777777" w:rsidTr="000D61F9">
        <w:trPr>
          <w:trHeight w:val="372"/>
        </w:trPr>
        <w:tc>
          <w:tcPr>
            <w:tcW w:w="513" w:type="pct"/>
            <w:tcBorders>
              <w:top w:val="double" w:sz="4" w:space="0" w:color="auto"/>
            </w:tcBorders>
            <w:vAlign w:val="center"/>
          </w:tcPr>
          <w:p w14:paraId="1A72989B" w14:textId="77777777" w:rsidR="00EE5744" w:rsidRPr="000D61F9" w:rsidRDefault="00EE5744"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9553FB6" w14:textId="77777777" w:rsidR="00EE5744" w:rsidRDefault="00EE5744" w:rsidP="007536AE">
            <w:pPr>
              <w:spacing w:line="276" w:lineRule="auto"/>
              <w:ind w:left="57" w:right="57"/>
              <w:rPr>
                <w:rFonts w:ascii="Cambria" w:hAnsi="Cambria"/>
                <w:b/>
                <w:bCs/>
                <w:sz w:val="20"/>
                <w:szCs w:val="20"/>
              </w:rPr>
            </w:pPr>
            <w:r>
              <w:rPr>
                <w:rFonts w:ascii="Cambria" w:hAnsi="Cambria"/>
                <w:b/>
                <w:bCs/>
                <w:sz w:val="20"/>
                <w:szCs w:val="20"/>
              </w:rPr>
              <w:t>Dimensiuni minime:</w:t>
            </w:r>
          </w:p>
          <w:p w14:paraId="1679F4F3" w14:textId="77777777" w:rsidR="00EE5744" w:rsidRPr="007536AE" w:rsidRDefault="00EE5744" w:rsidP="007536AE">
            <w:pPr>
              <w:spacing w:line="276" w:lineRule="auto"/>
              <w:ind w:left="57" w:right="57"/>
              <w:rPr>
                <w:rFonts w:ascii="Cambria" w:hAnsi="Cambria"/>
                <w:b/>
                <w:bCs/>
                <w:sz w:val="20"/>
                <w:szCs w:val="20"/>
              </w:rPr>
            </w:pPr>
            <w:r w:rsidRPr="007536AE">
              <w:rPr>
                <w:rFonts w:ascii="Cambria" w:hAnsi="Cambria"/>
                <w:b/>
                <w:bCs/>
                <w:sz w:val="20"/>
                <w:szCs w:val="20"/>
              </w:rPr>
              <w:t>Lungime: 180 cm</w:t>
            </w:r>
          </w:p>
          <w:p w14:paraId="5FB6BADC" w14:textId="77777777" w:rsidR="00EE5744" w:rsidRPr="007536AE" w:rsidRDefault="00EE5744" w:rsidP="007536AE">
            <w:pPr>
              <w:spacing w:line="276" w:lineRule="auto"/>
              <w:ind w:left="57" w:right="57"/>
              <w:rPr>
                <w:rFonts w:ascii="Cambria" w:hAnsi="Cambria"/>
                <w:b/>
                <w:bCs/>
                <w:sz w:val="20"/>
                <w:szCs w:val="20"/>
              </w:rPr>
            </w:pPr>
            <w:r w:rsidRPr="007536AE">
              <w:rPr>
                <w:rFonts w:ascii="Cambria" w:hAnsi="Cambria"/>
                <w:b/>
                <w:bCs/>
                <w:sz w:val="20"/>
                <w:szCs w:val="20"/>
              </w:rPr>
              <w:t>Adancime: 8</w:t>
            </w:r>
            <w:r>
              <w:rPr>
                <w:rFonts w:ascii="Cambria" w:hAnsi="Cambria"/>
                <w:b/>
                <w:bCs/>
                <w:sz w:val="20"/>
                <w:szCs w:val="20"/>
              </w:rPr>
              <w:t>0</w:t>
            </w:r>
            <w:r w:rsidRPr="007536AE">
              <w:rPr>
                <w:rFonts w:ascii="Cambria" w:hAnsi="Cambria"/>
                <w:b/>
                <w:bCs/>
                <w:sz w:val="20"/>
                <w:szCs w:val="20"/>
              </w:rPr>
              <w:t xml:space="preserve"> cm</w:t>
            </w:r>
          </w:p>
          <w:p w14:paraId="002B66B0" w14:textId="77777777" w:rsidR="00EE5744" w:rsidRDefault="00EE5744" w:rsidP="007536AE">
            <w:pPr>
              <w:spacing w:line="276" w:lineRule="auto"/>
              <w:ind w:left="57" w:right="57"/>
              <w:rPr>
                <w:rFonts w:ascii="Cambria" w:hAnsi="Cambria"/>
                <w:b/>
                <w:bCs/>
                <w:sz w:val="20"/>
                <w:szCs w:val="20"/>
              </w:rPr>
            </w:pPr>
            <w:r>
              <w:rPr>
                <w:rFonts w:ascii="Cambria" w:hAnsi="Cambria"/>
                <w:b/>
                <w:bCs/>
                <w:sz w:val="20"/>
                <w:szCs w:val="20"/>
              </w:rPr>
              <w:t>Materiale:</w:t>
            </w:r>
          </w:p>
          <w:p w14:paraId="1C0F1C78" w14:textId="77777777" w:rsidR="00EE5744" w:rsidRPr="007536AE" w:rsidRDefault="00EE5744" w:rsidP="007536AE">
            <w:pPr>
              <w:spacing w:line="276" w:lineRule="auto"/>
              <w:ind w:left="57" w:right="57"/>
              <w:rPr>
                <w:rFonts w:ascii="Cambria" w:hAnsi="Cambria"/>
                <w:b/>
                <w:bCs/>
                <w:sz w:val="20"/>
                <w:szCs w:val="20"/>
              </w:rPr>
            </w:pPr>
            <w:r w:rsidRPr="007536AE">
              <w:rPr>
                <w:rFonts w:ascii="Cambria" w:hAnsi="Cambria"/>
                <w:b/>
                <w:bCs/>
                <w:sz w:val="20"/>
                <w:szCs w:val="20"/>
              </w:rPr>
              <w:t>Lemn masiv</w:t>
            </w:r>
          </w:p>
          <w:p w14:paraId="0AC3F9B8" w14:textId="77777777" w:rsidR="00EE5744" w:rsidRPr="007536AE" w:rsidRDefault="00EE5744" w:rsidP="007536AE">
            <w:pPr>
              <w:spacing w:line="276" w:lineRule="auto"/>
              <w:ind w:left="57" w:right="57"/>
              <w:rPr>
                <w:rFonts w:ascii="Cambria" w:hAnsi="Cambria"/>
                <w:b/>
                <w:bCs/>
                <w:sz w:val="20"/>
                <w:szCs w:val="20"/>
              </w:rPr>
            </w:pPr>
            <w:r w:rsidRPr="007536AE">
              <w:rPr>
                <w:rFonts w:ascii="Cambria" w:hAnsi="Cambria"/>
                <w:b/>
                <w:bCs/>
                <w:sz w:val="20"/>
                <w:szCs w:val="20"/>
              </w:rPr>
              <w:t>Spuma poliuretanica (burete)</w:t>
            </w:r>
          </w:p>
          <w:p w14:paraId="1B4FCCB5" w14:textId="77777777" w:rsidR="00EE5744" w:rsidRPr="007536AE" w:rsidRDefault="00EE5744" w:rsidP="007536AE">
            <w:pPr>
              <w:spacing w:line="276" w:lineRule="auto"/>
              <w:ind w:right="57"/>
              <w:rPr>
                <w:rFonts w:ascii="Cambria" w:hAnsi="Cambria"/>
                <w:b/>
                <w:bCs/>
                <w:sz w:val="20"/>
                <w:szCs w:val="20"/>
              </w:rPr>
            </w:pPr>
            <w:r w:rsidRPr="007536AE">
              <w:rPr>
                <w:rFonts w:ascii="Cambria" w:hAnsi="Cambria"/>
                <w:b/>
                <w:bCs/>
                <w:sz w:val="20"/>
                <w:szCs w:val="20"/>
              </w:rPr>
              <w:t xml:space="preserve"> Material acoperire: Stofa</w:t>
            </w:r>
          </w:p>
        </w:tc>
        <w:tc>
          <w:tcPr>
            <w:tcW w:w="1280" w:type="pct"/>
            <w:tcBorders>
              <w:top w:val="double" w:sz="4" w:space="0" w:color="auto"/>
            </w:tcBorders>
            <w:vAlign w:val="center"/>
          </w:tcPr>
          <w:p w14:paraId="5F6CEC75" w14:textId="77777777" w:rsidR="00EE5744" w:rsidRPr="000D61F9" w:rsidRDefault="00EE5744" w:rsidP="000D61F9">
            <w:pPr>
              <w:spacing w:line="276" w:lineRule="auto"/>
              <w:rPr>
                <w:rFonts w:ascii="Cambria" w:hAnsi="Cambria"/>
                <w:sz w:val="20"/>
                <w:szCs w:val="20"/>
              </w:rPr>
            </w:pPr>
          </w:p>
        </w:tc>
        <w:tc>
          <w:tcPr>
            <w:tcW w:w="1299" w:type="pct"/>
            <w:tcBorders>
              <w:top w:val="double" w:sz="4" w:space="0" w:color="auto"/>
            </w:tcBorders>
            <w:vAlign w:val="center"/>
          </w:tcPr>
          <w:p w14:paraId="70B820E3" w14:textId="77777777" w:rsidR="00EE5744" w:rsidRPr="000D61F9" w:rsidRDefault="00EE5744" w:rsidP="000D61F9">
            <w:pPr>
              <w:spacing w:line="276" w:lineRule="auto"/>
              <w:rPr>
                <w:rFonts w:ascii="Cambria" w:hAnsi="Cambria"/>
                <w:sz w:val="20"/>
                <w:szCs w:val="20"/>
              </w:rPr>
            </w:pPr>
          </w:p>
        </w:tc>
      </w:tr>
      <w:bookmarkEnd w:id="0"/>
    </w:tbl>
    <w:p w14:paraId="5904E111" w14:textId="77777777" w:rsidR="005643C1" w:rsidRDefault="00CE270D" w:rsidP="005643C1">
      <w:pPr>
        <w:spacing w:after="0" w:line="360" w:lineRule="auto"/>
        <w:jc w:val="both"/>
        <w:rPr>
          <w:rFonts w:ascii="Times New Roman" w:hAnsi="Times New Roman"/>
          <w:b/>
        </w:rPr>
      </w:pPr>
      <w:r>
        <w:rPr>
          <w:rFonts w:ascii="Times New Roman" w:hAnsi="Times New Roman"/>
          <w:b/>
        </w:rPr>
        <w:br w:type="page"/>
      </w:r>
      <w:r w:rsidR="005643C1" w:rsidRPr="00EE0ED1">
        <w:rPr>
          <w:rFonts w:ascii="Times New Roman" w:hAnsi="Times New Roman"/>
          <w:b/>
        </w:rPr>
        <w:lastRenderedPageBreak/>
        <w:t>Anexa 2 la Caietul de sarcini – Centralizator produse solicitate</w:t>
      </w:r>
    </w:p>
    <w:p w14:paraId="2B3B2EEE" w14:textId="77777777" w:rsidR="005643C1" w:rsidRPr="00E81421" w:rsidRDefault="005643C1" w:rsidP="000D6887">
      <w:pPr>
        <w:pStyle w:val="ListParagraph"/>
        <w:numPr>
          <w:ilvl w:val="0"/>
          <w:numId w:val="18"/>
        </w:numPr>
        <w:spacing w:after="0" w:line="360" w:lineRule="auto"/>
        <w:jc w:val="both"/>
        <w:rPr>
          <w:rFonts w:ascii="Times New Roman" w:hAnsi="Times New Roman"/>
          <w:b/>
        </w:rPr>
      </w:pPr>
      <w:r>
        <w:rPr>
          <w:rFonts w:ascii="Times New Roman" w:hAnsi="Times New Roman"/>
          <w:b/>
        </w:rPr>
        <w:t>Centralizator produse solicitate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600"/>
        <w:gridCol w:w="1522"/>
        <w:gridCol w:w="665"/>
        <w:gridCol w:w="853"/>
        <w:gridCol w:w="948"/>
        <w:gridCol w:w="1330"/>
        <w:gridCol w:w="1514"/>
      </w:tblGrid>
      <w:tr w:rsidR="00F40A30" w:rsidRPr="007E498B" w14:paraId="1A90D336" w14:textId="77777777" w:rsidTr="004E3E87">
        <w:trPr>
          <w:trHeight w:val="1275"/>
        </w:trPr>
        <w:tc>
          <w:tcPr>
            <w:tcW w:w="222" w:type="pct"/>
            <w:shd w:val="clear" w:color="000000" w:fill="E2EFDA"/>
            <w:vAlign w:val="center"/>
            <w:hideMark/>
          </w:tcPr>
          <w:p w14:paraId="136D4979"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Nr crt</w:t>
            </w:r>
          </w:p>
        </w:tc>
        <w:tc>
          <w:tcPr>
            <w:tcW w:w="1317" w:type="pct"/>
            <w:shd w:val="clear" w:color="000000" w:fill="E2EFDA"/>
            <w:vAlign w:val="center"/>
            <w:hideMark/>
          </w:tcPr>
          <w:p w14:paraId="62A86AD7"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Denumire echipament / dotare</w:t>
            </w:r>
          </w:p>
        </w:tc>
        <w:tc>
          <w:tcPr>
            <w:tcW w:w="771" w:type="pct"/>
            <w:shd w:val="clear" w:color="000000" w:fill="E2EFDA"/>
            <w:noWrap/>
            <w:vAlign w:val="center"/>
            <w:hideMark/>
          </w:tcPr>
          <w:p w14:paraId="7217A9AC"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Tip investiție</w:t>
            </w:r>
          </w:p>
        </w:tc>
        <w:tc>
          <w:tcPr>
            <w:tcW w:w="337" w:type="pct"/>
            <w:shd w:val="clear" w:color="000000" w:fill="E2EFDA"/>
            <w:vAlign w:val="center"/>
            <w:hideMark/>
          </w:tcPr>
          <w:p w14:paraId="10D51716"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UM</w:t>
            </w:r>
          </w:p>
        </w:tc>
        <w:tc>
          <w:tcPr>
            <w:tcW w:w="432" w:type="pct"/>
            <w:shd w:val="clear" w:color="000000" w:fill="E2EFDA"/>
            <w:vAlign w:val="center"/>
            <w:hideMark/>
          </w:tcPr>
          <w:p w14:paraId="59E3542C"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Cantitate</w:t>
            </w:r>
          </w:p>
        </w:tc>
        <w:tc>
          <w:tcPr>
            <w:tcW w:w="480" w:type="pct"/>
            <w:shd w:val="clear" w:color="000000" w:fill="E2EFDA"/>
            <w:vAlign w:val="center"/>
            <w:hideMark/>
          </w:tcPr>
          <w:p w14:paraId="01210A22"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 xml:space="preserve">Pret unitar </w:t>
            </w:r>
            <w:r w:rsidRPr="007E498B">
              <w:rPr>
                <w:rFonts w:ascii="Times New Roman" w:eastAsia="Times New Roman" w:hAnsi="Times New Roman"/>
                <w:b/>
                <w:bCs/>
                <w:color w:val="000000"/>
              </w:rPr>
              <w:br/>
              <w:t xml:space="preserve">lei/UM </w:t>
            </w:r>
          </w:p>
        </w:tc>
        <w:tc>
          <w:tcPr>
            <w:tcW w:w="674" w:type="pct"/>
            <w:shd w:val="clear" w:color="000000" w:fill="E2EFDA"/>
            <w:vAlign w:val="center"/>
            <w:hideMark/>
          </w:tcPr>
          <w:p w14:paraId="6B8E6E46"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 xml:space="preserve">Valoare </w:t>
            </w:r>
            <w:r w:rsidRPr="007E498B">
              <w:rPr>
                <w:rFonts w:ascii="Times New Roman" w:eastAsia="Times New Roman" w:hAnsi="Times New Roman"/>
                <w:b/>
                <w:bCs/>
              </w:rPr>
              <w:br/>
              <w:t>(exclusiv TVA)</w:t>
            </w:r>
            <w:r w:rsidRPr="007E498B">
              <w:rPr>
                <w:rFonts w:ascii="Times New Roman" w:eastAsia="Times New Roman" w:hAnsi="Times New Roman"/>
                <w:b/>
                <w:bCs/>
              </w:rPr>
              <w:br/>
              <w:t>- lei -</w:t>
            </w:r>
            <w:r w:rsidRPr="007E498B">
              <w:rPr>
                <w:rFonts w:ascii="Times New Roman" w:eastAsia="Times New Roman" w:hAnsi="Times New Roman"/>
                <w:b/>
                <w:bCs/>
              </w:rPr>
              <w:br/>
              <w:t>col4*col5</w:t>
            </w:r>
          </w:p>
        </w:tc>
        <w:tc>
          <w:tcPr>
            <w:tcW w:w="767" w:type="pct"/>
            <w:shd w:val="clear" w:color="000000" w:fill="E2EFDA"/>
            <w:vAlign w:val="center"/>
            <w:hideMark/>
          </w:tcPr>
          <w:p w14:paraId="52296EE9"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Fișa tehnică</w:t>
            </w:r>
            <w:r w:rsidRPr="007E498B">
              <w:rPr>
                <w:rFonts w:ascii="Times New Roman" w:eastAsia="Times New Roman" w:hAnsi="Times New Roman"/>
                <w:b/>
                <w:bCs/>
                <w:color w:val="000000"/>
              </w:rPr>
              <w:br/>
              <w:t>atașată</w:t>
            </w:r>
          </w:p>
        </w:tc>
      </w:tr>
      <w:tr w:rsidR="00F40A30" w:rsidRPr="007E498B" w14:paraId="4B2C981C" w14:textId="77777777" w:rsidTr="004E3E87">
        <w:trPr>
          <w:trHeight w:val="255"/>
        </w:trPr>
        <w:tc>
          <w:tcPr>
            <w:tcW w:w="222" w:type="pct"/>
            <w:shd w:val="clear" w:color="000000" w:fill="FFF2CC"/>
            <w:noWrap/>
            <w:vAlign w:val="center"/>
            <w:hideMark/>
          </w:tcPr>
          <w:p w14:paraId="41038E0B"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1</w:t>
            </w:r>
          </w:p>
        </w:tc>
        <w:tc>
          <w:tcPr>
            <w:tcW w:w="1317" w:type="pct"/>
            <w:shd w:val="clear" w:color="000000" w:fill="FFF2CC"/>
            <w:noWrap/>
            <w:vAlign w:val="center"/>
            <w:hideMark/>
          </w:tcPr>
          <w:p w14:paraId="406D0427"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2</w:t>
            </w:r>
          </w:p>
        </w:tc>
        <w:tc>
          <w:tcPr>
            <w:tcW w:w="771" w:type="pct"/>
            <w:shd w:val="clear" w:color="000000" w:fill="FFF2CC"/>
            <w:noWrap/>
            <w:vAlign w:val="center"/>
            <w:hideMark/>
          </w:tcPr>
          <w:p w14:paraId="314522F0"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 </w:t>
            </w:r>
          </w:p>
        </w:tc>
        <w:tc>
          <w:tcPr>
            <w:tcW w:w="337" w:type="pct"/>
            <w:shd w:val="clear" w:color="000000" w:fill="FFF2CC"/>
            <w:noWrap/>
            <w:vAlign w:val="center"/>
            <w:hideMark/>
          </w:tcPr>
          <w:p w14:paraId="445A11B3"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3</w:t>
            </w:r>
          </w:p>
        </w:tc>
        <w:tc>
          <w:tcPr>
            <w:tcW w:w="432" w:type="pct"/>
            <w:shd w:val="clear" w:color="000000" w:fill="FFF2CC"/>
            <w:noWrap/>
            <w:vAlign w:val="center"/>
            <w:hideMark/>
          </w:tcPr>
          <w:p w14:paraId="4E65E8ED"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4</w:t>
            </w:r>
          </w:p>
        </w:tc>
        <w:tc>
          <w:tcPr>
            <w:tcW w:w="480" w:type="pct"/>
            <w:shd w:val="clear" w:color="000000" w:fill="FFF2CC"/>
            <w:noWrap/>
            <w:vAlign w:val="center"/>
            <w:hideMark/>
          </w:tcPr>
          <w:p w14:paraId="36A5B154"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5</w:t>
            </w:r>
          </w:p>
        </w:tc>
        <w:tc>
          <w:tcPr>
            <w:tcW w:w="674" w:type="pct"/>
            <w:shd w:val="clear" w:color="000000" w:fill="FFF2CC"/>
            <w:noWrap/>
            <w:vAlign w:val="center"/>
            <w:hideMark/>
          </w:tcPr>
          <w:p w14:paraId="0D90A635"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6</w:t>
            </w:r>
          </w:p>
        </w:tc>
        <w:tc>
          <w:tcPr>
            <w:tcW w:w="767" w:type="pct"/>
            <w:shd w:val="clear" w:color="000000" w:fill="FFF2CC"/>
            <w:vAlign w:val="center"/>
            <w:hideMark/>
          </w:tcPr>
          <w:p w14:paraId="0144E5B2"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7</w:t>
            </w:r>
          </w:p>
        </w:tc>
      </w:tr>
      <w:tr w:rsidR="00F40A30" w:rsidRPr="007E498B" w14:paraId="57D7F471" w14:textId="77777777" w:rsidTr="004E3E87">
        <w:trPr>
          <w:trHeight w:val="270"/>
        </w:trPr>
        <w:tc>
          <w:tcPr>
            <w:tcW w:w="222" w:type="pct"/>
            <w:shd w:val="clear" w:color="000000" w:fill="A9D08E"/>
            <w:noWrap/>
            <w:vAlign w:val="center"/>
            <w:hideMark/>
          </w:tcPr>
          <w:p w14:paraId="08D437BA"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tc>
        <w:tc>
          <w:tcPr>
            <w:tcW w:w="1317" w:type="pct"/>
            <w:shd w:val="clear" w:color="000000" w:fill="A9D08E"/>
            <w:noWrap/>
            <w:vAlign w:val="bottom"/>
            <w:hideMark/>
          </w:tcPr>
          <w:p w14:paraId="506A996F" w14:textId="77777777" w:rsidR="00F40A30" w:rsidRPr="007E498B" w:rsidRDefault="00F40A30" w:rsidP="004E3E87">
            <w:pPr>
              <w:spacing w:after="0" w:line="240" w:lineRule="auto"/>
              <w:rPr>
                <w:rFonts w:ascii="Times New Roman" w:eastAsia="Times New Roman" w:hAnsi="Times New Roman"/>
                <w:b/>
                <w:bCs/>
                <w:i/>
                <w:iCs/>
              </w:rPr>
            </w:pPr>
            <w:r w:rsidRPr="007E498B">
              <w:rPr>
                <w:rFonts w:ascii="Times New Roman" w:eastAsia="Times New Roman" w:hAnsi="Times New Roman"/>
                <w:b/>
                <w:bCs/>
                <w:i/>
                <w:iCs/>
              </w:rPr>
              <w:t>Mobilier pentru SĂLI DE CLASĂ</w:t>
            </w:r>
          </w:p>
        </w:tc>
        <w:tc>
          <w:tcPr>
            <w:tcW w:w="771" w:type="pct"/>
            <w:shd w:val="clear" w:color="000000" w:fill="A9D08E"/>
            <w:noWrap/>
            <w:vAlign w:val="center"/>
            <w:hideMark/>
          </w:tcPr>
          <w:p w14:paraId="248D2060"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337" w:type="pct"/>
            <w:shd w:val="clear" w:color="000000" w:fill="A9D08E"/>
            <w:noWrap/>
            <w:vAlign w:val="center"/>
            <w:hideMark/>
          </w:tcPr>
          <w:p w14:paraId="551FCFAD"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32" w:type="pct"/>
            <w:shd w:val="clear" w:color="000000" w:fill="A9D08E"/>
            <w:noWrap/>
            <w:vAlign w:val="center"/>
            <w:hideMark/>
          </w:tcPr>
          <w:p w14:paraId="406F00A8"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80" w:type="pct"/>
            <w:shd w:val="clear" w:color="000000" w:fill="A9D08E"/>
            <w:noWrap/>
            <w:vAlign w:val="center"/>
            <w:hideMark/>
          </w:tcPr>
          <w:p w14:paraId="7D78FA9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674" w:type="pct"/>
            <w:shd w:val="clear" w:color="000000" w:fill="A9D08E"/>
            <w:noWrap/>
            <w:vAlign w:val="center"/>
            <w:hideMark/>
          </w:tcPr>
          <w:p w14:paraId="2531FFE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767" w:type="pct"/>
            <w:shd w:val="clear" w:color="000000" w:fill="A9D08E"/>
            <w:vAlign w:val="center"/>
            <w:hideMark/>
          </w:tcPr>
          <w:p w14:paraId="0A32BF0C"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7E498B" w14:paraId="31ADDAE4" w14:textId="77777777" w:rsidTr="00F40A30">
        <w:trPr>
          <w:trHeight w:val="1260"/>
        </w:trPr>
        <w:tc>
          <w:tcPr>
            <w:tcW w:w="222" w:type="pct"/>
            <w:shd w:val="clear" w:color="auto" w:fill="auto"/>
            <w:noWrap/>
            <w:vAlign w:val="center"/>
            <w:hideMark/>
          </w:tcPr>
          <w:p w14:paraId="12C97F07"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1</w:t>
            </w:r>
          </w:p>
        </w:tc>
        <w:tc>
          <w:tcPr>
            <w:tcW w:w="1317" w:type="pct"/>
            <w:shd w:val="clear" w:color="000000" w:fill="FFFFFF"/>
            <w:vAlign w:val="center"/>
            <w:hideMark/>
          </w:tcPr>
          <w:p w14:paraId="571AD934"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Catedră/Masa profesorului și scaun</w:t>
            </w:r>
          </w:p>
        </w:tc>
        <w:tc>
          <w:tcPr>
            <w:tcW w:w="771" w:type="pct"/>
            <w:shd w:val="clear" w:color="auto" w:fill="auto"/>
            <w:noWrap/>
            <w:vAlign w:val="center"/>
            <w:hideMark/>
          </w:tcPr>
          <w:p w14:paraId="3C0B796E"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1F3E4D20"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3421882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5</w:t>
            </w:r>
          </w:p>
        </w:tc>
        <w:tc>
          <w:tcPr>
            <w:tcW w:w="480" w:type="pct"/>
            <w:shd w:val="clear" w:color="000000" w:fill="E2EFDA"/>
            <w:noWrap/>
            <w:vAlign w:val="center"/>
          </w:tcPr>
          <w:p w14:paraId="05707372" w14:textId="1759DB8D"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46098FE4" w14:textId="530C3BAA"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77E1EF7F"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1 MSC catedra si scaun</w:t>
            </w:r>
          </w:p>
        </w:tc>
      </w:tr>
      <w:tr w:rsidR="00F40A30" w:rsidRPr="007E498B" w14:paraId="00D77403" w14:textId="77777777" w:rsidTr="00F40A30">
        <w:trPr>
          <w:trHeight w:val="1260"/>
        </w:trPr>
        <w:tc>
          <w:tcPr>
            <w:tcW w:w="222" w:type="pct"/>
            <w:shd w:val="clear" w:color="auto" w:fill="auto"/>
            <w:noWrap/>
            <w:vAlign w:val="center"/>
            <w:hideMark/>
          </w:tcPr>
          <w:p w14:paraId="75B32B20"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2</w:t>
            </w:r>
          </w:p>
        </w:tc>
        <w:tc>
          <w:tcPr>
            <w:tcW w:w="1317" w:type="pct"/>
            <w:shd w:val="clear" w:color="000000" w:fill="FFFFFF"/>
            <w:vAlign w:val="center"/>
            <w:hideMark/>
          </w:tcPr>
          <w:p w14:paraId="758A63B5"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Pupitru individual cu scaun, reglabil pe înălțime</w:t>
            </w:r>
          </w:p>
        </w:tc>
        <w:tc>
          <w:tcPr>
            <w:tcW w:w="771" w:type="pct"/>
            <w:shd w:val="clear" w:color="auto" w:fill="auto"/>
            <w:noWrap/>
            <w:vAlign w:val="center"/>
            <w:hideMark/>
          </w:tcPr>
          <w:p w14:paraId="592004F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3C6BA5CA"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08C40E5A"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100</w:t>
            </w:r>
          </w:p>
        </w:tc>
        <w:tc>
          <w:tcPr>
            <w:tcW w:w="480" w:type="pct"/>
            <w:shd w:val="clear" w:color="000000" w:fill="E2EFDA"/>
            <w:noWrap/>
            <w:vAlign w:val="center"/>
          </w:tcPr>
          <w:p w14:paraId="64674F9C" w14:textId="0EB80999"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6A66075C" w14:textId="6D486E30"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67353FA4"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2MSC pupitru individual si scaun primar_w</w:t>
            </w:r>
          </w:p>
        </w:tc>
      </w:tr>
      <w:tr w:rsidR="00F40A30" w:rsidRPr="007E498B" w14:paraId="25B535BF" w14:textId="77777777" w:rsidTr="00F40A30">
        <w:trPr>
          <w:trHeight w:val="420"/>
        </w:trPr>
        <w:tc>
          <w:tcPr>
            <w:tcW w:w="222" w:type="pct"/>
            <w:shd w:val="clear" w:color="auto" w:fill="auto"/>
            <w:noWrap/>
            <w:vAlign w:val="center"/>
            <w:hideMark/>
          </w:tcPr>
          <w:p w14:paraId="648A4D1C"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3</w:t>
            </w:r>
          </w:p>
        </w:tc>
        <w:tc>
          <w:tcPr>
            <w:tcW w:w="1317" w:type="pct"/>
            <w:shd w:val="clear" w:color="000000" w:fill="FFFFFF"/>
            <w:vAlign w:val="center"/>
            <w:hideMark/>
          </w:tcPr>
          <w:p w14:paraId="28BD29F4"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Cuiere</w:t>
            </w:r>
          </w:p>
        </w:tc>
        <w:tc>
          <w:tcPr>
            <w:tcW w:w="771" w:type="pct"/>
            <w:shd w:val="clear" w:color="auto" w:fill="auto"/>
            <w:noWrap/>
            <w:vAlign w:val="center"/>
            <w:hideMark/>
          </w:tcPr>
          <w:p w14:paraId="7BFF4177"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0A7F6B8B"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554D69F8"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10</w:t>
            </w:r>
          </w:p>
        </w:tc>
        <w:tc>
          <w:tcPr>
            <w:tcW w:w="480" w:type="pct"/>
            <w:shd w:val="clear" w:color="000000" w:fill="E2EFDA"/>
            <w:noWrap/>
            <w:vAlign w:val="center"/>
          </w:tcPr>
          <w:p w14:paraId="15E72AF5" w14:textId="64C5A239"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6067C701" w14:textId="4554E442"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084A4E94"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3MSC cuier</w:t>
            </w:r>
          </w:p>
        </w:tc>
      </w:tr>
      <w:tr w:rsidR="00F40A30" w:rsidRPr="007E498B" w14:paraId="6DAB8E54" w14:textId="77777777" w:rsidTr="00F40A30">
        <w:trPr>
          <w:trHeight w:val="630"/>
        </w:trPr>
        <w:tc>
          <w:tcPr>
            <w:tcW w:w="222" w:type="pct"/>
            <w:shd w:val="clear" w:color="auto" w:fill="auto"/>
            <w:noWrap/>
            <w:vAlign w:val="center"/>
            <w:hideMark/>
          </w:tcPr>
          <w:p w14:paraId="33DB99C8"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4</w:t>
            </w:r>
          </w:p>
        </w:tc>
        <w:tc>
          <w:tcPr>
            <w:tcW w:w="1317" w:type="pct"/>
            <w:shd w:val="clear" w:color="000000" w:fill="FFFFFF"/>
            <w:vAlign w:val="center"/>
            <w:hideMark/>
          </w:tcPr>
          <w:p w14:paraId="0AA76CBE"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Dulap pentru depozitarea materialelor didactice</w:t>
            </w:r>
          </w:p>
        </w:tc>
        <w:tc>
          <w:tcPr>
            <w:tcW w:w="771" w:type="pct"/>
            <w:shd w:val="clear" w:color="auto" w:fill="auto"/>
            <w:noWrap/>
            <w:vAlign w:val="center"/>
            <w:hideMark/>
          </w:tcPr>
          <w:p w14:paraId="54037BC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24AF86F0"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7CD8674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5</w:t>
            </w:r>
          </w:p>
        </w:tc>
        <w:tc>
          <w:tcPr>
            <w:tcW w:w="480" w:type="pct"/>
            <w:shd w:val="clear" w:color="000000" w:fill="E2EFDA"/>
            <w:noWrap/>
            <w:vAlign w:val="center"/>
          </w:tcPr>
          <w:p w14:paraId="14FECA37" w14:textId="07C6ED08"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0DA0551C" w14:textId="0CED5447"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5AEDBE54"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4MSC dulap depozitare material didactic</w:t>
            </w:r>
          </w:p>
        </w:tc>
      </w:tr>
      <w:tr w:rsidR="00F40A30" w:rsidRPr="007E498B" w14:paraId="1FF19EFA" w14:textId="77777777" w:rsidTr="00F40A30">
        <w:trPr>
          <w:trHeight w:val="420"/>
        </w:trPr>
        <w:tc>
          <w:tcPr>
            <w:tcW w:w="222" w:type="pct"/>
            <w:shd w:val="clear" w:color="auto" w:fill="auto"/>
            <w:noWrap/>
            <w:vAlign w:val="center"/>
            <w:hideMark/>
          </w:tcPr>
          <w:p w14:paraId="69802958"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5</w:t>
            </w:r>
          </w:p>
        </w:tc>
        <w:tc>
          <w:tcPr>
            <w:tcW w:w="1317" w:type="pct"/>
            <w:shd w:val="clear" w:color="000000" w:fill="FFFFFF"/>
            <w:vAlign w:val="center"/>
            <w:hideMark/>
          </w:tcPr>
          <w:p w14:paraId="74BF067B"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Suport pentru prezentare planșe</w:t>
            </w:r>
          </w:p>
        </w:tc>
        <w:tc>
          <w:tcPr>
            <w:tcW w:w="771" w:type="pct"/>
            <w:shd w:val="clear" w:color="auto" w:fill="auto"/>
            <w:noWrap/>
            <w:vAlign w:val="center"/>
            <w:hideMark/>
          </w:tcPr>
          <w:p w14:paraId="5F68A40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4C689600"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634F5D7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5</w:t>
            </w:r>
          </w:p>
        </w:tc>
        <w:tc>
          <w:tcPr>
            <w:tcW w:w="480" w:type="pct"/>
            <w:shd w:val="clear" w:color="000000" w:fill="E2EFDA"/>
            <w:noWrap/>
            <w:vAlign w:val="center"/>
          </w:tcPr>
          <w:p w14:paraId="76C13B13" w14:textId="4983AF23"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6E04457B" w14:textId="757FF916"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34EA6A02"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5MSC suport prezentare planse c</w:t>
            </w:r>
          </w:p>
        </w:tc>
      </w:tr>
      <w:tr w:rsidR="00F40A30" w:rsidRPr="007E498B" w14:paraId="49487EA0" w14:textId="77777777" w:rsidTr="00F40A30">
        <w:trPr>
          <w:trHeight w:val="840"/>
        </w:trPr>
        <w:tc>
          <w:tcPr>
            <w:tcW w:w="222" w:type="pct"/>
            <w:shd w:val="clear" w:color="auto" w:fill="auto"/>
            <w:noWrap/>
            <w:vAlign w:val="center"/>
            <w:hideMark/>
          </w:tcPr>
          <w:p w14:paraId="136CA4E8"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6</w:t>
            </w:r>
          </w:p>
        </w:tc>
        <w:tc>
          <w:tcPr>
            <w:tcW w:w="1317" w:type="pct"/>
            <w:shd w:val="clear" w:color="000000" w:fill="FFFFFF"/>
            <w:vAlign w:val="center"/>
            <w:hideMark/>
          </w:tcPr>
          <w:p w14:paraId="49FF01B7"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Tabla magnetica</w:t>
            </w:r>
          </w:p>
        </w:tc>
        <w:tc>
          <w:tcPr>
            <w:tcW w:w="771" w:type="pct"/>
            <w:shd w:val="clear" w:color="auto" w:fill="auto"/>
            <w:noWrap/>
            <w:vAlign w:val="center"/>
            <w:hideMark/>
          </w:tcPr>
          <w:p w14:paraId="56F1B47A"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11A594D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184C0B3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5</w:t>
            </w:r>
          </w:p>
        </w:tc>
        <w:tc>
          <w:tcPr>
            <w:tcW w:w="480" w:type="pct"/>
            <w:shd w:val="clear" w:color="000000" w:fill="E2EFDA"/>
            <w:noWrap/>
            <w:vAlign w:val="center"/>
          </w:tcPr>
          <w:p w14:paraId="38573AA3" w14:textId="21F3373A"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05714A26" w14:textId="5BE2AC27"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6636397E"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6MSC tabla magnetica</w:t>
            </w:r>
          </w:p>
        </w:tc>
      </w:tr>
      <w:tr w:rsidR="00F40A30" w:rsidRPr="007E498B" w14:paraId="3B6F0084" w14:textId="77777777" w:rsidTr="00F40A30">
        <w:trPr>
          <w:trHeight w:val="435"/>
        </w:trPr>
        <w:tc>
          <w:tcPr>
            <w:tcW w:w="222" w:type="pct"/>
            <w:shd w:val="clear" w:color="auto" w:fill="auto"/>
            <w:noWrap/>
            <w:vAlign w:val="center"/>
            <w:hideMark/>
          </w:tcPr>
          <w:p w14:paraId="7D2E9085"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7</w:t>
            </w:r>
          </w:p>
        </w:tc>
        <w:tc>
          <w:tcPr>
            <w:tcW w:w="1317" w:type="pct"/>
            <w:shd w:val="clear" w:color="000000" w:fill="FFFFFF"/>
            <w:vAlign w:val="center"/>
            <w:hideMark/>
          </w:tcPr>
          <w:p w14:paraId="7E6B3AB2"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Dulapuri individuale pentru elevi</w:t>
            </w:r>
          </w:p>
        </w:tc>
        <w:tc>
          <w:tcPr>
            <w:tcW w:w="771" w:type="pct"/>
            <w:shd w:val="clear" w:color="auto" w:fill="auto"/>
            <w:noWrap/>
            <w:vAlign w:val="center"/>
            <w:hideMark/>
          </w:tcPr>
          <w:p w14:paraId="72B7AC9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0B64BBF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328B41CE" w14:textId="450349DB" w:rsidR="00F40A30" w:rsidRPr="007E498B" w:rsidRDefault="000D6887" w:rsidP="004E3E87">
            <w:pPr>
              <w:spacing w:after="0" w:line="240" w:lineRule="auto"/>
              <w:jc w:val="center"/>
              <w:rPr>
                <w:rFonts w:ascii="Times New Roman" w:eastAsia="Times New Roman" w:hAnsi="Times New Roman"/>
              </w:rPr>
            </w:pPr>
            <w:r>
              <w:rPr>
                <w:rFonts w:ascii="Times New Roman" w:eastAsia="Times New Roman" w:hAnsi="Times New Roman"/>
              </w:rPr>
              <w:t>25</w:t>
            </w:r>
          </w:p>
        </w:tc>
        <w:tc>
          <w:tcPr>
            <w:tcW w:w="480" w:type="pct"/>
            <w:shd w:val="clear" w:color="000000" w:fill="E2EFDA"/>
            <w:noWrap/>
            <w:vAlign w:val="center"/>
          </w:tcPr>
          <w:p w14:paraId="23683E39" w14:textId="600E06FE"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7127E7FF" w14:textId="0A9A647F"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22FC12EE"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7MSC dulapuri individuale pentru elevi</w:t>
            </w:r>
          </w:p>
        </w:tc>
      </w:tr>
      <w:tr w:rsidR="00F40A30" w:rsidRPr="007E498B" w14:paraId="59EA10CC" w14:textId="77777777" w:rsidTr="004E3E87">
        <w:trPr>
          <w:trHeight w:val="255"/>
        </w:trPr>
        <w:tc>
          <w:tcPr>
            <w:tcW w:w="222" w:type="pct"/>
            <w:shd w:val="clear" w:color="000000" w:fill="548235"/>
            <w:noWrap/>
            <w:vAlign w:val="center"/>
            <w:hideMark/>
          </w:tcPr>
          <w:p w14:paraId="2C738971" w14:textId="77777777" w:rsidR="00F40A30" w:rsidRPr="007E498B" w:rsidRDefault="00F40A30" w:rsidP="004E3E87">
            <w:pPr>
              <w:spacing w:after="0" w:line="240" w:lineRule="auto"/>
              <w:jc w:val="both"/>
              <w:rPr>
                <w:rFonts w:ascii="Times New Roman" w:eastAsia="Times New Roman" w:hAnsi="Times New Roman"/>
                <w:color w:val="000000"/>
              </w:rPr>
            </w:pPr>
            <w:r w:rsidRPr="007E498B">
              <w:rPr>
                <w:rFonts w:ascii="Times New Roman" w:eastAsia="Times New Roman" w:hAnsi="Times New Roman"/>
                <w:color w:val="000000"/>
              </w:rPr>
              <w:t> </w:t>
            </w:r>
          </w:p>
        </w:tc>
        <w:tc>
          <w:tcPr>
            <w:tcW w:w="1317" w:type="pct"/>
            <w:shd w:val="clear" w:color="000000" w:fill="548235"/>
            <w:noWrap/>
            <w:vAlign w:val="bottom"/>
            <w:hideMark/>
          </w:tcPr>
          <w:p w14:paraId="676C8472" w14:textId="77777777" w:rsidR="00F40A30" w:rsidRPr="007E498B" w:rsidRDefault="00F40A30" w:rsidP="004E3E87">
            <w:pPr>
              <w:spacing w:after="0" w:line="240" w:lineRule="auto"/>
              <w:rPr>
                <w:rFonts w:ascii="Times New Roman" w:eastAsia="Times New Roman" w:hAnsi="Times New Roman"/>
                <w:b/>
                <w:bCs/>
                <w:i/>
                <w:iCs/>
                <w:color w:val="FFFFFF"/>
              </w:rPr>
            </w:pPr>
            <w:r w:rsidRPr="007E498B">
              <w:rPr>
                <w:rFonts w:ascii="Times New Roman" w:eastAsia="Times New Roman" w:hAnsi="Times New Roman"/>
                <w:b/>
                <w:bCs/>
                <w:i/>
                <w:iCs/>
                <w:color w:val="FFFFFF"/>
              </w:rPr>
              <w:t>TOTAL Mobilier pentru SĂLI DE CLASĂ</w:t>
            </w:r>
          </w:p>
        </w:tc>
        <w:tc>
          <w:tcPr>
            <w:tcW w:w="771" w:type="pct"/>
            <w:shd w:val="clear" w:color="000000" w:fill="548235"/>
            <w:noWrap/>
            <w:vAlign w:val="center"/>
            <w:hideMark/>
          </w:tcPr>
          <w:p w14:paraId="492205CB"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337" w:type="pct"/>
            <w:shd w:val="clear" w:color="000000" w:fill="548235"/>
            <w:noWrap/>
            <w:vAlign w:val="center"/>
            <w:hideMark/>
          </w:tcPr>
          <w:p w14:paraId="39452AAB"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432" w:type="pct"/>
            <w:shd w:val="clear" w:color="000000" w:fill="548235"/>
            <w:noWrap/>
            <w:vAlign w:val="center"/>
            <w:hideMark/>
          </w:tcPr>
          <w:p w14:paraId="2D82A782"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480" w:type="pct"/>
            <w:shd w:val="clear" w:color="000000" w:fill="548235"/>
            <w:noWrap/>
            <w:vAlign w:val="center"/>
            <w:hideMark/>
          </w:tcPr>
          <w:p w14:paraId="0860E159"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674" w:type="pct"/>
            <w:shd w:val="clear" w:color="000000" w:fill="548235"/>
            <w:noWrap/>
            <w:vAlign w:val="center"/>
            <w:hideMark/>
          </w:tcPr>
          <w:p w14:paraId="07B1D2E0" w14:textId="77777777" w:rsidR="00F40A30" w:rsidRPr="007E498B" w:rsidRDefault="00F40A30" w:rsidP="004E3E87">
            <w:pPr>
              <w:spacing w:after="0" w:line="240" w:lineRule="auto"/>
              <w:jc w:val="center"/>
              <w:rPr>
                <w:rFonts w:ascii="Times New Roman" w:eastAsia="Times New Roman" w:hAnsi="Times New Roman"/>
                <w:b/>
                <w:bCs/>
                <w:color w:val="FFFFFF"/>
              </w:rPr>
            </w:pPr>
            <w:r w:rsidRPr="007E498B">
              <w:rPr>
                <w:rFonts w:ascii="Times New Roman" w:eastAsia="Times New Roman" w:hAnsi="Times New Roman"/>
                <w:b/>
                <w:bCs/>
                <w:color w:val="FFFFFF"/>
              </w:rPr>
              <w:t>88.450,00</w:t>
            </w:r>
          </w:p>
        </w:tc>
        <w:tc>
          <w:tcPr>
            <w:tcW w:w="767" w:type="pct"/>
            <w:shd w:val="clear" w:color="000000" w:fill="548235"/>
            <w:vAlign w:val="center"/>
            <w:hideMark/>
          </w:tcPr>
          <w:p w14:paraId="4BF3900D" w14:textId="77777777" w:rsidR="00F40A30" w:rsidRPr="007E498B" w:rsidRDefault="00F40A30" w:rsidP="004E3E87">
            <w:pPr>
              <w:spacing w:after="0" w:line="240" w:lineRule="auto"/>
              <w:rPr>
                <w:rFonts w:ascii="Times New Roman" w:eastAsia="Times New Roman" w:hAnsi="Times New Roman"/>
                <w:color w:val="000000"/>
              </w:rPr>
            </w:pPr>
            <w:r w:rsidRPr="007E498B">
              <w:rPr>
                <w:rFonts w:ascii="Times New Roman" w:eastAsia="Times New Roman" w:hAnsi="Times New Roman"/>
                <w:color w:val="000000"/>
              </w:rPr>
              <w:t> </w:t>
            </w:r>
          </w:p>
        </w:tc>
      </w:tr>
      <w:tr w:rsidR="00F40A30" w:rsidRPr="007E498B" w14:paraId="0D385CC9" w14:textId="77777777" w:rsidTr="004E3E87">
        <w:trPr>
          <w:trHeight w:val="525"/>
        </w:trPr>
        <w:tc>
          <w:tcPr>
            <w:tcW w:w="222" w:type="pct"/>
            <w:shd w:val="clear" w:color="000000" w:fill="A9D08E"/>
            <w:noWrap/>
            <w:vAlign w:val="center"/>
            <w:hideMark/>
          </w:tcPr>
          <w:p w14:paraId="0393464B"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tc>
        <w:tc>
          <w:tcPr>
            <w:tcW w:w="1317" w:type="pct"/>
            <w:shd w:val="clear" w:color="000000" w:fill="A9D08E"/>
            <w:vAlign w:val="bottom"/>
            <w:hideMark/>
          </w:tcPr>
          <w:p w14:paraId="43FC591A" w14:textId="77777777" w:rsidR="00F40A30" w:rsidRPr="007E498B" w:rsidRDefault="00F40A30" w:rsidP="004E3E87">
            <w:pPr>
              <w:spacing w:after="0" w:line="240" w:lineRule="auto"/>
              <w:rPr>
                <w:rFonts w:ascii="Times New Roman" w:eastAsia="Times New Roman" w:hAnsi="Times New Roman"/>
                <w:b/>
                <w:bCs/>
                <w:i/>
                <w:iCs/>
              </w:rPr>
            </w:pPr>
            <w:r w:rsidRPr="007E498B">
              <w:rPr>
                <w:rFonts w:ascii="Times New Roman" w:eastAsia="Times New Roman" w:hAnsi="Times New Roman"/>
                <w:b/>
                <w:bCs/>
                <w:i/>
                <w:iCs/>
              </w:rPr>
              <w:t>Mobilier pentru dotarea sălilor de grupă nivel</w:t>
            </w:r>
            <w:r w:rsidRPr="007E498B">
              <w:rPr>
                <w:rFonts w:ascii="Times New Roman" w:eastAsia="Times New Roman" w:hAnsi="Times New Roman"/>
                <w:b/>
                <w:bCs/>
                <w:i/>
                <w:iCs/>
              </w:rPr>
              <w:br/>
              <w:t xml:space="preserve"> preșcolar (3-6 ani) - (nr. clase: 1)</w:t>
            </w:r>
          </w:p>
        </w:tc>
        <w:tc>
          <w:tcPr>
            <w:tcW w:w="771" w:type="pct"/>
            <w:shd w:val="clear" w:color="000000" w:fill="A9D08E"/>
            <w:vAlign w:val="center"/>
            <w:hideMark/>
          </w:tcPr>
          <w:p w14:paraId="42F31A9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337" w:type="pct"/>
            <w:shd w:val="clear" w:color="000000" w:fill="A9D08E"/>
            <w:vAlign w:val="center"/>
            <w:hideMark/>
          </w:tcPr>
          <w:p w14:paraId="034F7B5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32" w:type="pct"/>
            <w:shd w:val="clear" w:color="000000" w:fill="A9D08E"/>
            <w:vAlign w:val="center"/>
            <w:hideMark/>
          </w:tcPr>
          <w:p w14:paraId="1B3B1E0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80" w:type="pct"/>
            <w:shd w:val="clear" w:color="000000" w:fill="A9D08E"/>
            <w:vAlign w:val="center"/>
            <w:hideMark/>
          </w:tcPr>
          <w:p w14:paraId="45FAFA10"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674" w:type="pct"/>
            <w:shd w:val="clear" w:color="000000" w:fill="A9D08E"/>
            <w:noWrap/>
            <w:vAlign w:val="center"/>
            <w:hideMark/>
          </w:tcPr>
          <w:p w14:paraId="4857FF4B"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767" w:type="pct"/>
            <w:shd w:val="clear" w:color="000000" w:fill="A9D08E"/>
            <w:vAlign w:val="center"/>
            <w:hideMark/>
          </w:tcPr>
          <w:p w14:paraId="72E9C506"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7E498B" w14:paraId="34E285AA" w14:textId="77777777" w:rsidTr="00F40A30">
        <w:trPr>
          <w:trHeight w:val="765"/>
        </w:trPr>
        <w:tc>
          <w:tcPr>
            <w:tcW w:w="222" w:type="pct"/>
            <w:shd w:val="clear" w:color="auto" w:fill="auto"/>
            <w:noWrap/>
            <w:vAlign w:val="center"/>
            <w:hideMark/>
          </w:tcPr>
          <w:p w14:paraId="464C4A2F" w14:textId="77777777" w:rsidR="00F40A30" w:rsidRPr="007E498B" w:rsidRDefault="00F40A30" w:rsidP="004E3E87">
            <w:pPr>
              <w:spacing w:after="0" w:line="240" w:lineRule="auto"/>
              <w:jc w:val="both"/>
              <w:rPr>
                <w:rFonts w:ascii="Times New Roman" w:eastAsia="Times New Roman" w:hAnsi="Times New Roman"/>
                <w:color w:val="7030A0"/>
              </w:rPr>
            </w:pPr>
            <w:r w:rsidRPr="007E498B">
              <w:rPr>
                <w:rFonts w:ascii="Times New Roman" w:eastAsia="Times New Roman" w:hAnsi="Times New Roman"/>
                <w:color w:val="7030A0"/>
              </w:rPr>
              <w:t>1</w:t>
            </w:r>
          </w:p>
        </w:tc>
        <w:tc>
          <w:tcPr>
            <w:tcW w:w="1317" w:type="pct"/>
            <w:shd w:val="clear" w:color="000000" w:fill="FFFFFF"/>
            <w:vAlign w:val="center"/>
            <w:hideMark/>
          </w:tcPr>
          <w:p w14:paraId="77C6CBA1"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Dulap pentru jucării/materiale specifice centrelor de activitate (Construcții, Artă, Știință, Joc de rol, Bibliotecă) - modul</w:t>
            </w:r>
          </w:p>
        </w:tc>
        <w:tc>
          <w:tcPr>
            <w:tcW w:w="771" w:type="pct"/>
            <w:shd w:val="clear" w:color="auto" w:fill="auto"/>
            <w:noWrap/>
            <w:vAlign w:val="center"/>
            <w:hideMark/>
          </w:tcPr>
          <w:p w14:paraId="207EE889"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Mobilier - GD</w:t>
            </w:r>
          </w:p>
        </w:tc>
        <w:tc>
          <w:tcPr>
            <w:tcW w:w="337" w:type="pct"/>
            <w:shd w:val="clear" w:color="auto" w:fill="auto"/>
            <w:noWrap/>
            <w:vAlign w:val="center"/>
            <w:hideMark/>
          </w:tcPr>
          <w:p w14:paraId="3FAB8BCA"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buc</w:t>
            </w:r>
          </w:p>
        </w:tc>
        <w:tc>
          <w:tcPr>
            <w:tcW w:w="432" w:type="pct"/>
            <w:shd w:val="clear" w:color="auto" w:fill="auto"/>
            <w:noWrap/>
            <w:vAlign w:val="center"/>
            <w:hideMark/>
          </w:tcPr>
          <w:p w14:paraId="331E8AD1"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1</w:t>
            </w:r>
          </w:p>
        </w:tc>
        <w:tc>
          <w:tcPr>
            <w:tcW w:w="480" w:type="pct"/>
            <w:shd w:val="clear" w:color="auto" w:fill="auto"/>
            <w:vAlign w:val="center"/>
          </w:tcPr>
          <w:p w14:paraId="35C043E0" w14:textId="59C9E317" w:rsidR="00F40A30" w:rsidRPr="007E498B" w:rsidRDefault="00F40A30" w:rsidP="004E3E87">
            <w:pPr>
              <w:spacing w:after="0" w:line="240" w:lineRule="auto"/>
              <w:jc w:val="center"/>
              <w:rPr>
                <w:rFonts w:ascii="Times New Roman" w:eastAsia="Times New Roman" w:hAnsi="Times New Roman"/>
                <w:color w:val="000000"/>
              </w:rPr>
            </w:pPr>
          </w:p>
        </w:tc>
        <w:tc>
          <w:tcPr>
            <w:tcW w:w="674" w:type="pct"/>
            <w:shd w:val="clear" w:color="000000" w:fill="E2EFDA"/>
            <w:noWrap/>
            <w:vAlign w:val="center"/>
          </w:tcPr>
          <w:p w14:paraId="2BF8BAF3" w14:textId="295916BC"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0028B633"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xml:space="preserve">FT5 nr. 3MGD Dulap pentru jucării/materiale specifice centrelor de activitate (Construcții, Artă, Știință, Joc de rol, </w:t>
            </w:r>
            <w:r w:rsidRPr="007E498B">
              <w:rPr>
                <w:rFonts w:ascii="Times New Roman" w:eastAsia="Times New Roman" w:hAnsi="Times New Roman"/>
              </w:rPr>
              <w:lastRenderedPageBreak/>
              <w:t>Bibliotecă) - modul</w:t>
            </w:r>
          </w:p>
        </w:tc>
      </w:tr>
      <w:tr w:rsidR="00F40A30" w:rsidRPr="007E498B" w14:paraId="4AED8BF1" w14:textId="77777777" w:rsidTr="00F40A30">
        <w:trPr>
          <w:trHeight w:val="525"/>
        </w:trPr>
        <w:tc>
          <w:tcPr>
            <w:tcW w:w="222" w:type="pct"/>
            <w:shd w:val="clear" w:color="auto" w:fill="auto"/>
            <w:noWrap/>
            <w:vAlign w:val="center"/>
            <w:hideMark/>
          </w:tcPr>
          <w:p w14:paraId="712E9B01" w14:textId="77777777" w:rsidR="00F40A30" w:rsidRPr="007E498B" w:rsidRDefault="00F40A30" w:rsidP="004E3E87">
            <w:pPr>
              <w:spacing w:after="0" w:line="240" w:lineRule="auto"/>
              <w:jc w:val="both"/>
              <w:rPr>
                <w:rFonts w:ascii="Times New Roman" w:eastAsia="Times New Roman" w:hAnsi="Times New Roman"/>
                <w:color w:val="7030A0"/>
              </w:rPr>
            </w:pPr>
            <w:r w:rsidRPr="007E498B">
              <w:rPr>
                <w:rFonts w:ascii="Times New Roman" w:eastAsia="Times New Roman" w:hAnsi="Times New Roman"/>
                <w:color w:val="7030A0"/>
              </w:rPr>
              <w:lastRenderedPageBreak/>
              <w:t>2</w:t>
            </w:r>
          </w:p>
        </w:tc>
        <w:tc>
          <w:tcPr>
            <w:tcW w:w="1317" w:type="pct"/>
            <w:shd w:val="clear" w:color="000000" w:fill="FFFFFF"/>
            <w:vAlign w:val="center"/>
            <w:hideMark/>
          </w:tcPr>
          <w:p w14:paraId="23FD7232"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Bibliotecă de înălțime joasă cu rafturi deschise, de preferat oblice</w:t>
            </w:r>
          </w:p>
        </w:tc>
        <w:tc>
          <w:tcPr>
            <w:tcW w:w="771" w:type="pct"/>
            <w:shd w:val="clear" w:color="auto" w:fill="auto"/>
            <w:noWrap/>
            <w:vAlign w:val="center"/>
            <w:hideMark/>
          </w:tcPr>
          <w:p w14:paraId="4D12B351"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Mobilier - GD</w:t>
            </w:r>
          </w:p>
        </w:tc>
        <w:tc>
          <w:tcPr>
            <w:tcW w:w="337" w:type="pct"/>
            <w:shd w:val="clear" w:color="auto" w:fill="auto"/>
            <w:noWrap/>
            <w:vAlign w:val="center"/>
            <w:hideMark/>
          </w:tcPr>
          <w:p w14:paraId="61760B62"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buc</w:t>
            </w:r>
          </w:p>
        </w:tc>
        <w:tc>
          <w:tcPr>
            <w:tcW w:w="432" w:type="pct"/>
            <w:shd w:val="clear" w:color="auto" w:fill="auto"/>
            <w:noWrap/>
            <w:vAlign w:val="center"/>
            <w:hideMark/>
          </w:tcPr>
          <w:p w14:paraId="089F8A18"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1</w:t>
            </w:r>
          </w:p>
        </w:tc>
        <w:tc>
          <w:tcPr>
            <w:tcW w:w="480" w:type="pct"/>
            <w:shd w:val="clear" w:color="auto" w:fill="auto"/>
            <w:vAlign w:val="center"/>
          </w:tcPr>
          <w:p w14:paraId="6B8165E0" w14:textId="48503992" w:rsidR="00F40A30" w:rsidRPr="007E498B" w:rsidRDefault="00F40A30" w:rsidP="004E3E87">
            <w:pPr>
              <w:spacing w:after="0" w:line="240" w:lineRule="auto"/>
              <w:jc w:val="center"/>
              <w:rPr>
                <w:rFonts w:ascii="Times New Roman" w:eastAsia="Times New Roman" w:hAnsi="Times New Roman"/>
                <w:color w:val="000000"/>
              </w:rPr>
            </w:pPr>
          </w:p>
        </w:tc>
        <w:tc>
          <w:tcPr>
            <w:tcW w:w="674" w:type="pct"/>
            <w:shd w:val="clear" w:color="000000" w:fill="E2EFDA"/>
            <w:noWrap/>
            <w:vAlign w:val="center"/>
          </w:tcPr>
          <w:p w14:paraId="5E2E3431" w14:textId="3119DD6C"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2D951258"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4MGD Bibliotecă de înălțime joasă cu rafturi deschise, de preferat oblice</w:t>
            </w:r>
          </w:p>
        </w:tc>
      </w:tr>
      <w:tr w:rsidR="00F40A30" w:rsidRPr="007E498B" w14:paraId="6E2CDB08" w14:textId="77777777" w:rsidTr="00F40A30">
        <w:trPr>
          <w:trHeight w:val="645"/>
        </w:trPr>
        <w:tc>
          <w:tcPr>
            <w:tcW w:w="222" w:type="pct"/>
            <w:shd w:val="clear" w:color="auto" w:fill="auto"/>
            <w:noWrap/>
            <w:vAlign w:val="center"/>
            <w:hideMark/>
          </w:tcPr>
          <w:p w14:paraId="161E6B74" w14:textId="77777777" w:rsidR="00F40A30" w:rsidRPr="007E498B" w:rsidRDefault="00F40A30" w:rsidP="004E3E87">
            <w:pPr>
              <w:spacing w:after="0" w:line="240" w:lineRule="auto"/>
              <w:jc w:val="both"/>
              <w:rPr>
                <w:rFonts w:ascii="Times New Roman" w:eastAsia="Times New Roman" w:hAnsi="Times New Roman"/>
                <w:color w:val="7030A0"/>
              </w:rPr>
            </w:pPr>
            <w:r w:rsidRPr="007E498B">
              <w:rPr>
                <w:rFonts w:ascii="Times New Roman" w:eastAsia="Times New Roman" w:hAnsi="Times New Roman"/>
                <w:color w:val="7030A0"/>
              </w:rPr>
              <w:t>3</w:t>
            </w:r>
          </w:p>
        </w:tc>
        <w:tc>
          <w:tcPr>
            <w:tcW w:w="1317" w:type="pct"/>
            <w:shd w:val="clear" w:color="000000" w:fill="FFFFFF"/>
            <w:vAlign w:val="center"/>
            <w:hideMark/>
          </w:tcPr>
          <w:p w14:paraId="280CFEE2"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Pernuțe individuale pentru șezut (centrul de activitate „Bibliotecă”)</w:t>
            </w:r>
          </w:p>
        </w:tc>
        <w:tc>
          <w:tcPr>
            <w:tcW w:w="771" w:type="pct"/>
            <w:shd w:val="clear" w:color="auto" w:fill="auto"/>
            <w:noWrap/>
            <w:vAlign w:val="center"/>
            <w:hideMark/>
          </w:tcPr>
          <w:p w14:paraId="159AF15B"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Mobilier - GD</w:t>
            </w:r>
          </w:p>
        </w:tc>
        <w:tc>
          <w:tcPr>
            <w:tcW w:w="337" w:type="pct"/>
            <w:shd w:val="clear" w:color="auto" w:fill="auto"/>
            <w:noWrap/>
            <w:vAlign w:val="center"/>
            <w:hideMark/>
          </w:tcPr>
          <w:p w14:paraId="7429EDF2"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buc</w:t>
            </w:r>
          </w:p>
        </w:tc>
        <w:tc>
          <w:tcPr>
            <w:tcW w:w="432" w:type="pct"/>
            <w:shd w:val="clear" w:color="auto" w:fill="auto"/>
            <w:noWrap/>
            <w:vAlign w:val="center"/>
            <w:hideMark/>
          </w:tcPr>
          <w:p w14:paraId="079A5E78"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20</w:t>
            </w:r>
          </w:p>
        </w:tc>
        <w:tc>
          <w:tcPr>
            <w:tcW w:w="480" w:type="pct"/>
            <w:shd w:val="clear" w:color="auto" w:fill="auto"/>
            <w:vAlign w:val="center"/>
          </w:tcPr>
          <w:p w14:paraId="4826D751" w14:textId="28B8C28C" w:rsidR="00F40A30" w:rsidRPr="007E498B" w:rsidRDefault="00F40A30" w:rsidP="004E3E87">
            <w:pPr>
              <w:spacing w:after="0" w:line="240" w:lineRule="auto"/>
              <w:jc w:val="center"/>
              <w:rPr>
                <w:rFonts w:ascii="Times New Roman" w:eastAsia="Times New Roman" w:hAnsi="Times New Roman"/>
                <w:color w:val="000000"/>
              </w:rPr>
            </w:pPr>
          </w:p>
        </w:tc>
        <w:tc>
          <w:tcPr>
            <w:tcW w:w="674" w:type="pct"/>
            <w:shd w:val="clear" w:color="000000" w:fill="E2EFDA"/>
            <w:noWrap/>
            <w:vAlign w:val="center"/>
          </w:tcPr>
          <w:p w14:paraId="151F2156" w14:textId="48BD7EDD"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664E8AB9"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5MGD Pernuțe individuale pentru șezut (centrul de activitate „Bibliotecă”)</w:t>
            </w:r>
          </w:p>
        </w:tc>
      </w:tr>
      <w:tr w:rsidR="00F40A30" w:rsidRPr="007E498B" w14:paraId="11537D7F" w14:textId="77777777" w:rsidTr="004E3E87">
        <w:trPr>
          <w:trHeight w:val="840"/>
        </w:trPr>
        <w:tc>
          <w:tcPr>
            <w:tcW w:w="222" w:type="pct"/>
            <w:shd w:val="clear" w:color="000000" w:fill="548235"/>
            <w:noWrap/>
            <w:vAlign w:val="center"/>
            <w:hideMark/>
          </w:tcPr>
          <w:p w14:paraId="49DBBD76" w14:textId="77777777" w:rsidR="00F40A30" w:rsidRPr="007E498B" w:rsidRDefault="00F40A30" w:rsidP="004E3E87">
            <w:pPr>
              <w:spacing w:after="0" w:line="240" w:lineRule="auto"/>
              <w:jc w:val="both"/>
              <w:rPr>
                <w:rFonts w:ascii="Times New Roman" w:eastAsia="Times New Roman" w:hAnsi="Times New Roman"/>
                <w:color w:val="000000"/>
              </w:rPr>
            </w:pPr>
            <w:r w:rsidRPr="007E498B">
              <w:rPr>
                <w:rFonts w:ascii="Times New Roman" w:eastAsia="Times New Roman" w:hAnsi="Times New Roman"/>
                <w:color w:val="000000"/>
              </w:rPr>
              <w:t> </w:t>
            </w:r>
          </w:p>
        </w:tc>
        <w:tc>
          <w:tcPr>
            <w:tcW w:w="1317" w:type="pct"/>
            <w:shd w:val="clear" w:color="000000" w:fill="548235"/>
            <w:vAlign w:val="bottom"/>
            <w:hideMark/>
          </w:tcPr>
          <w:p w14:paraId="0E0045F1" w14:textId="77777777" w:rsidR="00F40A30" w:rsidRPr="007E498B" w:rsidRDefault="00F40A30" w:rsidP="004E3E87">
            <w:pPr>
              <w:spacing w:after="0" w:line="240" w:lineRule="auto"/>
              <w:rPr>
                <w:rFonts w:ascii="Times New Roman" w:eastAsia="Times New Roman" w:hAnsi="Times New Roman"/>
                <w:b/>
                <w:bCs/>
                <w:i/>
                <w:iCs/>
                <w:color w:val="FFFFFF"/>
              </w:rPr>
            </w:pPr>
            <w:r w:rsidRPr="007E498B">
              <w:rPr>
                <w:rFonts w:ascii="Times New Roman" w:eastAsia="Times New Roman" w:hAnsi="Times New Roman"/>
                <w:b/>
                <w:bCs/>
                <w:i/>
                <w:iCs/>
                <w:color w:val="FFFFFF"/>
              </w:rPr>
              <w:t>TOTAL Mobilier pentru dotarea sălilor de grupă nivel</w:t>
            </w:r>
            <w:r w:rsidRPr="007E498B">
              <w:rPr>
                <w:rFonts w:ascii="Times New Roman" w:eastAsia="Times New Roman" w:hAnsi="Times New Roman"/>
                <w:b/>
                <w:bCs/>
                <w:i/>
                <w:iCs/>
                <w:color w:val="FFFFFF"/>
              </w:rPr>
              <w:br/>
              <w:t xml:space="preserve"> preșcolar (3-6 ani) - (nr. clase: 1)</w:t>
            </w:r>
          </w:p>
        </w:tc>
        <w:tc>
          <w:tcPr>
            <w:tcW w:w="771" w:type="pct"/>
            <w:shd w:val="clear" w:color="000000" w:fill="548235"/>
            <w:noWrap/>
            <w:vAlign w:val="center"/>
            <w:hideMark/>
          </w:tcPr>
          <w:p w14:paraId="3B87DB82"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337" w:type="pct"/>
            <w:shd w:val="clear" w:color="000000" w:fill="548235"/>
            <w:noWrap/>
            <w:vAlign w:val="center"/>
            <w:hideMark/>
          </w:tcPr>
          <w:p w14:paraId="65FCE377"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432" w:type="pct"/>
            <w:shd w:val="clear" w:color="000000" w:fill="548235"/>
            <w:noWrap/>
            <w:vAlign w:val="center"/>
            <w:hideMark/>
          </w:tcPr>
          <w:p w14:paraId="31AF32E2"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480" w:type="pct"/>
            <w:shd w:val="clear" w:color="000000" w:fill="548235"/>
            <w:noWrap/>
            <w:vAlign w:val="center"/>
            <w:hideMark/>
          </w:tcPr>
          <w:p w14:paraId="293FDC19"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674" w:type="pct"/>
            <w:shd w:val="clear" w:color="000000" w:fill="548235"/>
            <w:noWrap/>
            <w:vAlign w:val="center"/>
            <w:hideMark/>
          </w:tcPr>
          <w:p w14:paraId="11EB7650" w14:textId="77777777" w:rsidR="00F40A30" w:rsidRPr="007E498B" w:rsidRDefault="00F40A30" w:rsidP="004E3E87">
            <w:pPr>
              <w:spacing w:after="0" w:line="240" w:lineRule="auto"/>
              <w:jc w:val="center"/>
              <w:rPr>
                <w:rFonts w:ascii="Times New Roman" w:eastAsia="Times New Roman" w:hAnsi="Times New Roman"/>
                <w:b/>
                <w:bCs/>
                <w:color w:val="FFFFFF"/>
              </w:rPr>
            </w:pPr>
            <w:r w:rsidRPr="007E498B">
              <w:rPr>
                <w:rFonts w:ascii="Times New Roman" w:eastAsia="Times New Roman" w:hAnsi="Times New Roman"/>
                <w:b/>
                <w:bCs/>
                <w:color w:val="FFFFFF"/>
              </w:rPr>
              <w:t>6.110,00</w:t>
            </w:r>
          </w:p>
        </w:tc>
        <w:tc>
          <w:tcPr>
            <w:tcW w:w="767" w:type="pct"/>
            <w:shd w:val="clear" w:color="000000" w:fill="548235"/>
            <w:vAlign w:val="center"/>
            <w:hideMark/>
          </w:tcPr>
          <w:p w14:paraId="11269CA1" w14:textId="77777777" w:rsidR="00F40A30" w:rsidRPr="007E498B" w:rsidRDefault="00F40A30" w:rsidP="004E3E87">
            <w:pPr>
              <w:spacing w:after="0" w:line="240" w:lineRule="auto"/>
              <w:rPr>
                <w:rFonts w:ascii="Times New Roman" w:eastAsia="Times New Roman" w:hAnsi="Times New Roman"/>
                <w:color w:val="000000"/>
              </w:rPr>
            </w:pPr>
            <w:r w:rsidRPr="007E498B">
              <w:rPr>
                <w:rFonts w:ascii="Times New Roman" w:eastAsia="Times New Roman" w:hAnsi="Times New Roman"/>
                <w:color w:val="000000"/>
              </w:rPr>
              <w:t> </w:t>
            </w:r>
          </w:p>
        </w:tc>
      </w:tr>
      <w:tr w:rsidR="00F40A30" w:rsidRPr="007E498B" w14:paraId="10661C99" w14:textId="77777777" w:rsidTr="004E3E87">
        <w:trPr>
          <w:trHeight w:val="645"/>
        </w:trPr>
        <w:tc>
          <w:tcPr>
            <w:tcW w:w="222" w:type="pct"/>
            <w:shd w:val="clear" w:color="000000" w:fill="A9D08E"/>
            <w:noWrap/>
            <w:vAlign w:val="center"/>
            <w:hideMark/>
          </w:tcPr>
          <w:p w14:paraId="4B021CAB" w14:textId="77777777" w:rsidR="00F40A30" w:rsidRPr="007E498B" w:rsidRDefault="00F40A30" w:rsidP="004E3E87">
            <w:pPr>
              <w:spacing w:after="0" w:line="240" w:lineRule="auto"/>
              <w:jc w:val="both"/>
              <w:rPr>
                <w:rFonts w:ascii="Times New Roman" w:eastAsia="Times New Roman" w:hAnsi="Times New Roman"/>
                <w:color w:val="000000"/>
              </w:rPr>
            </w:pPr>
            <w:r w:rsidRPr="007E498B">
              <w:rPr>
                <w:rFonts w:ascii="Times New Roman" w:eastAsia="Times New Roman" w:hAnsi="Times New Roman"/>
                <w:color w:val="000000"/>
              </w:rPr>
              <w:t> </w:t>
            </w:r>
          </w:p>
        </w:tc>
        <w:tc>
          <w:tcPr>
            <w:tcW w:w="1317" w:type="pct"/>
            <w:shd w:val="clear" w:color="000000" w:fill="A9D08E"/>
            <w:vAlign w:val="bottom"/>
            <w:hideMark/>
          </w:tcPr>
          <w:p w14:paraId="2B12BA6B" w14:textId="77777777" w:rsidR="00F40A30" w:rsidRPr="007E498B" w:rsidRDefault="00F40A30" w:rsidP="004E3E87">
            <w:pPr>
              <w:spacing w:after="0" w:line="240" w:lineRule="auto"/>
              <w:rPr>
                <w:rFonts w:ascii="Times New Roman" w:eastAsia="Times New Roman" w:hAnsi="Times New Roman"/>
                <w:b/>
                <w:bCs/>
                <w:i/>
                <w:iCs/>
                <w:color w:val="FFFFFF"/>
              </w:rPr>
            </w:pPr>
            <w:r w:rsidRPr="007E498B">
              <w:rPr>
                <w:rFonts w:ascii="Times New Roman" w:eastAsia="Times New Roman" w:hAnsi="Times New Roman"/>
                <w:b/>
                <w:bCs/>
                <w:i/>
                <w:iCs/>
              </w:rPr>
              <w:t xml:space="preserve">Mobilier  pentru </w:t>
            </w:r>
            <w:r w:rsidRPr="007E498B">
              <w:rPr>
                <w:rFonts w:ascii="Times New Roman" w:eastAsia="Times New Roman" w:hAnsi="Times New Roman"/>
                <w:b/>
                <w:bCs/>
                <w:i/>
                <w:iCs/>
              </w:rPr>
              <w:br/>
              <w:t>LABORATOR ȘTIINȚE FIZICĂ</w:t>
            </w:r>
          </w:p>
        </w:tc>
        <w:tc>
          <w:tcPr>
            <w:tcW w:w="771" w:type="pct"/>
            <w:shd w:val="clear" w:color="000000" w:fill="A9D08E"/>
            <w:noWrap/>
            <w:vAlign w:val="center"/>
            <w:hideMark/>
          </w:tcPr>
          <w:p w14:paraId="08865CBD"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337" w:type="pct"/>
            <w:shd w:val="clear" w:color="000000" w:fill="A9D08E"/>
            <w:noWrap/>
            <w:vAlign w:val="center"/>
            <w:hideMark/>
          </w:tcPr>
          <w:p w14:paraId="25A0652D"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432" w:type="pct"/>
            <w:shd w:val="clear" w:color="000000" w:fill="A9D08E"/>
            <w:noWrap/>
            <w:vAlign w:val="center"/>
            <w:hideMark/>
          </w:tcPr>
          <w:p w14:paraId="155630C3"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480" w:type="pct"/>
            <w:shd w:val="clear" w:color="000000" w:fill="A9D08E"/>
            <w:noWrap/>
            <w:vAlign w:val="center"/>
            <w:hideMark/>
          </w:tcPr>
          <w:p w14:paraId="26997245"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674" w:type="pct"/>
            <w:shd w:val="clear" w:color="000000" w:fill="A9D08E"/>
            <w:noWrap/>
            <w:vAlign w:val="center"/>
            <w:hideMark/>
          </w:tcPr>
          <w:p w14:paraId="67C19B34"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767" w:type="pct"/>
            <w:shd w:val="clear" w:color="000000" w:fill="A9D08E"/>
            <w:vAlign w:val="center"/>
            <w:hideMark/>
          </w:tcPr>
          <w:p w14:paraId="096C0770" w14:textId="77777777" w:rsidR="00F40A30" w:rsidRPr="007E498B" w:rsidRDefault="00F40A30" w:rsidP="004E3E87">
            <w:pPr>
              <w:spacing w:after="0" w:line="240" w:lineRule="auto"/>
              <w:rPr>
                <w:rFonts w:ascii="Times New Roman" w:eastAsia="Times New Roman" w:hAnsi="Times New Roman"/>
                <w:color w:val="000000"/>
              </w:rPr>
            </w:pPr>
            <w:r w:rsidRPr="007E498B">
              <w:rPr>
                <w:rFonts w:ascii="Times New Roman" w:eastAsia="Times New Roman" w:hAnsi="Times New Roman"/>
                <w:color w:val="000000"/>
              </w:rPr>
              <w:t> </w:t>
            </w:r>
          </w:p>
        </w:tc>
      </w:tr>
      <w:tr w:rsidR="00F40A30" w:rsidRPr="007E498B" w14:paraId="62AE0B85" w14:textId="77777777" w:rsidTr="00F40A30">
        <w:trPr>
          <w:trHeight w:val="255"/>
        </w:trPr>
        <w:tc>
          <w:tcPr>
            <w:tcW w:w="222" w:type="pct"/>
            <w:shd w:val="clear" w:color="auto" w:fill="auto"/>
            <w:noWrap/>
            <w:vAlign w:val="center"/>
            <w:hideMark/>
          </w:tcPr>
          <w:p w14:paraId="3863C2F1" w14:textId="77777777" w:rsidR="00F40A30" w:rsidRPr="007E498B" w:rsidRDefault="00F40A30" w:rsidP="004E3E87">
            <w:pPr>
              <w:spacing w:after="0" w:line="240" w:lineRule="auto"/>
              <w:jc w:val="both"/>
              <w:rPr>
                <w:rFonts w:ascii="Times New Roman" w:eastAsia="Times New Roman" w:hAnsi="Times New Roman"/>
                <w:color w:val="7030A0"/>
              </w:rPr>
            </w:pPr>
            <w:r w:rsidRPr="007E498B">
              <w:rPr>
                <w:rFonts w:ascii="Times New Roman" w:eastAsia="Times New Roman" w:hAnsi="Times New Roman"/>
                <w:color w:val="7030A0"/>
              </w:rPr>
              <w:t>1</w:t>
            </w:r>
          </w:p>
        </w:tc>
        <w:tc>
          <w:tcPr>
            <w:tcW w:w="1317" w:type="pct"/>
            <w:shd w:val="clear" w:color="000000" w:fill="FFFFFF"/>
            <w:vAlign w:val="center"/>
            <w:hideMark/>
          </w:tcPr>
          <w:p w14:paraId="663A7B94"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Masă de laborator pentru profesor cu spații depozitare</w:t>
            </w:r>
          </w:p>
        </w:tc>
        <w:tc>
          <w:tcPr>
            <w:tcW w:w="771" w:type="pct"/>
            <w:shd w:val="clear" w:color="auto" w:fill="auto"/>
            <w:noWrap/>
            <w:vAlign w:val="center"/>
            <w:hideMark/>
          </w:tcPr>
          <w:p w14:paraId="6CA3C96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LȘ</w:t>
            </w:r>
          </w:p>
        </w:tc>
        <w:tc>
          <w:tcPr>
            <w:tcW w:w="337" w:type="pct"/>
            <w:shd w:val="clear" w:color="auto" w:fill="auto"/>
            <w:noWrap/>
            <w:vAlign w:val="center"/>
            <w:hideMark/>
          </w:tcPr>
          <w:p w14:paraId="6272A98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63DE2E3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000000" w:fill="E2EFDA"/>
            <w:noWrap/>
            <w:vAlign w:val="center"/>
          </w:tcPr>
          <w:p w14:paraId="5D9F6764" w14:textId="4C8AED48"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474E53C0" w14:textId="11037422"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22EFC039"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1MLŞ masa lab profesor</w:t>
            </w:r>
          </w:p>
        </w:tc>
      </w:tr>
      <w:tr w:rsidR="00F40A30" w:rsidRPr="007E498B" w14:paraId="13FACC88" w14:textId="77777777" w:rsidTr="00F40A30">
        <w:trPr>
          <w:trHeight w:val="255"/>
        </w:trPr>
        <w:tc>
          <w:tcPr>
            <w:tcW w:w="222" w:type="pct"/>
            <w:shd w:val="clear" w:color="auto" w:fill="auto"/>
            <w:noWrap/>
            <w:vAlign w:val="center"/>
            <w:hideMark/>
          </w:tcPr>
          <w:p w14:paraId="49FCCBBA" w14:textId="77777777" w:rsidR="00F40A30" w:rsidRPr="007E498B" w:rsidRDefault="00F40A30" w:rsidP="004E3E87">
            <w:pPr>
              <w:spacing w:after="0" w:line="240" w:lineRule="auto"/>
              <w:jc w:val="both"/>
              <w:rPr>
                <w:rFonts w:ascii="Times New Roman" w:eastAsia="Times New Roman" w:hAnsi="Times New Roman"/>
                <w:color w:val="7030A0"/>
              </w:rPr>
            </w:pPr>
            <w:r w:rsidRPr="007E498B">
              <w:rPr>
                <w:rFonts w:ascii="Times New Roman" w:eastAsia="Times New Roman" w:hAnsi="Times New Roman"/>
                <w:color w:val="7030A0"/>
              </w:rPr>
              <w:t>2</w:t>
            </w:r>
          </w:p>
        </w:tc>
        <w:tc>
          <w:tcPr>
            <w:tcW w:w="1317" w:type="pct"/>
            <w:shd w:val="clear" w:color="000000" w:fill="FFFFFF"/>
            <w:vAlign w:val="center"/>
            <w:hideMark/>
          </w:tcPr>
          <w:p w14:paraId="02207351"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Scaun ergonomic pentru profesor</w:t>
            </w:r>
          </w:p>
        </w:tc>
        <w:tc>
          <w:tcPr>
            <w:tcW w:w="771" w:type="pct"/>
            <w:shd w:val="clear" w:color="auto" w:fill="auto"/>
            <w:noWrap/>
            <w:vAlign w:val="center"/>
            <w:hideMark/>
          </w:tcPr>
          <w:p w14:paraId="31F4AE9D"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LȘ</w:t>
            </w:r>
          </w:p>
        </w:tc>
        <w:tc>
          <w:tcPr>
            <w:tcW w:w="337" w:type="pct"/>
            <w:shd w:val="clear" w:color="auto" w:fill="auto"/>
            <w:noWrap/>
            <w:vAlign w:val="center"/>
            <w:hideMark/>
          </w:tcPr>
          <w:p w14:paraId="12DB7BC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092766DF"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000000" w:fill="E2EFDA"/>
            <w:noWrap/>
            <w:vAlign w:val="center"/>
          </w:tcPr>
          <w:p w14:paraId="47A21EA0" w14:textId="6FCC4E0B"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317DC102" w14:textId="08BDAE17"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40623E3F"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3MLŞ scaun ergonomic profesor</w:t>
            </w:r>
          </w:p>
        </w:tc>
      </w:tr>
      <w:tr w:rsidR="00F40A30" w:rsidRPr="007E498B" w14:paraId="70EDF4DF" w14:textId="77777777" w:rsidTr="00F40A30">
        <w:trPr>
          <w:trHeight w:val="255"/>
        </w:trPr>
        <w:tc>
          <w:tcPr>
            <w:tcW w:w="222" w:type="pct"/>
            <w:shd w:val="clear" w:color="auto" w:fill="auto"/>
            <w:noWrap/>
            <w:vAlign w:val="center"/>
            <w:hideMark/>
          </w:tcPr>
          <w:p w14:paraId="1785487D" w14:textId="77777777" w:rsidR="00F40A30" w:rsidRPr="007E498B" w:rsidRDefault="00F40A30" w:rsidP="004E3E87">
            <w:pPr>
              <w:spacing w:after="0" w:line="240" w:lineRule="auto"/>
              <w:jc w:val="both"/>
              <w:rPr>
                <w:rFonts w:ascii="Times New Roman" w:eastAsia="Times New Roman" w:hAnsi="Times New Roman"/>
                <w:color w:val="7030A0"/>
              </w:rPr>
            </w:pPr>
            <w:r w:rsidRPr="007E498B">
              <w:rPr>
                <w:rFonts w:ascii="Times New Roman" w:eastAsia="Times New Roman" w:hAnsi="Times New Roman"/>
                <w:color w:val="7030A0"/>
              </w:rPr>
              <w:t>3</w:t>
            </w:r>
          </w:p>
        </w:tc>
        <w:tc>
          <w:tcPr>
            <w:tcW w:w="1317" w:type="pct"/>
            <w:shd w:val="clear" w:color="000000" w:fill="FFFFFF"/>
            <w:vAlign w:val="center"/>
            <w:hideMark/>
          </w:tcPr>
          <w:p w14:paraId="6F3A9708"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Scaun ergonomic pentru elevi</w:t>
            </w:r>
          </w:p>
        </w:tc>
        <w:tc>
          <w:tcPr>
            <w:tcW w:w="771" w:type="pct"/>
            <w:shd w:val="clear" w:color="auto" w:fill="auto"/>
            <w:noWrap/>
            <w:vAlign w:val="center"/>
            <w:hideMark/>
          </w:tcPr>
          <w:p w14:paraId="35C113E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LȘ</w:t>
            </w:r>
          </w:p>
        </w:tc>
        <w:tc>
          <w:tcPr>
            <w:tcW w:w="337" w:type="pct"/>
            <w:shd w:val="clear" w:color="auto" w:fill="auto"/>
            <w:noWrap/>
            <w:vAlign w:val="center"/>
            <w:hideMark/>
          </w:tcPr>
          <w:p w14:paraId="4B246FE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4FE52670"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20</w:t>
            </w:r>
          </w:p>
        </w:tc>
        <w:tc>
          <w:tcPr>
            <w:tcW w:w="480" w:type="pct"/>
            <w:shd w:val="clear" w:color="000000" w:fill="E2EFDA"/>
            <w:noWrap/>
            <w:vAlign w:val="center"/>
          </w:tcPr>
          <w:p w14:paraId="250081C3" w14:textId="6763CC61"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1F7EDEF9" w14:textId="0BDAE3DA"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613CB4B9"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4MLŞ scaun ergonomic copii</w:t>
            </w:r>
          </w:p>
        </w:tc>
      </w:tr>
      <w:tr w:rsidR="00F40A30" w:rsidRPr="007E498B" w14:paraId="65C158D3" w14:textId="77777777" w:rsidTr="00F40A30">
        <w:trPr>
          <w:trHeight w:val="270"/>
        </w:trPr>
        <w:tc>
          <w:tcPr>
            <w:tcW w:w="222" w:type="pct"/>
            <w:shd w:val="clear" w:color="auto" w:fill="auto"/>
            <w:noWrap/>
            <w:vAlign w:val="center"/>
            <w:hideMark/>
          </w:tcPr>
          <w:p w14:paraId="73D7FCC7" w14:textId="77777777" w:rsidR="00F40A30" w:rsidRPr="007E498B" w:rsidRDefault="00F40A30" w:rsidP="004E3E87">
            <w:pPr>
              <w:spacing w:after="0" w:line="240" w:lineRule="auto"/>
              <w:jc w:val="both"/>
              <w:rPr>
                <w:rFonts w:ascii="Times New Roman" w:eastAsia="Times New Roman" w:hAnsi="Times New Roman"/>
                <w:color w:val="7030A0"/>
              </w:rPr>
            </w:pPr>
            <w:r w:rsidRPr="007E498B">
              <w:rPr>
                <w:rFonts w:ascii="Times New Roman" w:eastAsia="Times New Roman" w:hAnsi="Times New Roman"/>
                <w:color w:val="7030A0"/>
              </w:rPr>
              <w:t>4</w:t>
            </w:r>
          </w:p>
        </w:tc>
        <w:tc>
          <w:tcPr>
            <w:tcW w:w="1317" w:type="pct"/>
            <w:shd w:val="clear" w:color="000000" w:fill="FFFFFF"/>
            <w:vAlign w:val="center"/>
            <w:hideMark/>
          </w:tcPr>
          <w:p w14:paraId="4009628B"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Masă cu sertare pentru echipamente IT/audio-video</w:t>
            </w:r>
          </w:p>
        </w:tc>
        <w:tc>
          <w:tcPr>
            <w:tcW w:w="771" w:type="pct"/>
            <w:shd w:val="clear" w:color="auto" w:fill="auto"/>
            <w:noWrap/>
            <w:vAlign w:val="center"/>
            <w:hideMark/>
          </w:tcPr>
          <w:p w14:paraId="431638E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LȘ</w:t>
            </w:r>
          </w:p>
        </w:tc>
        <w:tc>
          <w:tcPr>
            <w:tcW w:w="337" w:type="pct"/>
            <w:shd w:val="clear" w:color="auto" w:fill="auto"/>
            <w:noWrap/>
            <w:vAlign w:val="center"/>
            <w:hideMark/>
          </w:tcPr>
          <w:p w14:paraId="4691B78E"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5F3BA0EB"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000000" w:fill="E2EFDA"/>
            <w:noWrap/>
            <w:vAlign w:val="center"/>
          </w:tcPr>
          <w:p w14:paraId="0D994B83" w14:textId="1530027B"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4CF2A8E5" w14:textId="7AA48930"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14463DE6"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5MLŞ masa cu sertare pentru IT audio</w:t>
            </w:r>
          </w:p>
        </w:tc>
      </w:tr>
      <w:tr w:rsidR="00F40A30" w:rsidRPr="007E498B" w14:paraId="08B43B16" w14:textId="77777777" w:rsidTr="00F40A30">
        <w:trPr>
          <w:trHeight w:val="270"/>
        </w:trPr>
        <w:tc>
          <w:tcPr>
            <w:tcW w:w="222" w:type="pct"/>
            <w:shd w:val="clear" w:color="auto" w:fill="auto"/>
            <w:noWrap/>
            <w:vAlign w:val="center"/>
            <w:hideMark/>
          </w:tcPr>
          <w:p w14:paraId="4579804D" w14:textId="77777777" w:rsidR="00F40A30" w:rsidRPr="007E498B" w:rsidRDefault="00F40A30" w:rsidP="004E3E87">
            <w:pPr>
              <w:spacing w:after="0" w:line="240" w:lineRule="auto"/>
              <w:jc w:val="both"/>
              <w:rPr>
                <w:rFonts w:ascii="Times New Roman" w:eastAsia="Times New Roman" w:hAnsi="Times New Roman"/>
                <w:color w:val="7030A0"/>
              </w:rPr>
            </w:pPr>
            <w:r w:rsidRPr="007E498B">
              <w:rPr>
                <w:rFonts w:ascii="Times New Roman" w:eastAsia="Times New Roman" w:hAnsi="Times New Roman"/>
                <w:color w:val="7030A0"/>
              </w:rPr>
              <w:t>5</w:t>
            </w:r>
          </w:p>
        </w:tc>
        <w:tc>
          <w:tcPr>
            <w:tcW w:w="1317" w:type="pct"/>
            <w:shd w:val="clear" w:color="000000" w:fill="FFFFFF"/>
            <w:vAlign w:val="center"/>
            <w:hideMark/>
          </w:tcPr>
          <w:p w14:paraId="613BE828"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Dulap pentru instrumente, materiale, aparatură</w:t>
            </w:r>
          </w:p>
        </w:tc>
        <w:tc>
          <w:tcPr>
            <w:tcW w:w="771" w:type="pct"/>
            <w:shd w:val="clear" w:color="auto" w:fill="auto"/>
            <w:noWrap/>
            <w:vAlign w:val="center"/>
            <w:hideMark/>
          </w:tcPr>
          <w:p w14:paraId="52462CB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LȘ</w:t>
            </w:r>
          </w:p>
        </w:tc>
        <w:tc>
          <w:tcPr>
            <w:tcW w:w="337" w:type="pct"/>
            <w:shd w:val="clear" w:color="auto" w:fill="auto"/>
            <w:noWrap/>
            <w:vAlign w:val="center"/>
            <w:hideMark/>
          </w:tcPr>
          <w:p w14:paraId="692EF8D8"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4A0D5A6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3</w:t>
            </w:r>
          </w:p>
        </w:tc>
        <w:tc>
          <w:tcPr>
            <w:tcW w:w="480" w:type="pct"/>
            <w:shd w:val="clear" w:color="000000" w:fill="E2EFDA"/>
            <w:noWrap/>
            <w:vAlign w:val="center"/>
          </w:tcPr>
          <w:p w14:paraId="7D52C6E9" w14:textId="2968823D"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6BA5C523" w14:textId="6DDBEEE4"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5188D084"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9MLŞ dulap pentru instrumente</w:t>
            </w:r>
          </w:p>
        </w:tc>
      </w:tr>
      <w:tr w:rsidR="00F40A30" w:rsidRPr="007E498B" w14:paraId="7FBC0F1D" w14:textId="77777777" w:rsidTr="004E3E87">
        <w:trPr>
          <w:trHeight w:val="510"/>
        </w:trPr>
        <w:tc>
          <w:tcPr>
            <w:tcW w:w="222" w:type="pct"/>
            <w:shd w:val="clear" w:color="000000" w:fill="548235"/>
            <w:noWrap/>
            <w:vAlign w:val="center"/>
            <w:hideMark/>
          </w:tcPr>
          <w:p w14:paraId="054B7A63" w14:textId="77777777" w:rsidR="00F40A30" w:rsidRPr="007E498B" w:rsidRDefault="00F40A30" w:rsidP="004E3E87">
            <w:pPr>
              <w:spacing w:after="0" w:line="240" w:lineRule="auto"/>
              <w:jc w:val="both"/>
              <w:rPr>
                <w:rFonts w:ascii="Times New Roman" w:eastAsia="Times New Roman" w:hAnsi="Times New Roman"/>
                <w:color w:val="000000"/>
              </w:rPr>
            </w:pPr>
            <w:r w:rsidRPr="007E498B">
              <w:rPr>
                <w:rFonts w:ascii="Times New Roman" w:eastAsia="Times New Roman" w:hAnsi="Times New Roman"/>
                <w:color w:val="000000"/>
              </w:rPr>
              <w:t> </w:t>
            </w:r>
          </w:p>
        </w:tc>
        <w:tc>
          <w:tcPr>
            <w:tcW w:w="1317" w:type="pct"/>
            <w:shd w:val="clear" w:color="000000" w:fill="548235"/>
            <w:vAlign w:val="bottom"/>
            <w:hideMark/>
          </w:tcPr>
          <w:p w14:paraId="3BA2CEB4" w14:textId="77777777" w:rsidR="00F40A30" w:rsidRPr="007E498B" w:rsidRDefault="00F40A30" w:rsidP="004E3E87">
            <w:pPr>
              <w:spacing w:after="0" w:line="240" w:lineRule="auto"/>
              <w:rPr>
                <w:rFonts w:ascii="Times New Roman" w:eastAsia="Times New Roman" w:hAnsi="Times New Roman"/>
                <w:b/>
                <w:bCs/>
                <w:i/>
                <w:iCs/>
                <w:color w:val="FFFFFF"/>
              </w:rPr>
            </w:pPr>
            <w:r w:rsidRPr="007E498B">
              <w:rPr>
                <w:rFonts w:ascii="Times New Roman" w:eastAsia="Times New Roman" w:hAnsi="Times New Roman"/>
                <w:b/>
                <w:bCs/>
                <w:i/>
                <w:iCs/>
                <w:color w:val="FFFFFF"/>
              </w:rPr>
              <w:t xml:space="preserve">TOTAL Mobilier  pentru </w:t>
            </w:r>
            <w:r w:rsidRPr="007E498B">
              <w:rPr>
                <w:rFonts w:ascii="Times New Roman" w:eastAsia="Times New Roman" w:hAnsi="Times New Roman"/>
                <w:b/>
                <w:bCs/>
                <w:i/>
                <w:iCs/>
                <w:color w:val="FFFFFF"/>
              </w:rPr>
              <w:br/>
              <w:t>LABORATOR ȘTIINȚE FIZICĂ</w:t>
            </w:r>
          </w:p>
        </w:tc>
        <w:tc>
          <w:tcPr>
            <w:tcW w:w="771" w:type="pct"/>
            <w:shd w:val="clear" w:color="000000" w:fill="548235"/>
            <w:noWrap/>
            <w:vAlign w:val="center"/>
            <w:hideMark/>
          </w:tcPr>
          <w:p w14:paraId="6FE0A5B5"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337" w:type="pct"/>
            <w:shd w:val="clear" w:color="000000" w:fill="548235"/>
            <w:noWrap/>
            <w:vAlign w:val="center"/>
            <w:hideMark/>
          </w:tcPr>
          <w:p w14:paraId="1841F430"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432" w:type="pct"/>
            <w:shd w:val="clear" w:color="000000" w:fill="548235"/>
            <w:noWrap/>
            <w:vAlign w:val="center"/>
            <w:hideMark/>
          </w:tcPr>
          <w:p w14:paraId="35418A6A"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480" w:type="pct"/>
            <w:shd w:val="clear" w:color="000000" w:fill="548235"/>
            <w:noWrap/>
            <w:vAlign w:val="center"/>
            <w:hideMark/>
          </w:tcPr>
          <w:p w14:paraId="2E67C818"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674" w:type="pct"/>
            <w:shd w:val="clear" w:color="000000" w:fill="548235"/>
            <w:noWrap/>
            <w:vAlign w:val="center"/>
            <w:hideMark/>
          </w:tcPr>
          <w:p w14:paraId="5E74146A" w14:textId="77777777" w:rsidR="00F40A30" w:rsidRPr="007E498B" w:rsidRDefault="00F40A30" w:rsidP="004E3E87">
            <w:pPr>
              <w:spacing w:after="0" w:line="240" w:lineRule="auto"/>
              <w:jc w:val="center"/>
              <w:rPr>
                <w:rFonts w:ascii="Times New Roman" w:eastAsia="Times New Roman" w:hAnsi="Times New Roman"/>
                <w:b/>
                <w:bCs/>
                <w:color w:val="FFFFFF"/>
              </w:rPr>
            </w:pPr>
            <w:r w:rsidRPr="007E498B">
              <w:rPr>
                <w:rFonts w:ascii="Times New Roman" w:eastAsia="Times New Roman" w:hAnsi="Times New Roman"/>
                <w:b/>
                <w:bCs/>
                <w:color w:val="FFFFFF"/>
              </w:rPr>
              <w:t>17.740,00</w:t>
            </w:r>
          </w:p>
        </w:tc>
        <w:tc>
          <w:tcPr>
            <w:tcW w:w="767" w:type="pct"/>
            <w:shd w:val="clear" w:color="000000" w:fill="548235"/>
            <w:vAlign w:val="center"/>
            <w:hideMark/>
          </w:tcPr>
          <w:p w14:paraId="263FFC3A" w14:textId="77777777" w:rsidR="00F40A30" w:rsidRPr="007E498B" w:rsidRDefault="00F40A30" w:rsidP="004E3E87">
            <w:pPr>
              <w:spacing w:after="0" w:line="240" w:lineRule="auto"/>
              <w:rPr>
                <w:rFonts w:ascii="Times New Roman" w:eastAsia="Times New Roman" w:hAnsi="Times New Roman"/>
                <w:color w:val="000000"/>
              </w:rPr>
            </w:pPr>
            <w:r w:rsidRPr="007E498B">
              <w:rPr>
                <w:rFonts w:ascii="Times New Roman" w:eastAsia="Times New Roman" w:hAnsi="Times New Roman"/>
                <w:color w:val="000000"/>
              </w:rPr>
              <w:t> </w:t>
            </w:r>
          </w:p>
        </w:tc>
      </w:tr>
      <w:tr w:rsidR="00F40A30" w:rsidRPr="007E498B" w14:paraId="49883535" w14:textId="77777777" w:rsidTr="004E3E87">
        <w:trPr>
          <w:trHeight w:val="270"/>
        </w:trPr>
        <w:tc>
          <w:tcPr>
            <w:tcW w:w="222" w:type="pct"/>
            <w:shd w:val="clear" w:color="000000" w:fill="A9D08E"/>
            <w:noWrap/>
            <w:vAlign w:val="center"/>
            <w:hideMark/>
          </w:tcPr>
          <w:p w14:paraId="6C9CC7C4"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tc>
        <w:tc>
          <w:tcPr>
            <w:tcW w:w="1317" w:type="pct"/>
            <w:shd w:val="clear" w:color="000000" w:fill="A9D08E"/>
            <w:vAlign w:val="bottom"/>
            <w:hideMark/>
          </w:tcPr>
          <w:p w14:paraId="55A88A56" w14:textId="77777777" w:rsidR="00F40A30" w:rsidRPr="007E498B" w:rsidRDefault="00F40A30" w:rsidP="004E3E87">
            <w:pPr>
              <w:spacing w:after="0" w:line="240" w:lineRule="auto"/>
              <w:rPr>
                <w:rFonts w:ascii="Times New Roman" w:eastAsia="Times New Roman" w:hAnsi="Times New Roman"/>
                <w:b/>
                <w:bCs/>
                <w:i/>
                <w:iCs/>
              </w:rPr>
            </w:pPr>
            <w:r w:rsidRPr="007E498B">
              <w:rPr>
                <w:rFonts w:ascii="Times New Roman" w:eastAsia="Times New Roman" w:hAnsi="Times New Roman"/>
                <w:b/>
                <w:bCs/>
                <w:i/>
                <w:iCs/>
              </w:rPr>
              <w:t>Mobilier specific CABINET DIDACTIC (matematică)</w:t>
            </w:r>
          </w:p>
        </w:tc>
        <w:tc>
          <w:tcPr>
            <w:tcW w:w="771" w:type="pct"/>
            <w:shd w:val="clear" w:color="000000" w:fill="A9D08E"/>
            <w:noWrap/>
            <w:vAlign w:val="center"/>
            <w:hideMark/>
          </w:tcPr>
          <w:p w14:paraId="3DCFE0E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337" w:type="pct"/>
            <w:shd w:val="clear" w:color="000000" w:fill="A9D08E"/>
            <w:noWrap/>
            <w:vAlign w:val="center"/>
            <w:hideMark/>
          </w:tcPr>
          <w:p w14:paraId="6AF2F73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32" w:type="pct"/>
            <w:shd w:val="clear" w:color="000000" w:fill="A9D08E"/>
            <w:noWrap/>
            <w:vAlign w:val="center"/>
            <w:hideMark/>
          </w:tcPr>
          <w:p w14:paraId="060222BE"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80" w:type="pct"/>
            <w:shd w:val="clear" w:color="000000" w:fill="A9D08E"/>
            <w:noWrap/>
            <w:vAlign w:val="center"/>
            <w:hideMark/>
          </w:tcPr>
          <w:p w14:paraId="1AFB83F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674" w:type="pct"/>
            <w:shd w:val="clear" w:color="000000" w:fill="A9D08E"/>
            <w:noWrap/>
            <w:vAlign w:val="center"/>
            <w:hideMark/>
          </w:tcPr>
          <w:p w14:paraId="3E01F29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767" w:type="pct"/>
            <w:shd w:val="clear" w:color="000000" w:fill="A9D08E"/>
            <w:vAlign w:val="center"/>
            <w:hideMark/>
          </w:tcPr>
          <w:p w14:paraId="6BC39717"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7E498B" w14:paraId="0919A0CB" w14:textId="77777777" w:rsidTr="00F40A30">
        <w:trPr>
          <w:trHeight w:val="255"/>
        </w:trPr>
        <w:tc>
          <w:tcPr>
            <w:tcW w:w="222" w:type="pct"/>
            <w:shd w:val="clear" w:color="auto" w:fill="auto"/>
            <w:noWrap/>
            <w:vAlign w:val="center"/>
            <w:hideMark/>
          </w:tcPr>
          <w:p w14:paraId="096E02CE"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1</w:t>
            </w:r>
          </w:p>
        </w:tc>
        <w:tc>
          <w:tcPr>
            <w:tcW w:w="1317" w:type="pct"/>
            <w:shd w:val="clear" w:color="000000" w:fill="FFFFFF"/>
            <w:vAlign w:val="center"/>
            <w:hideMark/>
          </w:tcPr>
          <w:p w14:paraId="5C6E566D"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Catedră/Masa profesorului și scaun</w:t>
            </w:r>
          </w:p>
        </w:tc>
        <w:tc>
          <w:tcPr>
            <w:tcW w:w="771" w:type="pct"/>
            <w:shd w:val="clear" w:color="auto" w:fill="auto"/>
            <w:noWrap/>
            <w:vAlign w:val="center"/>
            <w:hideMark/>
          </w:tcPr>
          <w:p w14:paraId="0FF67947"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Cabinet școlar - CB</w:t>
            </w:r>
          </w:p>
        </w:tc>
        <w:tc>
          <w:tcPr>
            <w:tcW w:w="337" w:type="pct"/>
            <w:shd w:val="clear" w:color="auto" w:fill="auto"/>
            <w:noWrap/>
            <w:vAlign w:val="center"/>
            <w:hideMark/>
          </w:tcPr>
          <w:p w14:paraId="7D975EE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3321848A"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000000" w:fill="E2EFDA"/>
            <w:noWrap/>
            <w:vAlign w:val="center"/>
          </w:tcPr>
          <w:p w14:paraId="27E65EE7" w14:textId="78B1AA47"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4BD3834F" w14:textId="4E1437E8"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0C613ACE"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1 MCB catedra si scaun</w:t>
            </w:r>
          </w:p>
        </w:tc>
      </w:tr>
      <w:tr w:rsidR="00F40A30" w:rsidRPr="007E498B" w14:paraId="5F488564" w14:textId="77777777" w:rsidTr="00F40A30">
        <w:trPr>
          <w:trHeight w:val="270"/>
        </w:trPr>
        <w:tc>
          <w:tcPr>
            <w:tcW w:w="222" w:type="pct"/>
            <w:shd w:val="clear" w:color="auto" w:fill="auto"/>
            <w:noWrap/>
            <w:vAlign w:val="center"/>
            <w:hideMark/>
          </w:tcPr>
          <w:p w14:paraId="373A48D0"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2</w:t>
            </w:r>
          </w:p>
        </w:tc>
        <w:tc>
          <w:tcPr>
            <w:tcW w:w="1317" w:type="pct"/>
            <w:shd w:val="clear" w:color="000000" w:fill="FFFFFF"/>
            <w:vAlign w:val="center"/>
            <w:hideMark/>
          </w:tcPr>
          <w:p w14:paraId="52082ED3"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Pupitru individual cu scaun, reglabil pe înălțime</w:t>
            </w:r>
          </w:p>
        </w:tc>
        <w:tc>
          <w:tcPr>
            <w:tcW w:w="771" w:type="pct"/>
            <w:shd w:val="clear" w:color="auto" w:fill="auto"/>
            <w:noWrap/>
            <w:vAlign w:val="center"/>
            <w:hideMark/>
          </w:tcPr>
          <w:p w14:paraId="1EF937A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Cabinet școlar - CB</w:t>
            </w:r>
          </w:p>
        </w:tc>
        <w:tc>
          <w:tcPr>
            <w:tcW w:w="337" w:type="pct"/>
            <w:shd w:val="clear" w:color="auto" w:fill="auto"/>
            <w:noWrap/>
            <w:vAlign w:val="center"/>
            <w:hideMark/>
          </w:tcPr>
          <w:p w14:paraId="59D819AB"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525D8A77"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20</w:t>
            </w:r>
          </w:p>
        </w:tc>
        <w:tc>
          <w:tcPr>
            <w:tcW w:w="480" w:type="pct"/>
            <w:shd w:val="clear" w:color="000000" w:fill="E2EFDA"/>
            <w:noWrap/>
            <w:vAlign w:val="center"/>
          </w:tcPr>
          <w:p w14:paraId="6995CCCC" w14:textId="356F6240"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32DE9895" w14:textId="52DE4E51"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20906A3E"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xml:space="preserve">FT5 nr. 2MCB pupitru </w:t>
            </w:r>
            <w:r w:rsidRPr="007E498B">
              <w:rPr>
                <w:rFonts w:ascii="Times New Roman" w:eastAsia="Times New Roman" w:hAnsi="Times New Roman"/>
              </w:rPr>
              <w:lastRenderedPageBreak/>
              <w:t>individual si scaun</w:t>
            </w:r>
          </w:p>
        </w:tc>
      </w:tr>
      <w:tr w:rsidR="00F40A30" w:rsidRPr="007E498B" w14:paraId="54B77E44" w14:textId="77777777" w:rsidTr="00F40A30">
        <w:trPr>
          <w:trHeight w:val="255"/>
        </w:trPr>
        <w:tc>
          <w:tcPr>
            <w:tcW w:w="222" w:type="pct"/>
            <w:shd w:val="clear" w:color="auto" w:fill="auto"/>
            <w:noWrap/>
            <w:vAlign w:val="center"/>
            <w:hideMark/>
          </w:tcPr>
          <w:p w14:paraId="7C32485B"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lastRenderedPageBreak/>
              <w:t>3</w:t>
            </w:r>
          </w:p>
        </w:tc>
        <w:tc>
          <w:tcPr>
            <w:tcW w:w="1317" w:type="pct"/>
            <w:shd w:val="clear" w:color="000000" w:fill="FFFFFF"/>
            <w:vAlign w:val="center"/>
            <w:hideMark/>
          </w:tcPr>
          <w:p w14:paraId="300ED501"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Cuiere</w:t>
            </w:r>
          </w:p>
        </w:tc>
        <w:tc>
          <w:tcPr>
            <w:tcW w:w="771" w:type="pct"/>
            <w:shd w:val="clear" w:color="auto" w:fill="auto"/>
            <w:noWrap/>
            <w:vAlign w:val="center"/>
            <w:hideMark/>
          </w:tcPr>
          <w:p w14:paraId="440E4A4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Cabinet școlar - CB</w:t>
            </w:r>
          </w:p>
        </w:tc>
        <w:tc>
          <w:tcPr>
            <w:tcW w:w="337" w:type="pct"/>
            <w:shd w:val="clear" w:color="auto" w:fill="auto"/>
            <w:noWrap/>
            <w:vAlign w:val="center"/>
            <w:hideMark/>
          </w:tcPr>
          <w:p w14:paraId="7344412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1C83B02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w:t>
            </w:r>
          </w:p>
        </w:tc>
        <w:tc>
          <w:tcPr>
            <w:tcW w:w="480" w:type="pct"/>
            <w:shd w:val="clear" w:color="000000" w:fill="E2EFDA"/>
            <w:noWrap/>
            <w:vAlign w:val="center"/>
          </w:tcPr>
          <w:p w14:paraId="0309E3A6" w14:textId="1574DB66"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2D6F071C" w14:textId="0D190F83"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177092AC"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3MCB cuier</w:t>
            </w:r>
          </w:p>
        </w:tc>
      </w:tr>
      <w:tr w:rsidR="00F40A30" w:rsidRPr="007E498B" w14:paraId="46E51FA9" w14:textId="77777777" w:rsidTr="00F40A30">
        <w:trPr>
          <w:trHeight w:val="255"/>
        </w:trPr>
        <w:tc>
          <w:tcPr>
            <w:tcW w:w="222" w:type="pct"/>
            <w:shd w:val="clear" w:color="auto" w:fill="auto"/>
            <w:noWrap/>
            <w:vAlign w:val="center"/>
            <w:hideMark/>
          </w:tcPr>
          <w:p w14:paraId="1E73CFDF"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4</w:t>
            </w:r>
          </w:p>
        </w:tc>
        <w:tc>
          <w:tcPr>
            <w:tcW w:w="1317" w:type="pct"/>
            <w:shd w:val="clear" w:color="000000" w:fill="FFFFFF"/>
            <w:vAlign w:val="center"/>
            <w:hideMark/>
          </w:tcPr>
          <w:p w14:paraId="5BFA5755"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Dulap pentru depozitarea materialelor didactice</w:t>
            </w:r>
          </w:p>
        </w:tc>
        <w:tc>
          <w:tcPr>
            <w:tcW w:w="771" w:type="pct"/>
            <w:shd w:val="clear" w:color="auto" w:fill="auto"/>
            <w:noWrap/>
            <w:vAlign w:val="center"/>
            <w:hideMark/>
          </w:tcPr>
          <w:p w14:paraId="2DF52FFF"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Cabinet școlar - CB</w:t>
            </w:r>
          </w:p>
        </w:tc>
        <w:tc>
          <w:tcPr>
            <w:tcW w:w="337" w:type="pct"/>
            <w:shd w:val="clear" w:color="auto" w:fill="auto"/>
            <w:noWrap/>
            <w:vAlign w:val="center"/>
            <w:hideMark/>
          </w:tcPr>
          <w:p w14:paraId="323F147E"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3901EAD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000000" w:fill="E2EFDA"/>
            <w:noWrap/>
            <w:vAlign w:val="center"/>
          </w:tcPr>
          <w:p w14:paraId="199BBF88" w14:textId="22DFE704"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070F946F" w14:textId="3F11A47B"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7BBE197F"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4MCB dulap depozitare material didactic</w:t>
            </w:r>
          </w:p>
        </w:tc>
      </w:tr>
      <w:tr w:rsidR="00F40A30" w:rsidRPr="007E498B" w14:paraId="3F2EDAEC" w14:textId="77777777" w:rsidTr="00F40A30">
        <w:trPr>
          <w:trHeight w:val="255"/>
        </w:trPr>
        <w:tc>
          <w:tcPr>
            <w:tcW w:w="222" w:type="pct"/>
            <w:shd w:val="clear" w:color="auto" w:fill="auto"/>
            <w:noWrap/>
            <w:vAlign w:val="center"/>
            <w:hideMark/>
          </w:tcPr>
          <w:p w14:paraId="5EFC806B"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5</w:t>
            </w:r>
          </w:p>
        </w:tc>
        <w:tc>
          <w:tcPr>
            <w:tcW w:w="1317" w:type="pct"/>
            <w:shd w:val="clear" w:color="000000" w:fill="FFFFFF"/>
            <w:vAlign w:val="center"/>
            <w:hideMark/>
          </w:tcPr>
          <w:p w14:paraId="17D76389"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Suport pentru prezentare planșe</w:t>
            </w:r>
          </w:p>
        </w:tc>
        <w:tc>
          <w:tcPr>
            <w:tcW w:w="771" w:type="pct"/>
            <w:shd w:val="clear" w:color="auto" w:fill="auto"/>
            <w:noWrap/>
            <w:vAlign w:val="center"/>
            <w:hideMark/>
          </w:tcPr>
          <w:p w14:paraId="3D12505E"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02A1F89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1AC9CB6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000000" w:fill="E2EFDA"/>
            <w:noWrap/>
            <w:vAlign w:val="center"/>
          </w:tcPr>
          <w:p w14:paraId="4A8C6058" w14:textId="71E388C6"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0658F679" w14:textId="02AE4040"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1DF44604"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5MSC suport prezentare planse c</w:t>
            </w:r>
          </w:p>
        </w:tc>
      </w:tr>
      <w:tr w:rsidR="00F40A30" w:rsidRPr="007E498B" w14:paraId="05F1A6B0" w14:textId="77777777" w:rsidTr="00F40A30">
        <w:trPr>
          <w:trHeight w:val="270"/>
        </w:trPr>
        <w:tc>
          <w:tcPr>
            <w:tcW w:w="222" w:type="pct"/>
            <w:shd w:val="clear" w:color="auto" w:fill="auto"/>
            <w:noWrap/>
            <w:vAlign w:val="center"/>
            <w:hideMark/>
          </w:tcPr>
          <w:p w14:paraId="039176EA"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6</w:t>
            </w:r>
          </w:p>
        </w:tc>
        <w:tc>
          <w:tcPr>
            <w:tcW w:w="1317" w:type="pct"/>
            <w:shd w:val="clear" w:color="000000" w:fill="FFFFFF"/>
            <w:vAlign w:val="center"/>
            <w:hideMark/>
          </w:tcPr>
          <w:p w14:paraId="7E8BA70D"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Tabla magnetica</w:t>
            </w:r>
          </w:p>
        </w:tc>
        <w:tc>
          <w:tcPr>
            <w:tcW w:w="771" w:type="pct"/>
            <w:shd w:val="clear" w:color="auto" w:fill="auto"/>
            <w:noWrap/>
            <w:vAlign w:val="center"/>
            <w:hideMark/>
          </w:tcPr>
          <w:p w14:paraId="4E9498D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35B7E7A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6B3E444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000000" w:fill="E2EFDA"/>
            <w:noWrap/>
            <w:vAlign w:val="center"/>
          </w:tcPr>
          <w:p w14:paraId="4ECD9555" w14:textId="2E8720D6"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3FE6B35F" w14:textId="4103169B"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107C2705"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7MCB tabla magnetica</w:t>
            </w:r>
          </w:p>
        </w:tc>
      </w:tr>
      <w:tr w:rsidR="00F40A30" w:rsidRPr="007E498B" w14:paraId="73B79C8A" w14:textId="77777777" w:rsidTr="004E3E87">
        <w:trPr>
          <w:trHeight w:val="1260"/>
        </w:trPr>
        <w:tc>
          <w:tcPr>
            <w:tcW w:w="222" w:type="pct"/>
            <w:shd w:val="clear" w:color="000000" w:fill="548235"/>
            <w:noWrap/>
            <w:vAlign w:val="center"/>
            <w:hideMark/>
          </w:tcPr>
          <w:p w14:paraId="22946670" w14:textId="77777777" w:rsidR="00F40A30" w:rsidRPr="007E498B" w:rsidRDefault="00F40A30" w:rsidP="004E3E87">
            <w:pPr>
              <w:spacing w:after="0" w:line="240" w:lineRule="auto"/>
              <w:jc w:val="both"/>
              <w:rPr>
                <w:rFonts w:ascii="Times New Roman" w:eastAsia="Times New Roman" w:hAnsi="Times New Roman"/>
                <w:color w:val="000000"/>
              </w:rPr>
            </w:pPr>
            <w:r w:rsidRPr="007E498B">
              <w:rPr>
                <w:rFonts w:ascii="Times New Roman" w:eastAsia="Times New Roman" w:hAnsi="Times New Roman"/>
                <w:color w:val="000000"/>
              </w:rPr>
              <w:t> </w:t>
            </w:r>
          </w:p>
        </w:tc>
        <w:tc>
          <w:tcPr>
            <w:tcW w:w="1317" w:type="pct"/>
            <w:shd w:val="clear" w:color="000000" w:fill="548235"/>
            <w:vAlign w:val="bottom"/>
            <w:hideMark/>
          </w:tcPr>
          <w:p w14:paraId="322A8884" w14:textId="77777777" w:rsidR="00F40A30" w:rsidRPr="007E498B" w:rsidRDefault="00F40A30" w:rsidP="004E3E87">
            <w:pPr>
              <w:spacing w:after="0" w:line="240" w:lineRule="auto"/>
              <w:rPr>
                <w:rFonts w:ascii="Times New Roman" w:eastAsia="Times New Roman" w:hAnsi="Times New Roman"/>
                <w:b/>
                <w:bCs/>
                <w:i/>
                <w:iCs/>
                <w:color w:val="FFFFFF"/>
              </w:rPr>
            </w:pPr>
            <w:r w:rsidRPr="007E498B">
              <w:rPr>
                <w:rFonts w:ascii="Times New Roman" w:eastAsia="Times New Roman" w:hAnsi="Times New Roman"/>
                <w:b/>
                <w:bCs/>
                <w:i/>
                <w:iCs/>
                <w:color w:val="FFFFFF"/>
              </w:rPr>
              <w:t>TOTAL Mobilier specific CABINET DIDACTIC (matematică)</w:t>
            </w:r>
          </w:p>
        </w:tc>
        <w:tc>
          <w:tcPr>
            <w:tcW w:w="771" w:type="pct"/>
            <w:shd w:val="clear" w:color="000000" w:fill="548235"/>
            <w:noWrap/>
            <w:vAlign w:val="center"/>
            <w:hideMark/>
          </w:tcPr>
          <w:p w14:paraId="24C401C7"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337" w:type="pct"/>
            <w:shd w:val="clear" w:color="000000" w:fill="548235"/>
            <w:noWrap/>
            <w:vAlign w:val="center"/>
            <w:hideMark/>
          </w:tcPr>
          <w:p w14:paraId="0E84F042"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432" w:type="pct"/>
            <w:shd w:val="clear" w:color="000000" w:fill="548235"/>
            <w:noWrap/>
            <w:vAlign w:val="center"/>
            <w:hideMark/>
          </w:tcPr>
          <w:p w14:paraId="1D01D9F6"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480" w:type="pct"/>
            <w:shd w:val="clear" w:color="000000" w:fill="548235"/>
            <w:noWrap/>
            <w:vAlign w:val="center"/>
            <w:hideMark/>
          </w:tcPr>
          <w:p w14:paraId="6B137EDE"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674" w:type="pct"/>
            <w:shd w:val="clear" w:color="000000" w:fill="548235"/>
            <w:noWrap/>
            <w:vAlign w:val="center"/>
            <w:hideMark/>
          </w:tcPr>
          <w:p w14:paraId="65F6F5F2" w14:textId="77777777" w:rsidR="00F40A30" w:rsidRPr="007E498B" w:rsidRDefault="00F40A30" w:rsidP="004E3E87">
            <w:pPr>
              <w:spacing w:after="0" w:line="240" w:lineRule="auto"/>
              <w:jc w:val="center"/>
              <w:rPr>
                <w:rFonts w:ascii="Times New Roman" w:eastAsia="Times New Roman" w:hAnsi="Times New Roman"/>
                <w:b/>
                <w:bCs/>
                <w:color w:val="FFFFFF"/>
              </w:rPr>
            </w:pPr>
            <w:r w:rsidRPr="007E498B">
              <w:rPr>
                <w:rFonts w:ascii="Times New Roman" w:eastAsia="Times New Roman" w:hAnsi="Times New Roman"/>
                <w:b/>
                <w:bCs/>
                <w:color w:val="FFFFFF"/>
              </w:rPr>
              <w:t>15.690,00</w:t>
            </w:r>
          </w:p>
        </w:tc>
        <w:tc>
          <w:tcPr>
            <w:tcW w:w="767" w:type="pct"/>
            <w:shd w:val="clear" w:color="000000" w:fill="548235"/>
            <w:vAlign w:val="center"/>
            <w:hideMark/>
          </w:tcPr>
          <w:p w14:paraId="4E4622F3" w14:textId="77777777" w:rsidR="00F40A30" w:rsidRPr="007E498B" w:rsidRDefault="00F40A30" w:rsidP="004E3E87">
            <w:pPr>
              <w:spacing w:after="0" w:line="240" w:lineRule="auto"/>
              <w:rPr>
                <w:rFonts w:ascii="Times New Roman" w:eastAsia="Times New Roman" w:hAnsi="Times New Roman"/>
                <w:color w:val="000000"/>
              </w:rPr>
            </w:pPr>
            <w:r w:rsidRPr="007E498B">
              <w:rPr>
                <w:rFonts w:ascii="Times New Roman" w:eastAsia="Times New Roman" w:hAnsi="Times New Roman"/>
                <w:color w:val="000000"/>
              </w:rPr>
              <w:t> </w:t>
            </w:r>
          </w:p>
        </w:tc>
      </w:tr>
      <w:tr w:rsidR="00F40A30" w:rsidRPr="007E498B" w14:paraId="0491289D" w14:textId="77777777" w:rsidTr="004E3E87">
        <w:trPr>
          <w:trHeight w:val="645"/>
        </w:trPr>
        <w:tc>
          <w:tcPr>
            <w:tcW w:w="222" w:type="pct"/>
            <w:shd w:val="clear" w:color="000000" w:fill="A9D08E"/>
            <w:noWrap/>
            <w:vAlign w:val="center"/>
            <w:hideMark/>
          </w:tcPr>
          <w:p w14:paraId="65FD5949"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tc>
        <w:tc>
          <w:tcPr>
            <w:tcW w:w="1317" w:type="pct"/>
            <w:shd w:val="clear" w:color="000000" w:fill="A9D08E"/>
            <w:vAlign w:val="bottom"/>
            <w:hideMark/>
          </w:tcPr>
          <w:p w14:paraId="435728CD" w14:textId="77777777" w:rsidR="00F40A30" w:rsidRPr="007E498B" w:rsidRDefault="00F40A30" w:rsidP="004E3E87">
            <w:pPr>
              <w:spacing w:after="0" w:line="240" w:lineRule="auto"/>
              <w:rPr>
                <w:rFonts w:ascii="Times New Roman" w:eastAsia="Times New Roman" w:hAnsi="Times New Roman"/>
                <w:b/>
                <w:bCs/>
                <w:i/>
                <w:iCs/>
              </w:rPr>
            </w:pPr>
            <w:r w:rsidRPr="007E498B">
              <w:rPr>
                <w:rFonts w:ascii="Times New Roman" w:eastAsia="Times New Roman" w:hAnsi="Times New Roman"/>
                <w:b/>
                <w:bCs/>
                <w:i/>
                <w:iCs/>
              </w:rPr>
              <w:t>Mobilier specific - CABINET DE ASISTENȚĂ PSIHOPEDAGOGICĂ</w:t>
            </w:r>
          </w:p>
        </w:tc>
        <w:tc>
          <w:tcPr>
            <w:tcW w:w="771" w:type="pct"/>
            <w:shd w:val="clear" w:color="000000" w:fill="A9D08E"/>
            <w:noWrap/>
            <w:vAlign w:val="center"/>
            <w:hideMark/>
          </w:tcPr>
          <w:p w14:paraId="01C50DCE"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337" w:type="pct"/>
            <w:shd w:val="clear" w:color="000000" w:fill="A9D08E"/>
            <w:noWrap/>
            <w:vAlign w:val="center"/>
            <w:hideMark/>
          </w:tcPr>
          <w:p w14:paraId="7FAF365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32" w:type="pct"/>
            <w:shd w:val="clear" w:color="000000" w:fill="A9D08E"/>
            <w:noWrap/>
            <w:vAlign w:val="center"/>
            <w:hideMark/>
          </w:tcPr>
          <w:p w14:paraId="7FC431F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80" w:type="pct"/>
            <w:shd w:val="clear" w:color="000000" w:fill="A9D08E"/>
            <w:noWrap/>
            <w:vAlign w:val="center"/>
            <w:hideMark/>
          </w:tcPr>
          <w:p w14:paraId="24BD046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674" w:type="pct"/>
            <w:shd w:val="clear" w:color="000000" w:fill="A9D08E"/>
            <w:noWrap/>
            <w:vAlign w:val="center"/>
            <w:hideMark/>
          </w:tcPr>
          <w:p w14:paraId="025DD3A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767" w:type="pct"/>
            <w:shd w:val="clear" w:color="000000" w:fill="A9D08E"/>
            <w:vAlign w:val="center"/>
            <w:hideMark/>
          </w:tcPr>
          <w:p w14:paraId="648CB1E2"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7E498B" w14:paraId="4B16B6DB" w14:textId="77777777" w:rsidTr="00F40A30">
        <w:trPr>
          <w:trHeight w:val="420"/>
        </w:trPr>
        <w:tc>
          <w:tcPr>
            <w:tcW w:w="222" w:type="pct"/>
            <w:shd w:val="clear" w:color="auto" w:fill="auto"/>
            <w:noWrap/>
            <w:vAlign w:val="center"/>
            <w:hideMark/>
          </w:tcPr>
          <w:p w14:paraId="4FCFBCAA"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1</w:t>
            </w:r>
          </w:p>
        </w:tc>
        <w:tc>
          <w:tcPr>
            <w:tcW w:w="1317" w:type="pct"/>
            <w:shd w:val="clear" w:color="000000" w:fill="FFFFFF"/>
            <w:vAlign w:val="center"/>
            <w:hideMark/>
          </w:tcPr>
          <w:p w14:paraId="6F85B759"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Scaun ergonomic birou</w:t>
            </w:r>
          </w:p>
        </w:tc>
        <w:tc>
          <w:tcPr>
            <w:tcW w:w="771" w:type="pct"/>
            <w:shd w:val="clear" w:color="auto" w:fill="auto"/>
            <w:noWrap/>
            <w:vAlign w:val="center"/>
            <w:hideMark/>
          </w:tcPr>
          <w:p w14:paraId="77D7B94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29EAF06B"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351611D0"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w:t>
            </w:r>
          </w:p>
        </w:tc>
        <w:tc>
          <w:tcPr>
            <w:tcW w:w="480" w:type="pct"/>
            <w:shd w:val="clear" w:color="000000" w:fill="E2EFDA"/>
            <w:noWrap/>
            <w:vAlign w:val="center"/>
          </w:tcPr>
          <w:p w14:paraId="2AB62358" w14:textId="0BC8480F"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2876A516" w14:textId="61F84051"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6AA806B8"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FT5nr. 2MCJ Scaun ergonomic birou</w:t>
            </w:r>
          </w:p>
        </w:tc>
      </w:tr>
      <w:tr w:rsidR="00F40A30" w:rsidRPr="007E498B" w14:paraId="0737E5C7" w14:textId="77777777" w:rsidTr="00F40A30">
        <w:trPr>
          <w:trHeight w:val="630"/>
        </w:trPr>
        <w:tc>
          <w:tcPr>
            <w:tcW w:w="222" w:type="pct"/>
            <w:shd w:val="clear" w:color="auto" w:fill="auto"/>
            <w:noWrap/>
            <w:vAlign w:val="center"/>
            <w:hideMark/>
          </w:tcPr>
          <w:p w14:paraId="4171CC9F"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2</w:t>
            </w:r>
          </w:p>
        </w:tc>
        <w:tc>
          <w:tcPr>
            <w:tcW w:w="1317" w:type="pct"/>
            <w:shd w:val="clear" w:color="000000" w:fill="FFFFFF"/>
            <w:vAlign w:val="center"/>
            <w:hideMark/>
          </w:tcPr>
          <w:p w14:paraId="45C3BA2A"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Masa individuală trapez/ dreptunghiulară</w:t>
            </w:r>
          </w:p>
        </w:tc>
        <w:tc>
          <w:tcPr>
            <w:tcW w:w="771" w:type="pct"/>
            <w:shd w:val="clear" w:color="auto" w:fill="auto"/>
            <w:noWrap/>
            <w:vAlign w:val="center"/>
            <w:hideMark/>
          </w:tcPr>
          <w:p w14:paraId="00C9C54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57A1534F"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6305F1D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000000" w:fill="E2EFDA"/>
            <w:noWrap/>
            <w:vAlign w:val="center"/>
          </w:tcPr>
          <w:p w14:paraId="761B98DF" w14:textId="7C9F6B84"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1BC4A610" w14:textId="1D8118C1"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622381D0"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FT5nr. 3MCJ Masa individuală trapez/ dreptunghiulară</w:t>
            </w:r>
          </w:p>
        </w:tc>
      </w:tr>
      <w:tr w:rsidR="00F40A30" w:rsidRPr="007E498B" w14:paraId="2724FA5D" w14:textId="77777777" w:rsidTr="00F40A30">
        <w:trPr>
          <w:trHeight w:val="420"/>
        </w:trPr>
        <w:tc>
          <w:tcPr>
            <w:tcW w:w="222" w:type="pct"/>
            <w:shd w:val="clear" w:color="auto" w:fill="auto"/>
            <w:noWrap/>
            <w:vAlign w:val="center"/>
            <w:hideMark/>
          </w:tcPr>
          <w:p w14:paraId="0676B546"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3</w:t>
            </w:r>
          </w:p>
        </w:tc>
        <w:tc>
          <w:tcPr>
            <w:tcW w:w="1317" w:type="pct"/>
            <w:shd w:val="clear" w:color="000000" w:fill="FFFFFF"/>
            <w:vAlign w:val="center"/>
            <w:hideMark/>
          </w:tcPr>
          <w:p w14:paraId="1314F7D4"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Cuier birou</w:t>
            </w:r>
          </w:p>
        </w:tc>
        <w:tc>
          <w:tcPr>
            <w:tcW w:w="771" w:type="pct"/>
            <w:shd w:val="clear" w:color="auto" w:fill="auto"/>
            <w:noWrap/>
            <w:vAlign w:val="center"/>
            <w:hideMark/>
          </w:tcPr>
          <w:p w14:paraId="267438BD"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53B1716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5957F52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000000" w:fill="E2EFDA"/>
            <w:noWrap/>
            <w:vAlign w:val="center"/>
          </w:tcPr>
          <w:p w14:paraId="1E649B42" w14:textId="346DD45A"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14A4EE66" w14:textId="0AECAB21"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165A741B"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FT5nr. 5MCJ Cuier birou</w:t>
            </w:r>
          </w:p>
        </w:tc>
      </w:tr>
      <w:tr w:rsidR="00F40A30" w:rsidRPr="007E498B" w14:paraId="5269A9BF" w14:textId="77777777" w:rsidTr="00F40A30">
        <w:trPr>
          <w:trHeight w:val="855"/>
        </w:trPr>
        <w:tc>
          <w:tcPr>
            <w:tcW w:w="222" w:type="pct"/>
            <w:shd w:val="clear" w:color="auto" w:fill="auto"/>
            <w:noWrap/>
            <w:vAlign w:val="center"/>
            <w:hideMark/>
          </w:tcPr>
          <w:p w14:paraId="50A5915C"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4</w:t>
            </w:r>
          </w:p>
        </w:tc>
        <w:tc>
          <w:tcPr>
            <w:tcW w:w="1317" w:type="pct"/>
            <w:shd w:val="clear" w:color="000000" w:fill="FFFFFF"/>
            <w:vAlign w:val="center"/>
            <w:hideMark/>
          </w:tcPr>
          <w:p w14:paraId="7AC64C83"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Dulap pentru depozitarea materialelor didactice</w:t>
            </w:r>
          </w:p>
        </w:tc>
        <w:tc>
          <w:tcPr>
            <w:tcW w:w="771" w:type="pct"/>
            <w:shd w:val="clear" w:color="auto" w:fill="auto"/>
            <w:noWrap/>
            <w:vAlign w:val="center"/>
            <w:hideMark/>
          </w:tcPr>
          <w:p w14:paraId="2472327B"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Cabinet școlar - CB</w:t>
            </w:r>
          </w:p>
        </w:tc>
        <w:tc>
          <w:tcPr>
            <w:tcW w:w="337" w:type="pct"/>
            <w:shd w:val="clear" w:color="auto" w:fill="auto"/>
            <w:noWrap/>
            <w:vAlign w:val="center"/>
            <w:hideMark/>
          </w:tcPr>
          <w:p w14:paraId="4C0759F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51127AC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w:t>
            </w:r>
          </w:p>
        </w:tc>
        <w:tc>
          <w:tcPr>
            <w:tcW w:w="480" w:type="pct"/>
            <w:shd w:val="clear" w:color="000000" w:fill="E2EFDA"/>
            <w:noWrap/>
            <w:vAlign w:val="center"/>
          </w:tcPr>
          <w:p w14:paraId="4CFCB9F2" w14:textId="44285A21"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167665B6" w14:textId="74783F7B"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5728C711"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4MCB dulap depozitare material didactic</w:t>
            </w:r>
          </w:p>
        </w:tc>
      </w:tr>
      <w:tr w:rsidR="00F40A30" w:rsidRPr="007E498B" w14:paraId="27B68CE7" w14:textId="77777777" w:rsidTr="00F40A30">
        <w:trPr>
          <w:trHeight w:val="255"/>
        </w:trPr>
        <w:tc>
          <w:tcPr>
            <w:tcW w:w="222" w:type="pct"/>
            <w:shd w:val="clear" w:color="auto" w:fill="auto"/>
            <w:noWrap/>
            <w:vAlign w:val="center"/>
            <w:hideMark/>
          </w:tcPr>
          <w:p w14:paraId="3AA1E4AC"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5</w:t>
            </w:r>
          </w:p>
        </w:tc>
        <w:tc>
          <w:tcPr>
            <w:tcW w:w="1317" w:type="pct"/>
            <w:shd w:val="clear" w:color="000000" w:fill="FFFFFF"/>
            <w:vAlign w:val="center"/>
            <w:hideMark/>
          </w:tcPr>
          <w:p w14:paraId="6FCE5D9E"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Etajeră cu 2 uși și 4 nișe</w:t>
            </w:r>
          </w:p>
        </w:tc>
        <w:tc>
          <w:tcPr>
            <w:tcW w:w="771" w:type="pct"/>
            <w:shd w:val="clear" w:color="auto" w:fill="auto"/>
            <w:noWrap/>
            <w:vAlign w:val="center"/>
            <w:hideMark/>
          </w:tcPr>
          <w:p w14:paraId="5AEA6D0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6E64D43E"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2D2F4BA8"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w:t>
            </w:r>
          </w:p>
        </w:tc>
        <w:tc>
          <w:tcPr>
            <w:tcW w:w="480" w:type="pct"/>
            <w:shd w:val="clear" w:color="000000" w:fill="E2EFDA"/>
            <w:noWrap/>
            <w:vAlign w:val="center"/>
          </w:tcPr>
          <w:p w14:paraId="0A762CB3" w14:textId="0792CEF4"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729D7922" w14:textId="5B1674FC"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1E3D10B4"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FT5nr. 7MCJ Etajeră cu 2 uși și 4 nișe</w:t>
            </w:r>
          </w:p>
        </w:tc>
      </w:tr>
      <w:tr w:rsidR="00F40A30" w:rsidRPr="007E498B" w14:paraId="68F0909F" w14:textId="77777777" w:rsidTr="00F40A30">
        <w:trPr>
          <w:trHeight w:val="255"/>
        </w:trPr>
        <w:tc>
          <w:tcPr>
            <w:tcW w:w="222" w:type="pct"/>
            <w:shd w:val="clear" w:color="auto" w:fill="auto"/>
            <w:noWrap/>
            <w:vAlign w:val="center"/>
            <w:hideMark/>
          </w:tcPr>
          <w:p w14:paraId="214846A6"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6</w:t>
            </w:r>
          </w:p>
        </w:tc>
        <w:tc>
          <w:tcPr>
            <w:tcW w:w="1317" w:type="pct"/>
            <w:shd w:val="clear" w:color="000000" w:fill="FFFFFF"/>
            <w:vAlign w:val="center"/>
            <w:hideMark/>
          </w:tcPr>
          <w:p w14:paraId="6CCB01C7"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Suport pentru prezentare planșe</w:t>
            </w:r>
          </w:p>
        </w:tc>
        <w:tc>
          <w:tcPr>
            <w:tcW w:w="771" w:type="pct"/>
            <w:shd w:val="clear" w:color="auto" w:fill="auto"/>
            <w:noWrap/>
            <w:vAlign w:val="center"/>
            <w:hideMark/>
          </w:tcPr>
          <w:p w14:paraId="4310275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5DC19B0E"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6766443F"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000000" w:fill="E2EFDA"/>
            <w:noWrap/>
            <w:vAlign w:val="center"/>
          </w:tcPr>
          <w:p w14:paraId="59550EC2" w14:textId="507A58D0"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2F241B91" w14:textId="261A0D3B"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17426385"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FT5nr. 8MCJ Suport pentru prezentare planșe</w:t>
            </w:r>
          </w:p>
        </w:tc>
      </w:tr>
      <w:tr w:rsidR="00F40A30" w:rsidRPr="007E498B" w14:paraId="5DB467FA" w14:textId="77777777" w:rsidTr="00F40A30">
        <w:trPr>
          <w:trHeight w:val="270"/>
        </w:trPr>
        <w:tc>
          <w:tcPr>
            <w:tcW w:w="222" w:type="pct"/>
            <w:shd w:val="clear" w:color="auto" w:fill="auto"/>
            <w:noWrap/>
            <w:vAlign w:val="center"/>
            <w:hideMark/>
          </w:tcPr>
          <w:p w14:paraId="6FE92383"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7</w:t>
            </w:r>
          </w:p>
        </w:tc>
        <w:tc>
          <w:tcPr>
            <w:tcW w:w="1317" w:type="pct"/>
            <w:shd w:val="clear" w:color="000000" w:fill="FFFFFF"/>
            <w:vAlign w:val="center"/>
            <w:hideMark/>
          </w:tcPr>
          <w:p w14:paraId="5E044D2D"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xml:space="preserve">Fotoliu cu suprafața ușor de igienizat </w:t>
            </w:r>
          </w:p>
        </w:tc>
        <w:tc>
          <w:tcPr>
            <w:tcW w:w="771" w:type="pct"/>
            <w:shd w:val="clear" w:color="auto" w:fill="auto"/>
            <w:noWrap/>
            <w:vAlign w:val="center"/>
            <w:hideMark/>
          </w:tcPr>
          <w:p w14:paraId="6611A97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4E9F063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45BE002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w:t>
            </w:r>
          </w:p>
        </w:tc>
        <w:tc>
          <w:tcPr>
            <w:tcW w:w="480" w:type="pct"/>
            <w:shd w:val="clear" w:color="000000" w:fill="E2EFDA"/>
            <w:noWrap/>
            <w:vAlign w:val="center"/>
          </w:tcPr>
          <w:p w14:paraId="2518133C" w14:textId="308B4B50"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27A6BA71" w14:textId="00AE0F3D"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424B4C21"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xml:space="preserve">FT5nr. 9MCJ Fotoliu cu suprafața ușor de igienizat </w:t>
            </w:r>
          </w:p>
        </w:tc>
      </w:tr>
      <w:tr w:rsidR="00F40A30" w:rsidRPr="007E498B" w14:paraId="58C3404C" w14:textId="77777777" w:rsidTr="00F40A30">
        <w:trPr>
          <w:trHeight w:val="630"/>
        </w:trPr>
        <w:tc>
          <w:tcPr>
            <w:tcW w:w="222" w:type="pct"/>
            <w:shd w:val="clear" w:color="auto" w:fill="auto"/>
            <w:noWrap/>
            <w:vAlign w:val="center"/>
            <w:hideMark/>
          </w:tcPr>
          <w:p w14:paraId="6D05C16D"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8</w:t>
            </w:r>
          </w:p>
        </w:tc>
        <w:tc>
          <w:tcPr>
            <w:tcW w:w="1317" w:type="pct"/>
            <w:shd w:val="clear" w:color="000000" w:fill="FFFFFF"/>
            <w:vAlign w:val="center"/>
            <w:hideMark/>
          </w:tcPr>
          <w:p w14:paraId="10DA6A1D"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xml:space="preserve">Tabla magnetica </w:t>
            </w:r>
          </w:p>
        </w:tc>
        <w:tc>
          <w:tcPr>
            <w:tcW w:w="771" w:type="pct"/>
            <w:shd w:val="clear" w:color="auto" w:fill="auto"/>
            <w:noWrap/>
            <w:vAlign w:val="center"/>
            <w:hideMark/>
          </w:tcPr>
          <w:p w14:paraId="2625833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0827ED6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7ECAB3F8"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000000" w:fill="E2EFDA"/>
            <w:noWrap/>
            <w:vAlign w:val="center"/>
          </w:tcPr>
          <w:p w14:paraId="41673C76" w14:textId="08634260"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30874F03" w14:textId="6AD4FFB9"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51EEFF41"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xml:space="preserve">FT5nr. 11MCJ Tabla magnetica </w:t>
            </w:r>
          </w:p>
        </w:tc>
      </w:tr>
      <w:tr w:rsidR="00F40A30" w:rsidRPr="007E498B" w14:paraId="0B1B0C67" w14:textId="77777777" w:rsidTr="00F40A30">
        <w:trPr>
          <w:trHeight w:val="630"/>
        </w:trPr>
        <w:tc>
          <w:tcPr>
            <w:tcW w:w="222" w:type="pct"/>
            <w:shd w:val="clear" w:color="auto" w:fill="auto"/>
            <w:noWrap/>
            <w:vAlign w:val="center"/>
            <w:hideMark/>
          </w:tcPr>
          <w:p w14:paraId="55867BB9"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lastRenderedPageBreak/>
              <w:t>9</w:t>
            </w:r>
          </w:p>
        </w:tc>
        <w:tc>
          <w:tcPr>
            <w:tcW w:w="1317" w:type="pct"/>
            <w:shd w:val="clear" w:color="000000" w:fill="FFFFFF"/>
            <w:vAlign w:val="center"/>
            <w:hideMark/>
          </w:tcPr>
          <w:p w14:paraId="2345596D"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Panouri de plută pentru afișaj</w:t>
            </w:r>
          </w:p>
        </w:tc>
        <w:tc>
          <w:tcPr>
            <w:tcW w:w="771" w:type="pct"/>
            <w:shd w:val="clear" w:color="auto" w:fill="auto"/>
            <w:noWrap/>
            <w:vAlign w:val="center"/>
            <w:hideMark/>
          </w:tcPr>
          <w:p w14:paraId="36846FAF"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11BD5230"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2706A51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w:t>
            </w:r>
          </w:p>
        </w:tc>
        <w:tc>
          <w:tcPr>
            <w:tcW w:w="480" w:type="pct"/>
            <w:shd w:val="clear" w:color="000000" w:fill="E2EFDA"/>
            <w:noWrap/>
            <w:vAlign w:val="center"/>
          </w:tcPr>
          <w:p w14:paraId="44F8899F" w14:textId="15D5533F"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0DC474ED" w14:textId="62F616CB"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44C66B9C"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FT5nr. 12MCJ Panouri de plută pentru afișaj</w:t>
            </w:r>
          </w:p>
        </w:tc>
      </w:tr>
      <w:tr w:rsidR="00F40A30" w:rsidRPr="007E498B" w14:paraId="141FCA72" w14:textId="77777777" w:rsidTr="00F40A30">
        <w:trPr>
          <w:trHeight w:val="645"/>
        </w:trPr>
        <w:tc>
          <w:tcPr>
            <w:tcW w:w="222" w:type="pct"/>
            <w:shd w:val="clear" w:color="auto" w:fill="auto"/>
            <w:noWrap/>
            <w:vAlign w:val="center"/>
            <w:hideMark/>
          </w:tcPr>
          <w:p w14:paraId="27B77EE5"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10</w:t>
            </w:r>
          </w:p>
        </w:tc>
        <w:tc>
          <w:tcPr>
            <w:tcW w:w="1317" w:type="pct"/>
            <w:shd w:val="clear" w:color="000000" w:fill="FFFFFF"/>
            <w:noWrap/>
            <w:vAlign w:val="center"/>
            <w:hideMark/>
          </w:tcPr>
          <w:p w14:paraId="458BE8DD"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Canapea</w:t>
            </w:r>
          </w:p>
        </w:tc>
        <w:tc>
          <w:tcPr>
            <w:tcW w:w="771" w:type="pct"/>
            <w:shd w:val="clear" w:color="auto" w:fill="auto"/>
            <w:noWrap/>
            <w:vAlign w:val="center"/>
            <w:hideMark/>
          </w:tcPr>
          <w:p w14:paraId="23713FAD"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4AA49E1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28510AA8"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000000" w:fill="E2EFDA"/>
            <w:noWrap/>
            <w:vAlign w:val="center"/>
          </w:tcPr>
          <w:p w14:paraId="48129B02" w14:textId="4F92CECC"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000000" w:fill="E2EFDA"/>
            <w:noWrap/>
            <w:vAlign w:val="center"/>
          </w:tcPr>
          <w:p w14:paraId="0CD17C9D" w14:textId="33E76823"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5BA64131"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F5 - FIȘA TEHNICĂ Nr. 16MCJ Canapea</w:t>
            </w:r>
          </w:p>
        </w:tc>
      </w:tr>
      <w:tr w:rsidR="00F40A30" w:rsidRPr="007E498B" w14:paraId="72E7809C" w14:textId="77777777" w:rsidTr="004E3E87">
        <w:trPr>
          <w:trHeight w:val="630"/>
        </w:trPr>
        <w:tc>
          <w:tcPr>
            <w:tcW w:w="222" w:type="pct"/>
            <w:shd w:val="clear" w:color="000000" w:fill="548235"/>
            <w:noWrap/>
            <w:vAlign w:val="center"/>
            <w:hideMark/>
          </w:tcPr>
          <w:p w14:paraId="22A6427F" w14:textId="77777777" w:rsidR="00F40A30" w:rsidRPr="007E498B" w:rsidRDefault="00F40A30" w:rsidP="004E3E87">
            <w:pPr>
              <w:spacing w:after="0" w:line="240" w:lineRule="auto"/>
              <w:jc w:val="both"/>
              <w:rPr>
                <w:rFonts w:ascii="Times New Roman" w:eastAsia="Times New Roman" w:hAnsi="Times New Roman"/>
                <w:color w:val="000000"/>
              </w:rPr>
            </w:pPr>
            <w:r w:rsidRPr="007E498B">
              <w:rPr>
                <w:rFonts w:ascii="Times New Roman" w:eastAsia="Times New Roman" w:hAnsi="Times New Roman"/>
                <w:color w:val="000000"/>
              </w:rPr>
              <w:t> </w:t>
            </w:r>
          </w:p>
        </w:tc>
        <w:tc>
          <w:tcPr>
            <w:tcW w:w="1317" w:type="pct"/>
            <w:shd w:val="clear" w:color="000000" w:fill="548235"/>
            <w:vAlign w:val="bottom"/>
            <w:hideMark/>
          </w:tcPr>
          <w:p w14:paraId="5F51B5C3" w14:textId="77777777" w:rsidR="00F40A30" w:rsidRPr="007E498B" w:rsidRDefault="00F40A30" w:rsidP="004E3E87">
            <w:pPr>
              <w:spacing w:after="0" w:line="240" w:lineRule="auto"/>
              <w:rPr>
                <w:rFonts w:ascii="Times New Roman" w:eastAsia="Times New Roman" w:hAnsi="Times New Roman"/>
                <w:b/>
                <w:bCs/>
                <w:i/>
                <w:iCs/>
                <w:color w:val="FFFFFF"/>
              </w:rPr>
            </w:pPr>
            <w:r w:rsidRPr="007E498B">
              <w:rPr>
                <w:rFonts w:ascii="Times New Roman" w:eastAsia="Times New Roman" w:hAnsi="Times New Roman"/>
                <w:b/>
                <w:bCs/>
                <w:i/>
                <w:iCs/>
                <w:color w:val="FFFFFF"/>
              </w:rPr>
              <w:t>Mobilier specific - CABINET DE ASISTENȚĂ PSIHOPEDAGOGICĂ</w:t>
            </w:r>
          </w:p>
        </w:tc>
        <w:tc>
          <w:tcPr>
            <w:tcW w:w="771" w:type="pct"/>
            <w:shd w:val="clear" w:color="000000" w:fill="548235"/>
            <w:noWrap/>
            <w:vAlign w:val="center"/>
            <w:hideMark/>
          </w:tcPr>
          <w:p w14:paraId="5CB6D972"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337" w:type="pct"/>
            <w:shd w:val="clear" w:color="000000" w:fill="548235"/>
            <w:noWrap/>
            <w:vAlign w:val="center"/>
            <w:hideMark/>
          </w:tcPr>
          <w:p w14:paraId="6DC0E1EC"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432" w:type="pct"/>
            <w:shd w:val="clear" w:color="000000" w:fill="548235"/>
            <w:noWrap/>
            <w:vAlign w:val="center"/>
            <w:hideMark/>
          </w:tcPr>
          <w:p w14:paraId="1BA81013"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480" w:type="pct"/>
            <w:shd w:val="clear" w:color="000000" w:fill="548235"/>
            <w:noWrap/>
            <w:vAlign w:val="center"/>
            <w:hideMark/>
          </w:tcPr>
          <w:p w14:paraId="197D6DC4" w14:textId="77777777" w:rsidR="00F40A30" w:rsidRPr="007E498B" w:rsidRDefault="00F40A30" w:rsidP="004E3E87">
            <w:pPr>
              <w:spacing w:after="0" w:line="240" w:lineRule="auto"/>
              <w:jc w:val="center"/>
              <w:rPr>
                <w:rFonts w:ascii="Times New Roman" w:eastAsia="Times New Roman" w:hAnsi="Times New Roman"/>
                <w:color w:val="000000"/>
              </w:rPr>
            </w:pPr>
            <w:r w:rsidRPr="007E498B">
              <w:rPr>
                <w:rFonts w:ascii="Times New Roman" w:eastAsia="Times New Roman" w:hAnsi="Times New Roman"/>
                <w:color w:val="000000"/>
              </w:rPr>
              <w:t> </w:t>
            </w:r>
          </w:p>
        </w:tc>
        <w:tc>
          <w:tcPr>
            <w:tcW w:w="674" w:type="pct"/>
            <w:shd w:val="clear" w:color="000000" w:fill="548235"/>
            <w:noWrap/>
            <w:vAlign w:val="center"/>
            <w:hideMark/>
          </w:tcPr>
          <w:p w14:paraId="7BE8A8E7" w14:textId="77777777" w:rsidR="00F40A30" w:rsidRPr="007E498B" w:rsidRDefault="00F40A30" w:rsidP="004E3E87">
            <w:pPr>
              <w:spacing w:after="0" w:line="240" w:lineRule="auto"/>
              <w:jc w:val="center"/>
              <w:rPr>
                <w:rFonts w:ascii="Times New Roman" w:eastAsia="Times New Roman" w:hAnsi="Times New Roman"/>
                <w:b/>
                <w:bCs/>
                <w:color w:val="FFFFFF"/>
              </w:rPr>
            </w:pPr>
            <w:r w:rsidRPr="007E498B">
              <w:rPr>
                <w:rFonts w:ascii="Times New Roman" w:eastAsia="Times New Roman" w:hAnsi="Times New Roman"/>
                <w:b/>
                <w:bCs/>
                <w:color w:val="FFFFFF"/>
              </w:rPr>
              <w:t>8.750,00</w:t>
            </w:r>
          </w:p>
        </w:tc>
        <w:tc>
          <w:tcPr>
            <w:tcW w:w="767" w:type="pct"/>
            <w:shd w:val="clear" w:color="000000" w:fill="548235"/>
            <w:vAlign w:val="center"/>
            <w:hideMark/>
          </w:tcPr>
          <w:p w14:paraId="27A4A8AB" w14:textId="77777777" w:rsidR="00F40A30" w:rsidRPr="007E498B" w:rsidRDefault="00F40A30" w:rsidP="004E3E87">
            <w:pPr>
              <w:spacing w:after="0" w:line="240" w:lineRule="auto"/>
              <w:rPr>
                <w:rFonts w:ascii="Times New Roman" w:eastAsia="Times New Roman" w:hAnsi="Times New Roman"/>
                <w:color w:val="000000"/>
              </w:rPr>
            </w:pPr>
            <w:r w:rsidRPr="007E498B">
              <w:rPr>
                <w:rFonts w:ascii="Times New Roman" w:eastAsia="Times New Roman" w:hAnsi="Times New Roman"/>
                <w:color w:val="000000"/>
              </w:rPr>
              <w:t> </w:t>
            </w:r>
          </w:p>
        </w:tc>
      </w:tr>
      <w:tr w:rsidR="00F40A30" w:rsidRPr="007E498B" w14:paraId="7528F92B" w14:textId="77777777" w:rsidTr="004E3E87">
        <w:trPr>
          <w:trHeight w:val="630"/>
        </w:trPr>
        <w:tc>
          <w:tcPr>
            <w:tcW w:w="222" w:type="pct"/>
            <w:shd w:val="clear" w:color="000000" w:fill="0070C0"/>
            <w:noWrap/>
            <w:vAlign w:val="center"/>
            <w:hideMark/>
          </w:tcPr>
          <w:p w14:paraId="363DCE5E" w14:textId="77777777" w:rsidR="00F40A30" w:rsidRPr="007E498B" w:rsidRDefault="00F40A30" w:rsidP="004E3E87">
            <w:pPr>
              <w:spacing w:after="0" w:line="240" w:lineRule="auto"/>
              <w:jc w:val="both"/>
              <w:rPr>
                <w:rFonts w:ascii="Times New Roman" w:eastAsia="Times New Roman" w:hAnsi="Times New Roman"/>
                <w:color w:val="000000"/>
              </w:rPr>
            </w:pPr>
            <w:r w:rsidRPr="007E498B">
              <w:rPr>
                <w:rFonts w:ascii="Times New Roman" w:eastAsia="Times New Roman" w:hAnsi="Times New Roman"/>
                <w:color w:val="000000"/>
              </w:rPr>
              <w:t> </w:t>
            </w:r>
          </w:p>
        </w:tc>
        <w:tc>
          <w:tcPr>
            <w:tcW w:w="3337" w:type="pct"/>
            <w:gridSpan w:val="5"/>
            <w:shd w:val="clear" w:color="000000" w:fill="0070C0"/>
            <w:noWrap/>
            <w:vAlign w:val="center"/>
            <w:hideMark/>
          </w:tcPr>
          <w:p w14:paraId="7C22C2FD"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TOTAL GENERAL MOBILIER</w:t>
            </w:r>
          </w:p>
        </w:tc>
        <w:tc>
          <w:tcPr>
            <w:tcW w:w="674" w:type="pct"/>
            <w:shd w:val="clear" w:color="000000" w:fill="0070C0"/>
            <w:noWrap/>
            <w:vAlign w:val="center"/>
            <w:hideMark/>
          </w:tcPr>
          <w:p w14:paraId="5C9F51C1" w14:textId="77777777" w:rsidR="00F40A30" w:rsidRPr="007E498B" w:rsidRDefault="00F40A30" w:rsidP="004E3E87">
            <w:pPr>
              <w:spacing w:after="0" w:line="240" w:lineRule="auto"/>
              <w:jc w:val="center"/>
              <w:rPr>
                <w:rFonts w:ascii="Times New Roman" w:eastAsia="Times New Roman" w:hAnsi="Times New Roman"/>
                <w:b/>
                <w:bCs/>
                <w:color w:val="000000"/>
              </w:rPr>
            </w:pPr>
            <w:r w:rsidRPr="007E498B">
              <w:rPr>
                <w:rFonts w:ascii="Times New Roman" w:eastAsia="Times New Roman" w:hAnsi="Times New Roman"/>
                <w:b/>
                <w:bCs/>
                <w:color w:val="000000"/>
              </w:rPr>
              <w:t>136.740,00</w:t>
            </w:r>
          </w:p>
        </w:tc>
        <w:tc>
          <w:tcPr>
            <w:tcW w:w="767" w:type="pct"/>
            <w:shd w:val="clear" w:color="000000" w:fill="0070C0"/>
            <w:vAlign w:val="center"/>
            <w:hideMark/>
          </w:tcPr>
          <w:p w14:paraId="67103E0A" w14:textId="77777777" w:rsidR="00F40A30" w:rsidRPr="007E498B" w:rsidRDefault="00F40A30" w:rsidP="004E3E87">
            <w:pPr>
              <w:spacing w:after="0" w:line="240" w:lineRule="auto"/>
              <w:rPr>
                <w:rFonts w:ascii="Times New Roman" w:eastAsia="Times New Roman" w:hAnsi="Times New Roman"/>
                <w:color w:val="000000"/>
              </w:rPr>
            </w:pPr>
            <w:r w:rsidRPr="007E498B">
              <w:rPr>
                <w:rFonts w:ascii="Times New Roman" w:eastAsia="Times New Roman" w:hAnsi="Times New Roman"/>
                <w:color w:val="000000"/>
              </w:rPr>
              <w:t> </w:t>
            </w:r>
          </w:p>
        </w:tc>
      </w:tr>
    </w:tbl>
    <w:p w14:paraId="2B497B8B" w14:textId="77777777" w:rsidR="00B242E6" w:rsidRDefault="00B242E6" w:rsidP="009E4B85">
      <w:pPr>
        <w:autoSpaceDE w:val="0"/>
        <w:spacing w:after="0" w:line="240" w:lineRule="auto"/>
        <w:jc w:val="both"/>
        <w:rPr>
          <w:rFonts w:ascii="Times New Roman" w:hAnsi="Times New Roman"/>
          <w:iCs/>
        </w:rPr>
      </w:pPr>
    </w:p>
    <w:p w14:paraId="3D15583E" w14:textId="77777777" w:rsidR="009E4B85" w:rsidRPr="005643C1" w:rsidRDefault="005643C1" w:rsidP="005643C1">
      <w:pPr>
        <w:autoSpaceDE w:val="0"/>
        <w:spacing w:after="0" w:line="240" w:lineRule="auto"/>
        <w:jc w:val="center"/>
        <w:rPr>
          <w:rFonts w:ascii="Times New Roman" w:hAnsi="Times New Roman"/>
          <w:b/>
          <w:bCs/>
        </w:rPr>
      </w:pPr>
      <w:r>
        <w:rPr>
          <w:rFonts w:ascii="Times New Roman" w:hAnsi="Times New Roman"/>
        </w:rPr>
        <w:br w:type="page"/>
      </w:r>
      <w:r w:rsidR="009E4B85" w:rsidRPr="005643C1">
        <w:rPr>
          <w:rFonts w:ascii="Times New Roman" w:hAnsi="Times New Roman"/>
          <w:b/>
          <w:bCs/>
        </w:rPr>
        <w:lastRenderedPageBreak/>
        <w:t>OPIS DOCUMENTE SOLICITATE</w:t>
      </w:r>
    </w:p>
    <w:p w14:paraId="76E706B5" w14:textId="77777777" w:rsidR="009E4B85" w:rsidRPr="008E013F" w:rsidRDefault="009E4B85" w:rsidP="009E4B85">
      <w:pPr>
        <w:autoSpaceDE w:val="0"/>
        <w:spacing w:after="0" w:line="240" w:lineRule="auto"/>
        <w:jc w:val="both"/>
        <w:rPr>
          <w:rFonts w:ascii="Times New Roman" w:hAnsi="Times New Roman"/>
        </w:rPr>
      </w:pPr>
    </w:p>
    <w:p w14:paraId="17F932D6" w14:textId="77777777" w:rsidR="009E4B85" w:rsidRPr="008E013F" w:rsidRDefault="009E4B85" w:rsidP="000D6887">
      <w:pPr>
        <w:numPr>
          <w:ilvl w:val="0"/>
          <w:numId w:val="17"/>
        </w:numPr>
        <w:spacing w:line="240" w:lineRule="auto"/>
        <w:jc w:val="both"/>
        <w:rPr>
          <w:rFonts w:ascii="Times New Roman" w:hAnsi="Times New Roman"/>
        </w:rPr>
      </w:pPr>
      <w:r w:rsidRPr="008E013F">
        <w:rPr>
          <w:rFonts w:ascii="Times New Roman" w:hAnsi="Times New Roman"/>
        </w:rPr>
        <w:t>DECLARATIE privind neîncadrarea în situațiile prevăzute la art. 59 și art. 60 alin. (1) din Legea nr. 98/2016 privind achizițiile publice (evitarea conflictului de interese) – conform model</w:t>
      </w:r>
    </w:p>
    <w:p w14:paraId="4E1FF091" w14:textId="77777777" w:rsidR="009E4B85" w:rsidRDefault="009E4B85" w:rsidP="000D6887">
      <w:pPr>
        <w:numPr>
          <w:ilvl w:val="0"/>
          <w:numId w:val="17"/>
        </w:numPr>
        <w:spacing w:line="240" w:lineRule="auto"/>
        <w:jc w:val="both"/>
        <w:rPr>
          <w:rFonts w:ascii="Times New Roman" w:hAnsi="Times New Roman"/>
        </w:rPr>
      </w:pPr>
      <w:r w:rsidRPr="008E013F">
        <w:rPr>
          <w:rFonts w:ascii="Times New Roman" w:hAnsi="Times New Roman"/>
        </w:rPr>
        <w:t>Certificat ONRC sau în cazul ofertanților străini documente echivalente emise în țara de rezidență</w:t>
      </w:r>
    </w:p>
    <w:p w14:paraId="3A5CC6B0" w14:textId="77777777" w:rsidR="00B242E6" w:rsidRPr="00B242E6" w:rsidRDefault="00B242E6" w:rsidP="000D6887">
      <w:pPr>
        <w:numPr>
          <w:ilvl w:val="0"/>
          <w:numId w:val="17"/>
        </w:numPr>
        <w:spacing w:line="240" w:lineRule="auto"/>
        <w:jc w:val="both"/>
        <w:rPr>
          <w:rFonts w:ascii="Times New Roman" w:hAnsi="Times New Roman"/>
        </w:rPr>
      </w:pPr>
      <w:r>
        <w:rPr>
          <w:rFonts w:ascii="Times New Roman" w:hAnsi="Times New Roman"/>
        </w:rPr>
        <w:t>Extras</w:t>
      </w:r>
      <w:r w:rsidRPr="008E013F">
        <w:rPr>
          <w:rFonts w:ascii="Times New Roman" w:hAnsi="Times New Roman"/>
        </w:rPr>
        <w:t xml:space="preserve"> ONRC</w:t>
      </w:r>
      <w:r>
        <w:rPr>
          <w:rFonts w:ascii="Times New Roman" w:hAnsi="Times New Roman"/>
        </w:rPr>
        <w:t xml:space="preserve"> privind Beneficiarii Reali</w:t>
      </w:r>
      <w:r w:rsidRPr="008E013F">
        <w:rPr>
          <w:rFonts w:ascii="Times New Roman" w:hAnsi="Times New Roman"/>
        </w:rPr>
        <w:t xml:space="preserve"> sau în cazul ofertanților străini documente echivalente emise în țara de rezidență</w:t>
      </w:r>
    </w:p>
    <w:p w14:paraId="143F29E1" w14:textId="77777777" w:rsidR="009E4B85" w:rsidRPr="008E013F" w:rsidRDefault="009E4B85" w:rsidP="000D6887">
      <w:pPr>
        <w:numPr>
          <w:ilvl w:val="0"/>
          <w:numId w:val="17"/>
        </w:numPr>
        <w:spacing w:line="240" w:lineRule="auto"/>
        <w:jc w:val="both"/>
        <w:rPr>
          <w:rFonts w:ascii="Times New Roman" w:hAnsi="Times New Roman"/>
        </w:rPr>
      </w:pPr>
      <w:r w:rsidRPr="008E013F">
        <w:rPr>
          <w:rFonts w:ascii="Times New Roman" w:hAnsi="Times New Roman"/>
        </w:rPr>
        <w:t>Propunerea financiară (conform model)</w:t>
      </w:r>
    </w:p>
    <w:p w14:paraId="56364B58" w14:textId="77777777" w:rsidR="009E4B85" w:rsidRPr="008E013F" w:rsidRDefault="009E4B85" w:rsidP="000D6887">
      <w:pPr>
        <w:numPr>
          <w:ilvl w:val="0"/>
          <w:numId w:val="17"/>
        </w:numPr>
        <w:spacing w:line="240" w:lineRule="auto"/>
        <w:jc w:val="both"/>
        <w:rPr>
          <w:rFonts w:ascii="Times New Roman" w:hAnsi="Times New Roman"/>
        </w:rPr>
      </w:pPr>
      <w:r w:rsidRPr="008E013F">
        <w:rPr>
          <w:rFonts w:ascii="Times New Roman" w:hAnsi="Times New Roman"/>
        </w:rPr>
        <w:t>Propunere tehnica continand prezentarea corespondentei dintre cerințele tehnice din caietul de sarcini si anexe si caracteristicile produselor ofertate</w:t>
      </w:r>
    </w:p>
    <w:p w14:paraId="7BF5480E" w14:textId="77777777" w:rsidR="00B242E6" w:rsidRDefault="009E4B85" w:rsidP="000D6887">
      <w:pPr>
        <w:numPr>
          <w:ilvl w:val="0"/>
          <w:numId w:val="17"/>
        </w:numPr>
        <w:spacing w:line="240" w:lineRule="auto"/>
        <w:jc w:val="both"/>
        <w:rPr>
          <w:rFonts w:ascii="Times New Roman" w:hAnsi="Times New Roman"/>
        </w:rPr>
      </w:pPr>
      <w:bookmarkStart w:id="1" w:name="_Hlk119584899"/>
      <w:r w:rsidRPr="008F39FA">
        <w:rPr>
          <w:rFonts w:ascii="Times New Roman" w:hAnsi="Times New Roman"/>
        </w:rPr>
        <w:t>Documente de la producător</w:t>
      </w:r>
      <w:r w:rsidRPr="008E013F">
        <w:rPr>
          <w:rFonts w:ascii="Times New Roman" w:hAnsi="Times New Roman"/>
        </w:rPr>
        <w:t xml:space="preserve"> (fișe tehnice/extrase din cataloage/broșuri/manuale ale produselor) pentru fiecare produs</w:t>
      </w:r>
      <w:bookmarkEnd w:id="1"/>
    </w:p>
    <w:p w14:paraId="0BDA402B" w14:textId="77777777" w:rsidR="00B242E6" w:rsidRPr="00B242E6" w:rsidRDefault="00B242E6" w:rsidP="000D6887">
      <w:pPr>
        <w:numPr>
          <w:ilvl w:val="0"/>
          <w:numId w:val="17"/>
        </w:numPr>
        <w:spacing w:line="240" w:lineRule="auto"/>
        <w:jc w:val="both"/>
        <w:rPr>
          <w:rFonts w:ascii="Times New Roman" w:hAnsi="Times New Roman"/>
        </w:rPr>
      </w:pPr>
      <w:r w:rsidRPr="00B242E6">
        <w:rPr>
          <w:rFonts w:ascii="Times New Roman" w:hAnsi="Times New Roman"/>
          <w:color w:val="000000"/>
          <w:lang w:eastAsia="ro-RO"/>
        </w:rPr>
        <w:t>Declarație privind unitățile de service autorizate pentru repararea produselor ofertate</w:t>
      </w:r>
      <w:r w:rsidRPr="00B242E6">
        <w:rPr>
          <w:rFonts w:ascii="Times New Roman" w:hAnsi="Times New Roman"/>
          <w:i/>
        </w:rPr>
        <w:t>Declaratie privind respectarea principiului DNSH („Do no significant harm” – „A nu aduce prejudicii asupra mediului”)</w:t>
      </w:r>
    </w:p>
    <w:p w14:paraId="4EDC677E" w14:textId="77777777" w:rsidR="009E4B85" w:rsidRPr="008E013F" w:rsidRDefault="009E4B85" w:rsidP="009E4B85">
      <w:pPr>
        <w:jc w:val="both"/>
        <w:rPr>
          <w:rFonts w:ascii="Times New Roman" w:hAnsi="Times New Roman"/>
        </w:rPr>
      </w:pPr>
    </w:p>
    <w:p w14:paraId="787B3D9D" w14:textId="77777777" w:rsidR="009E4B85" w:rsidRPr="008E013F" w:rsidRDefault="009E4B85" w:rsidP="009E4B85">
      <w:pPr>
        <w:autoSpaceDE w:val="0"/>
        <w:spacing w:after="0" w:line="240" w:lineRule="auto"/>
        <w:jc w:val="both"/>
        <w:rPr>
          <w:rFonts w:ascii="Times New Roman" w:hAnsi="Times New Roman"/>
        </w:rPr>
      </w:pPr>
    </w:p>
    <w:p w14:paraId="2AF79F01" w14:textId="77777777" w:rsidR="009E4B85" w:rsidRPr="008F39FA" w:rsidRDefault="008F39FA" w:rsidP="008F39FA">
      <w:pPr>
        <w:autoSpaceDE w:val="0"/>
        <w:spacing w:after="0" w:line="240" w:lineRule="auto"/>
        <w:jc w:val="both"/>
        <w:rPr>
          <w:rFonts w:ascii="Times New Roman" w:hAnsi="Times New Roman"/>
        </w:rPr>
      </w:pPr>
      <w:r>
        <w:rPr>
          <w:rFonts w:ascii="Times New Roman" w:hAnsi="Times New Roman"/>
        </w:rPr>
        <w:br w:type="page"/>
      </w:r>
    </w:p>
    <w:p w14:paraId="789BC3A6" w14:textId="77777777" w:rsidR="009E4B85" w:rsidRPr="008E013F" w:rsidRDefault="009E4B85" w:rsidP="009E4B85">
      <w:pPr>
        <w:spacing w:after="0" w:line="240" w:lineRule="auto"/>
        <w:jc w:val="center"/>
        <w:rPr>
          <w:rFonts w:ascii="Times New Roman" w:hAnsi="Times New Roman"/>
          <w:spacing w:val="-1"/>
        </w:rPr>
      </w:pPr>
    </w:p>
    <w:p w14:paraId="0AADB2CA" w14:textId="77777777" w:rsidR="009E4B85" w:rsidRPr="008E013F" w:rsidRDefault="009E4B85" w:rsidP="009E4B85">
      <w:pPr>
        <w:autoSpaceDE w:val="0"/>
        <w:spacing w:after="0" w:line="240" w:lineRule="auto"/>
        <w:jc w:val="both"/>
        <w:rPr>
          <w:rFonts w:ascii="Times New Roman" w:hAnsi="Times New Roman"/>
        </w:rPr>
      </w:pPr>
      <w:bookmarkStart w:id="2" w:name="_Hlk99113301"/>
      <w:r w:rsidRPr="008E013F">
        <w:rPr>
          <w:rFonts w:ascii="Times New Roman" w:hAnsi="Times New Roman"/>
        </w:rPr>
        <w:t>Operator economic</w:t>
      </w:r>
    </w:p>
    <w:p w14:paraId="44B0B00C"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w:t>
      </w:r>
    </w:p>
    <w:bookmarkEnd w:id="2"/>
    <w:p w14:paraId="495E8CD5" w14:textId="77777777" w:rsidR="009E4B85" w:rsidRPr="008E013F" w:rsidRDefault="009E4B85" w:rsidP="009E4B85">
      <w:pPr>
        <w:spacing w:after="0" w:line="240" w:lineRule="auto"/>
        <w:jc w:val="center"/>
        <w:rPr>
          <w:rFonts w:ascii="Times New Roman" w:hAnsi="Times New Roman"/>
          <w:b/>
        </w:rPr>
      </w:pPr>
      <w:r w:rsidRPr="008E013F">
        <w:rPr>
          <w:rFonts w:ascii="Times New Roman" w:hAnsi="Times New Roman"/>
          <w:b/>
        </w:rPr>
        <w:t>DECLARATIE</w:t>
      </w:r>
    </w:p>
    <w:p w14:paraId="4B4DA45D" w14:textId="77777777" w:rsidR="009E4B85" w:rsidRPr="008E013F" w:rsidRDefault="009E4B85" w:rsidP="009E4B85">
      <w:pPr>
        <w:spacing w:after="0" w:line="240" w:lineRule="auto"/>
        <w:jc w:val="center"/>
        <w:rPr>
          <w:rFonts w:ascii="Times New Roman" w:hAnsi="Times New Roman"/>
          <w:b/>
        </w:rPr>
      </w:pPr>
      <w:r w:rsidRPr="008E013F">
        <w:rPr>
          <w:rFonts w:ascii="Times New Roman" w:hAnsi="Times New Roman"/>
          <w:b/>
        </w:rPr>
        <w:t>privind neîncadrarea în situațiile prevăzute la art. 59 și art. 60 alin. (1) din Legea nr. 98/2016 privind achizițiile publice (evitarea conflictului de interese)</w:t>
      </w:r>
    </w:p>
    <w:p w14:paraId="7CA76D95" w14:textId="77777777" w:rsidR="009E4B85" w:rsidRPr="008E013F" w:rsidRDefault="009E4B85" w:rsidP="009E4B85">
      <w:pPr>
        <w:spacing w:after="0" w:line="240" w:lineRule="auto"/>
        <w:jc w:val="center"/>
        <w:rPr>
          <w:rFonts w:ascii="Times New Roman" w:hAnsi="Times New Roman"/>
          <w:b/>
        </w:rPr>
      </w:pPr>
    </w:p>
    <w:p w14:paraId="3E23D940" w14:textId="77777777" w:rsidR="009E4B85" w:rsidRPr="008E013F" w:rsidRDefault="009E4B85" w:rsidP="009E4B85">
      <w:pPr>
        <w:spacing w:after="0" w:line="240" w:lineRule="auto"/>
        <w:ind w:firstLine="720"/>
        <w:jc w:val="both"/>
        <w:rPr>
          <w:rFonts w:ascii="Times New Roman" w:hAnsi="Times New Roman"/>
        </w:rPr>
      </w:pPr>
      <w:r w:rsidRPr="008E013F">
        <w:rPr>
          <w:rFonts w:ascii="Times New Roman" w:hAnsi="Times New Roman"/>
        </w:rPr>
        <w:t xml:space="preserve">Subsemnatul, .................., reprezentant legal al ........................, în calitate de ofertant la achiziția directă </w:t>
      </w:r>
      <w:bookmarkStart w:id="3" w:name="_Hlk99113251"/>
      <w:r w:rsidRPr="008E013F">
        <w:rPr>
          <w:rFonts w:ascii="Times New Roman" w:hAnsi="Times New Roman"/>
        </w:rPr>
        <w:t xml:space="preserve">pentru atribuirea contractului având ca obiect </w:t>
      </w:r>
      <w:bookmarkEnd w:id="3"/>
      <w:r w:rsidRPr="008E013F">
        <w:rPr>
          <w:rFonts w:ascii="Times New Roman" w:hAnsi="Times New Roman"/>
        </w:rPr>
        <w:t>............................................., declar pe propria răspundere, sub sancțiunea excluderii din procedura de achiziție publică că ....................................... nu se află în situaţiile prevăzute la art. 59 și art. 60 alin. (1) din Legea nr. 98/2016, respectiv:</w:t>
      </w:r>
    </w:p>
    <w:p w14:paraId="00524A4A"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(1) Reprezintă situaţii potenţial generatoare de conflict de interese orice situaţii care ar putea duce la apariţia unui conflict de interese în sensul art. 59, cum ar fi următoarele, reglementate cu titlu exemplificativ:     </w:t>
      </w:r>
    </w:p>
    <w:p w14:paraId="6FF8AAC8"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1BCB9D0"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30312BDE"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696CAC2D"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91633F6"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33D41047"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69813833" w14:textId="77777777" w:rsidR="009E4B85" w:rsidRPr="008E013F" w:rsidRDefault="009E4B85" w:rsidP="009E4B85">
      <w:pPr>
        <w:shd w:val="clear" w:color="auto" w:fill="FFFFFF"/>
        <w:spacing w:after="0" w:line="240" w:lineRule="auto"/>
        <w:ind w:right="10" w:firstLine="720"/>
        <w:jc w:val="both"/>
        <w:rPr>
          <w:rFonts w:ascii="Times New Roman" w:hAnsi="Times New Roman"/>
        </w:rPr>
      </w:pPr>
      <w:r w:rsidRPr="008E013F">
        <w:rPr>
          <w:rFonts w:ascii="Times New Roman" w:hAnsi="Times New Roman"/>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D55F683" w14:textId="77777777" w:rsidR="009E4B85" w:rsidRPr="008E013F" w:rsidRDefault="009E4B85" w:rsidP="009E4B85">
      <w:pPr>
        <w:shd w:val="clear" w:color="auto" w:fill="FFFFFF"/>
        <w:spacing w:after="0" w:line="240" w:lineRule="auto"/>
        <w:ind w:right="10" w:firstLine="720"/>
        <w:jc w:val="both"/>
        <w:rPr>
          <w:rFonts w:ascii="Times New Roman" w:hAnsi="Times New Roman"/>
        </w:rPr>
      </w:pPr>
      <w:r w:rsidRPr="008E013F">
        <w:rPr>
          <w:rFonts w:ascii="Times New Roman" w:hAnsi="Times New Roman"/>
        </w:rPr>
        <w:t>Ințeleg ca in cazul în care aceasta declaratie nu este conforma cu realitatea societatea poate fi exclusa din procedura, si eu sunt pasibil de incalcarea prevederilor legislatiei penale privind falsul în declaratii.</w:t>
      </w:r>
    </w:p>
    <w:p w14:paraId="05DECE58" w14:textId="77777777" w:rsidR="009E4B85" w:rsidRPr="008E013F" w:rsidRDefault="009E4B85" w:rsidP="009E4B85">
      <w:pPr>
        <w:spacing w:after="0" w:line="240" w:lineRule="auto"/>
        <w:jc w:val="both"/>
        <w:rPr>
          <w:rFonts w:ascii="Times New Roman" w:hAnsi="Times New Roman"/>
          <w:spacing w:val="-1"/>
        </w:rPr>
      </w:pPr>
    </w:p>
    <w:p w14:paraId="4F9EB5C6" w14:textId="77777777" w:rsidR="009E4B85" w:rsidRPr="008E013F" w:rsidRDefault="009E4B85" w:rsidP="009E4B85">
      <w:pPr>
        <w:spacing w:after="0" w:line="240" w:lineRule="auto"/>
        <w:jc w:val="both"/>
        <w:rPr>
          <w:rFonts w:ascii="Times New Roman" w:hAnsi="Times New Roman"/>
          <w:spacing w:val="-1"/>
        </w:rPr>
      </w:pPr>
      <w:bookmarkStart w:id="4" w:name="_Hlk99113313"/>
      <w:r w:rsidRPr="008E013F">
        <w:rPr>
          <w:rFonts w:ascii="Times New Roman" w:hAnsi="Times New Roman"/>
          <w:spacing w:val="-1"/>
        </w:rPr>
        <w:t>Data completării</w:t>
      </w:r>
      <w:r w:rsidRPr="008E013F">
        <w:rPr>
          <w:rFonts w:ascii="Times New Roman" w:hAnsi="Times New Roman"/>
          <w:spacing w:val="-1"/>
        </w:rPr>
        <w:tab/>
        <w:t>: ...................</w:t>
      </w:r>
    </w:p>
    <w:p w14:paraId="16B0426D" w14:textId="77777777" w:rsidR="009E4B85" w:rsidRPr="008E013F" w:rsidRDefault="009E4B85" w:rsidP="009E4B85">
      <w:pPr>
        <w:spacing w:after="0" w:line="240" w:lineRule="auto"/>
        <w:jc w:val="both"/>
        <w:rPr>
          <w:rFonts w:ascii="Times New Roman" w:hAnsi="Times New Roman"/>
          <w:spacing w:val="-1"/>
        </w:rPr>
      </w:pPr>
      <w:r w:rsidRPr="008E013F">
        <w:rPr>
          <w:rFonts w:ascii="Times New Roman" w:hAnsi="Times New Roman"/>
          <w:spacing w:val="-1"/>
        </w:rPr>
        <w:tab/>
        <w:t xml:space="preserve">         </w:t>
      </w:r>
    </w:p>
    <w:p w14:paraId="02F10CBE" w14:textId="77777777" w:rsidR="009E4B85" w:rsidRPr="008E013F" w:rsidRDefault="009E4B85" w:rsidP="009E4B85">
      <w:pPr>
        <w:shd w:val="clear" w:color="auto" w:fill="FFFFFF"/>
        <w:spacing w:after="0" w:line="240" w:lineRule="auto"/>
        <w:jc w:val="center"/>
        <w:rPr>
          <w:rFonts w:ascii="Times New Roman" w:hAnsi="Times New Roman"/>
          <w:spacing w:val="-1"/>
        </w:rPr>
      </w:pPr>
      <w:r w:rsidRPr="008E013F">
        <w:rPr>
          <w:rFonts w:ascii="Times New Roman" w:hAnsi="Times New Roman"/>
          <w:spacing w:val="-1"/>
        </w:rPr>
        <w:t>Ofertant,</w:t>
      </w:r>
    </w:p>
    <w:p w14:paraId="748290E3" w14:textId="77777777" w:rsidR="009E4B85" w:rsidRPr="008E013F" w:rsidRDefault="009E4B85" w:rsidP="009E4B85">
      <w:pPr>
        <w:shd w:val="clear" w:color="auto" w:fill="FFFFFF"/>
        <w:spacing w:after="0" w:line="240" w:lineRule="auto"/>
        <w:jc w:val="center"/>
        <w:rPr>
          <w:rFonts w:ascii="Times New Roman" w:hAnsi="Times New Roman"/>
          <w:spacing w:val="-1"/>
        </w:rPr>
      </w:pPr>
      <w:r w:rsidRPr="008E013F">
        <w:rPr>
          <w:rFonts w:ascii="Times New Roman" w:hAnsi="Times New Roman"/>
          <w:spacing w:val="-1"/>
        </w:rPr>
        <w:t>...............................</w:t>
      </w:r>
    </w:p>
    <w:bookmarkEnd w:id="4"/>
    <w:p w14:paraId="4FFD59B0" w14:textId="77777777" w:rsidR="009E4B85" w:rsidRPr="008E013F" w:rsidRDefault="009E4B85" w:rsidP="009E4B85">
      <w:pPr>
        <w:autoSpaceDE w:val="0"/>
        <w:spacing w:after="0" w:line="240" w:lineRule="auto"/>
        <w:jc w:val="both"/>
        <w:rPr>
          <w:rFonts w:ascii="Times New Roman" w:hAnsi="Times New Roman"/>
        </w:rPr>
      </w:pPr>
    </w:p>
    <w:p w14:paraId="4566A435" w14:textId="77777777" w:rsidR="009E4B85" w:rsidRPr="008E013F" w:rsidRDefault="009E4B85" w:rsidP="009E4B85">
      <w:pPr>
        <w:autoSpaceDE w:val="0"/>
        <w:spacing w:after="0" w:line="240" w:lineRule="auto"/>
        <w:jc w:val="both"/>
        <w:rPr>
          <w:rFonts w:ascii="Times New Roman" w:hAnsi="Times New Roman"/>
        </w:rPr>
      </w:pPr>
      <w:r w:rsidRPr="008E013F">
        <w:rPr>
          <w:rFonts w:ascii="Times New Roman" w:hAnsi="Times New Roman"/>
        </w:rPr>
        <w:t>Totodată declar că am luat la cunoştinţă de prevederile art. 292 «Falsul în declaraţii» din codul Penal referitor la «</w:t>
      </w:r>
      <w:r w:rsidRPr="008E013F">
        <w:rPr>
          <w:rFonts w:ascii="Times New Roman" w:hAnsi="Times New Roman"/>
          <w:i/>
        </w:rPr>
        <w:t>Declararea necorespunzătoare a adevărului, făcută unui organ sau instituţie a statului ori unei alte unităţi dintre cele la care se referă art 145, în vederea producerii unei consecinţe juridice, pentru sine sau pentru altul, atunci când, potrivit legii ori împrejurărilor, declaraţia făcută serveşte pentru producerea acelei consecinţe, se pedepseşte cu închisoare de la 3 luni la 2 ani sau cu amendă</w:t>
      </w:r>
      <w:r w:rsidRPr="008E013F">
        <w:rPr>
          <w:rFonts w:ascii="Times New Roman" w:hAnsi="Times New Roman"/>
        </w:rPr>
        <w:t>».</w:t>
      </w:r>
    </w:p>
    <w:p w14:paraId="0DB654FB" w14:textId="77777777" w:rsidR="009E4B85" w:rsidRPr="008E013F" w:rsidRDefault="009E4B85" w:rsidP="009E4B85">
      <w:pPr>
        <w:autoSpaceDE w:val="0"/>
        <w:spacing w:after="0" w:line="240" w:lineRule="auto"/>
        <w:jc w:val="both"/>
        <w:rPr>
          <w:rFonts w:ascii="Times New Roman" w:hAnsi="Times New Roman"/>
        </w:rPr>
      </w:pPr>
    </w:p>
    <w:p w14:paraId="26E6DEDA" w14:textId="77777777" w:rsidR="009E4B85" w:rsidRPr="008E013F" w:rsidRDefault="009E4B85" w:rsidP="009E4B85">
      <w:pPr>
        <w:shd w:val="clear" w:color="auto" w:fill="FFFFFF"/>
        <w:spacing w:after="0" w:line="240" w:lineRule="auto"/>
        <w:jc w:val="center"/>
        <w:rPr>
          <w:rFonts w:ascii="Times New Roman" w:hAnsi="Times New Roman"/>
          <w:spacing w:val="-1"/>
        </w:rPr>
      </w:pPr>
      <w:r w:rsidRPr="008E013F">
        <w:rPr>
          <w:rFonts w:ascii="Times New Roman" w:hAnsi="Times New Roman"/>
          <w:spacing w:val="-1"/>
        </w:rPr>
        <w:t>Ofertant,</w:t>
      </w:r>
    </w:p>
    <w:p w14:paraId="0200177B" w14:textId="77777777" w:rsidR="009E4B85" w:rsidRPr="008E013F" w:rsidRDefault="009E4B85" w:rsidP="009E4B85">
      <w:pPr>
        <w:spacing w:after="0" w:line="240" w:lineRule="auto"/>
        <w:jc w:val="center"/>
        <w:rPr>
          <w:rFonts w:ascii="Times New Roman" w:hAnsi="Times New Roman"/>
          <w:spacing w:val="-1"/>
        </w:rPr>
      </w:pPr>
      <w:r w:rsidRPr="008E013F">
        <w:rPr>
          <w:rFonts w:ascii="Times New Roman" w:hAnsi="Times New Roman"/>
          <w:spacing w:val="-1"/>
        </w:rPr>
        <w:t>..............................</w:t>
      </w:r>
    </w:p>
    <w:p w14:paraId="58918BB2" w14:textId="77777777" w:rsidR="009E4B85" w:rsidRPr="008E013F" w:rsidRDefault="009E4B85" w:rsidP="009E4B85">
      <w:pPr>
        <w:autoSpaceDE w:val="0"/>
        <w:spacing w:after="0" w:line="240" w:lineRule="auto"/>
        <w:jc w:val="both"/>
        <w:rPr>
          <w:rFonts w:ascii="Times New Roman" w:hAnsi="Times New Roman"/>
        </w:rPr>
      </w:pPr>
      <w:r w:rsidRPr="008E013F">
        <w:rPr>
          <w:rFonts w:ascii="Times New Roman" w:hAnsi="Times New Roman"/>
          <w:spacing w:val="-1"/>
        </w:rPr>
        <w:br w:type="page"/>
      </w:r>
      <w:r w:rsidRPr="008E013F">
        <w:rPr>
          <w:rFonts w:ascii="Times New Roman" w:hAnsi="Times New Roman"/>
        </w:rPr>
        <w:lastRenderedPageBreak/>
        <w:t>Operator economic</w:t>
      </w:r>
    </w:p>
    <w:p w14:paraId="62A9067A"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w:t>
      </w:r>
    </w:p>
    <w:p w14:paraId="096A6CDC" w14:textId="77777777" w:rsidR="009E4B85" w:rsidRPr="008E013F" w:rsidRDefault="009E4B85" w:rsidP="009E4B85">
      <w:pPr>
        <w:spacing w:after="0" w:line="240" w:lineRule="auto"/>
        <w:jc w:val="center"/>
        <w:rPr>
          <w:rFonts w:ascii="Times New Roman" w:hAnsi="Times New Roman"/>
          <w:b/>
        </w:rPr>
      </w:pPr>
    </w:p>
    <w:p w14:paraId="52DEF509" w14:textId="77777777" w:rsidR="009E4B85" w:rsidRPr="008E013F" w:rsidRDefault="009E4B85" w:rsidP="009E4B85">
      <w:pPr>
        <w:spacing w:after="0" w:line="240" w:lineRule="auto"/>
        <w:jc w:val="center"/>
        <w:rPr>
          <w:rFonts w:ascii="Times New Roman" w:hAnsi="Times New Roman"/>
          <w:b/>
        </w:rPr>
      </w:pPr>
      <w:r w:rsidRPr="008E013F">
        <w:rPr>
          <w:rFonts w:ascii="Times New Roman" w:hAnsi="Times New Roman"/>
          <w:b/>
        </w:rPr>
        <w:t>FORMULAR DE OFERTĂ</w:t>
      </w:r>
    </w:p>
    <w:p w14:paraId="4E6B2E30" w14:textId="77777777" w:rsidR="009E4B85" w:rsidRPr="008E013F" w:rsidRDefault="009E4B85" w:rsidP="009E4B85">
      <w:pPr>
        <w:widowControl w:val="0"/>
        <w:tabs>
          <w:tab w:val="center" w:pos="3828"/>
          <w:tab w:val="right" w:pos="5387"/>
        </w:tabs>
        <w:suppressAutoHyphens/>
        <w:spacing w:after="0" w:line="240" w:lineRule="auto"/>
        <w:jc w:val="both"/>
        <w:rPr>
          <w:rFonts w:ascii="Times New Roman" w:hAnsi="Times New Roman"/>
          <w:b/>
        </w:rPr>
      </w:pPr>
    </w:p>
    <w:p w14:paraId="00D7D211" w14:textId="77777777" w:rsidR="009E4B85" w:rsidRPr="008E013F" w:rsidRDefault="009E4B85" w:rsidP="009E4B85">
      <w:pPr>
        <w:widowControl w:val="0"/>
        <w:tabs>
          <w:tab w:val="center" w:pos="3828"/>
          <w:tab w:val="right" w:pos="5387"/>
        </w:tabs>
        <w:suppressAutoHyphens/>
        <w:spacing w:after="0" w:line="240" w:lineRule="auto"/>
        <w:jc w:val="both"/>
        <w:rPr>
          <w:rFonts w:ascii="Times New Roman" w:hAnsi="Times New Roman"/>
        </w:rPr>
      </w:pPr>
      <w:r w:rsidRPr="008E013F">
        <w:rPr>
          <w:rFonts w:ascii="Times New Roman" w:hAnsi="Times New Roman"/>
        </w:rPr>
        <w:t>Către ..........</w:t>
      </w:r>
    </w:p>
    <w:p w14:paraId="72A2757E" w14:textId="77777777" w:rsidR="009E4B85" w:rsidRPr="008E013F" w:rsidRDefault="009E4B85" w:rsidP="009E4B85">
      <w:pPr>
        <w:widowControl w:val="0"/>
        <w:tabs>
          <w:tab w:val="center" w:pos="3828"/>
          <w:tab w:val="right" w:pos="5387"/>
        </w:tabs>
        <w:suppressAutoHyphens/>
        <w:spacing w:after="0" w:line="240" w:lineRule="auto"/>
        <w:jc w:val="both"/>
        <w:rPr>
          <w:rFonts w:ascii="Times New Roman" w:hAnsi="Times New Roman"/>
        </w:rPr>
      </w:pPr>
      <w:r w:rsidRPr="008E013F">
        <w:rPr>
          <w:rFonts w:ascii="Times New Roman" w:hAnsi="Times New Roman"/>
        </w:rPr>
        <w:t xml:space="preserve">                      </w:t>
      </w:r>
    </w:p>
    <w:p w14:paraId="5D826021"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1. Examinând documentaţia de atribuire, subsemnaţii, reprezentanţi ai ofertantului ........................................... (denumirea/numele ofertantului), ne oferim ca, în conformitate cu prevederile şi cerinţele cuprinse în documentaţia de atribuire, să livram …………………………………..........., pentru suma totală de _____________________________ (suma în litere şi în cifre) LEI,                    la care se adaugă taxa pe valoarea adaugată în valoare de ____________________ (suma în litere şi în cifre) LEI.  </w:t>
      </w:r>
    </w:p>
    <w:p w14:paraId="6DAEB305" w14:textId="77777777" w:rsidR="009E4B85" w:rsidRPr="008E013F" w:rsidRDefault="009E4B85" w:rsidP="009E4B85">
      <w:pPr>
        <w:spacing w:after="0" w:line="240" w:lineRule="auto"/>
        <w:jc w:val="both"/>
        <w:rPr>
          <w:rFonts w:ascii="Times New Roman" w:hAnsi="Times New Roman"/>
        </w:rPr>
      </w:pPr>
    </w:p>
    <w:p w14:paraId="6216A945"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2. Ne angajăm ca, în cazul în care oferta noastră este stabilită câştigătoare, să livram produsele în termenul stabilit de autoritatea contractanta.</w:t>
      </w:r>
    </w:p>
    <w:p w14:paraId="1A68AFFC" w14:textId="77777777" w:rsidR="009E4B85" w:rsidRPr="008E013F" w:rsidRDefault="009E4B85" w:rsidP="009E4B85">
      <w:pPr>
        <w:spacing w:after="0" w:line="240" w:lineRule="auto"/>
        <w:jc w:val="both"/>
        <w:rPr>
          <w:rFonts w:ascii="Times New Roman" w:hAnsi="Times New Roman"/>
        </w:rPr>
      </w:pPr>
    </w:p>
    <w:p w14:paraId="3D3409F3"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3. Ne angajăm să menţinem această ofertă valabilă pentru o durată de __________ (durata în litere şi cifre) zile, respectiv până la data de ___________________ (ziua/luna/anul), şi ea va rămâne obligatorie pentru noi şi poate fi acceptată oricând înainte de expirarea perioadei de valabilitate.</w:t>
      </w:r>
    </w:p>
    <w:p w14:paraId="106E79FC" w14:textId="77777777" w:rsidR="009E4B85" w:rsidRPr="008E013F" w:rsidRDefault="009E4B85" w:rsidP="009E4B85">
      <w:pPr>
        <w:spacing w:after="0" w:line="240" w:lineRule="auto"/>
        <w:jc w:val="both"/>
        <w:rPr>
          <w:rFonts w:ascii="Times New Roman" w:hAnsi="Times New Roman"/>
        </w:rPr>
      </w:pPr>
    </w:p>
    <w:p w14:paraId="794A6FB1"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4. Până la încheierea şi semnarea contractului de achiziţie publică, această ofertă, împreună cu comunicarea transmisă de dumneavoastră, prin care oferta noastră este stabilită câstigătoare, vor constitui un contract angajant între noi.</w:t>
      </w:r>
    </w:p>
    <w:p w14:paraId="37ABCD84" w14:textId="77777777" w:rsidR="009E4B85" w:rsidRPr="008E013F" w:rsidRDefault="009E4B85" w:rsidP="009E4B85">
      <w:pPr>
        <w:spacing w:after="0" w:line="240" w:lineRule="auto"/>
        <w:jc w:val="both"/>
        <w:rPr>
          <w:rFonts w:ascii="Times New Roman" w:hAnsi="Times New Roman"/>
        </w:rPr>
      </w:pPr>
    </w:p>
    <w:p w14:paraId="54F8104D"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5. Alături de oferta de bază:</w:t>
      </w:r>
    </w:p>
    <w:p w14:paraId="4B964186"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_</w:t>
      </w:r>
    </w:p>
    <w:p w14:paraId="5E5C8C91"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|_|   depunem ofertă alternativă, ale cărei detalii sunt prezentate într-un formular de ofertă separat, marcat în mod clar "alternativă";</w:t>
      </w:r>
    </w:p>
    <w:p w14:paraId="1F897D2E"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_</w:t>
      </w:r>
    </w:p>
    <w:p w14:paraId="789413C4"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|_|   nu depunem ofertă alternativă.</w:t>
      </w:r>
    </w:p>
    <w:p w14:paraId="63C74009"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(se bifează opţiunea corespunzatoare)</w:t>
      </w:r>
    </w:p>
    <w:p w14:paraId="6DF08098" w14:textId="77777777" w:rsidR="009E4B85" w:rsidRPr="008E013F" w:rsidRDefault="009E4B85" w:rsidP="009E4B85">
      <w:pPr>
        <w:spacing w:after="0" w:line="240" w:lineRule="auto"/>
        <w:jc w:val="both"/>
        <w:rPr>
          <w:rFonts w:ascii="Times New Roman" w:hAnsi="Times New Roman"/>
        </w:rPr>
      </w:pPr>
    </w:p>
    <w:p w14:paraId="3E823391"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6. Înţelegem că nu sunteţi obligaţi să acceptaţi oferta cu cel mai scăzut preţ sau orice altă ofertă pe care o puteţi primi.</w:t>
      </w:r>
    </w:p>
    <w:p w14:paraId="24010E54" w14:textId="77777777" w:rsidR="009E4B85" w:rsidRPr="008E013F" w:rsidRDefault="009E4B85" w:rsidP="009E4B85">
      <w:pPr>
        <w:spacing w:after="0" w:line="240" w:lineRule="auto"/>
        <w:jc w:val="both"/>
        <w:rPr>
          <w:rFonts w:ascii="Times New Roman" w:hAnsi="Times New Roman"/>
        </w:rPr>
      </w:pPr>
    </w:p>
    <w:p w14:paraId="578F7F63" w14:textId="77777777" w:rsidR="009E4B85" w:rsidRPr="008E013F" w:rsidRDefault="009E4B85" w:rsidP="009E4B85">
      <w:pPr>
        <w:spacing w:after="0" w:line="240" w:lineRule="auto"/>
        <w:jc w:val="both"/>
        <w:rPr>
          <w:rFonts w:ascii="Times New Roman" w:hAnsi="Times New Roman"/>
        </w:rPr>
      </w:pPr>
    </w:p>
    <w:p w14:paraId="3716CEC2" w14:textId="77777777" w:rsidR="009E4B85" w:rsidRPr="008E013F" w:rsidRDefault="009E4B85" w:rsidP="009E4B85">
      <w:pPr>
        <w:spacing w:after="0" w:line="240" w:lineRule="auto"/>
        <w:jc w:val="both"/>
        <w:rPr>
          <w:rFonts w:ascii="Times New Roman" w:hAnsi="Times New Roman"/>
        </w:rPr>
      </w:pPr>
    </w:p>
    <w:p w14:paraId="0106C17F" w14:textId="77777777" w:rsidR="009E4B85" w:rsidRPr="008E013F" w:rsidRDefault="009E4B85" w:rsidP="009E4B85">
      <w:pPr>
        <w:spacing w:after="0" w:line="240" w:lineRule="auto"/>
        <w:jc w:val="both"/>
        <w:rPr>
          <w:rFonts w:ascii="Times New Roman" w:hAnsi="Times New Roman"/>
        </w:rPr>
      </w:pPr>
    </w:p>
    <w:p w14:paraId="7B39D084"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Data completării .......................</w:t>
      </w:r>
    </w:p>
    <w:p w14:paraId="74015EAC" w14:textId="77777777" w:rsidR="009E4B85" w:rsidRPr="008E013F" w:rsidRDefault="009E4B85" w:rsidP="009E4B85">
      <w:pPr>
        <w:spacing w:after="0" w:line="240" w:lineRule="auto"/>
        <w:jc w:val="both"/>
        <w:rPr>
          <w:rFonts w:ascii="Times New Roman" w:hAnsi="Times New Roman"/>
        </w:rPr>
      </w:pPr>
    </w:p>
    <w:p w14:paraId="7399E87D"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_____________ (numele pers autoriz), în calitate de _____________________ (funcţia), legal autorizat să semnez oferta pentru şi în numele ____________________________________.</w:t>
      </w:r>
    </w:p>
    <w:p w14:paraId="7278F4EC"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(denumirea/numele ofertantului)</w:t>
      </w:r>
    </w:p>
    <w:p w14:paraId="25590922" w14:textId="77777777" w:rsidR="009E4B85" w:rsidRPr="008E013F" w:rsidRDefault="009E4B85" w:rsidP="009E4B85">
      <w:pPr>
        <w:spacing w:after="0" w:line="240" w:lineRule="auto"/>
        <w:jc w:val="both"/>
        <w:rPr>
          <w:rFonts w:ascii="Times New Roman" w:hAnsi="Times New Roman"/>
        </w:rPr>
      </w:pPr>
    </w:p>
    <w:p w14:paraId="63C01984"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br w:type="page"/>
      </w:r>
    </w:p>
    <w:p w14:paraId="5B9FD7AF" w14:textId="77777777" w:rsidR="009E4B85" w:rsidRPr="004A600D" w:rsidRDefault="009E4B85" w:rsidP="009E4B85">
      <w:pPr>
        <w:pStyle w:val="Default"/>
        <w:jc w:val="both"/>
        <w:rPr>
          <w:rFonts w:ascii="Times New Roman" w:hAnsi="Times New Roman" w:cs="Times New Roman"/>
          <w:color w:val="auto"/>
          <w:sz w:val="22"/>
          <w:szCs w:val="22"/>
          <w:lang w:val="ro-RO"/>
        </w:rPr>
      </w:pPr>
    </w:p>
    <w:p w14:paraId="1E2242A5" w14:textId="77777777" w:rsidR="009E4B85" w:rsidRPr="008E013F" w:rsidRDefault="009E4B85" w:rsidP="009E4B85">
      <w:pPr>
        <w:pStyle w:val="Default"/>
        <w:jc w:val="center"/>
        <w:rPr>
          <w:rFonts w:ascii="Times New Roman" w:hAnsi="Times New Roman" w:cs="Times New Roman"/>
          <w:b/>
          <w:bCs/>
          <w:color w:val="auto"/>
          <w:sz w:val="22"/>
          <w:szCs w:val="22"/>
          <w:lang w:val="ro-RO"/>
        </w:rPr>
      </w:pPr>
    </w:p>
    <w:p w14:paraId="23638744" w14:textId="77777777" w:rsidR="009E4B85" w:rsidRPr="008E013F" w:rsidRDefault="009E4B85" w:rsidP="009E4B85">
      <w:pPr>
        <w:pStyle w:val="Default"/>
        <w:jc w:val="center"/>
        <w:rPr>
          <w:rFonts w:ascii="Times New Roman" w:hAnsi="Times New Roman" w:cs="Times New Roman"/>
          <w:b/>
          <w:bCs/>
          <w:color w:val="auto"/>
          <w:sz w:val="22"/>
          <w:szCs w:val="22"/>
          <w:lang w:val="ro-RO"/>
        </w:rPr>
      </w:pPr>
      <w:r w:rsidRPr="008E013F">
        <w:rPr>
          <w:rFonts w:ascii="Times New Roman" w:hAnsi="Times New Roman" w:cs="Times New Roman"/>
          <w:b/>
          <w:bCs/>
          <w:color w:val="auto"/>
          <w:sz w:val="22"/>
          <w:szCs w:val="22"/>
          <w:lang w:val="ro-RO"/>
        </w:rPr>
        <w:t>CENTRALIZATOR DE PRETURI</w:t>
      </w:r>
    </w:p>
    <w:p w14:paraId="3C48EE94" w14:textId="77777777" w:rsidR="009E4B85" w:rsidRPr="008E013F" w:rsidRDefault="009E4B85" w:rsidP="009E4B85">
      <w:pPr>
        <w:pStyle w:val="Default"/>
        <w:jc w:val="center"/>
        <w:rPr>
          <w:rFonts w:ascii="Times New Roman" w:hAnsi="Times New Roman" w:cs="Times New Roman"/>
          <w:b/>
          <w:bCs/>
          <w:color w:val="auto"/>
          <w:sz w:val="22"/>
          <w:szCs w:val="22"/>
          <w:lang w:val="ro-RO"/>
        </w:rPr>
      </w:pPr>
    </w:p>
    <w:p w14:paraId="54F58A6B"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6ACBFEDD" w14:textId="77777777" w:rsidR="009E4B85" w:rsidRPr="008E013F" w:rsidRDefault="009E4B85" w:rsidP="009E4B85">
      <w:pPr>
        <w:spacing w:after="0" w:line="240" w:lineRule="auto"/>
        <w:ind w:left="786"/>
        <w:contextualSpacing/>
        <w:jc w:val="right"/>
        <w:rPr>
          <w:rFonts w:ascii="Times New Roman" w:hAnsi="Times New Roman"/>
          <w:lang w:eastAsia="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2600"/>
        <w:gridCol w:w="1522"/>
        <w:gridCol w:w="665"/>
        <w:gridCol w:w="853"/>
        <w:gridCol w:w="948"/>
        <w:gridCol w:w="1330"/>
        <w:gridCol w:w="1514"/>
      </w:tblGrid>
      <w:tr w:rsidR="00F40A30" w:rsidRPr="00F40A30" w14:paraId="6781C010" w14:textId="77777777" w:rsidTr="00F40A30">
        <w:trPr>
          <w:trHeight w:val="1275"/>
        </w:trPr>
        <w:tc>
          <w:tcPr>
            <w:tcW w:w="222" w:type="pct"/>
            <w:shd w:val="clear" w:color="auto" w:fill="auto"/>
            <w:vAlign w:val="center"/>
            <w:hideMark/>
          </w:tcPr>
          <w:p w14:paraId="581E8DFE"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Nr crt</w:t>
            </w:r>
          </w:p>
        </w:tc>
        <w:tc>
          <w:tcPr>
            <w:tcW w:w="1317" w:type="pct"/>
            <w:shd w:val="clear" w:color="auto" w:fill="auto"/>
            <w:vAlign w:val="center"/>
            <w:hideMark/>
          </w:tcPr>
          <w:p w14:paraId="273A3552"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Denumire echipament / dotare</w:t>
            </w:r>
          </w:p>
        </w:tc>
        <w:tc>
          <w:tcPr>
            <w:tcW w:w="771" w:type="pct"/>
            <w:shd w:val="clear" w:color="auto" w:fill="auto"/>
            <w:noWrap/>
            <w:vAlign w:val="center"/>
            <w:hideMark/>
          </w:tcPr>
          <w:p w14:paraId="7F1C61C7"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Tip investiție</w:t>
            </w:r>
          </w:p>
        </w:tc>
        <w:tc>
          <w:tcPr>
            <w:tcW w:w="337" w:type="pct"/>
            <w:shd w:val="clear" w:color="auto" w:fill="auto"/>
            <w:vAlign w:val="center"/>
            <w:hideMark/>
          </w:tcPr>
          <w:p w14:paraId="7EE00B12"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UM</w:t>
            </w:r>
          </w:p>
        </w:tc>
        <w:tc>
          <w:tcPr>
            <w:tcW w:w="432" w:type="pct"/>
            <w:shd w:val="clear" w:color="auto" w:fill="auto"/>
            <w:vAlign w:val="center"/>
            <w:hideMark/>
          </w:tcPr>
          <w:p w14:paraId="7415B470"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Cantitate</w:t>
            </w:r>
          </w:p>
        </w:tc>
        <w:tc>
          <w:tcPr>
            <w:tcW w:w="480" w:type="pct"/>
            <w:shd w:val="clear" w:color="auto" w:fill="auto"/>
            <w:vAlign w:val="center"/>
            <w:hideMark/>
          </w:tcPr>
          <w:p w14:paraId="7FB8131C"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 xml:space="preserve">Pret unitar </w:t>
            </w:r>
            <w:r w:rsidRPr="007E498B">
              <w:rPr>
                <w:rFonts w:ascii="Times New Roman" w:eastAsia="Times New Roman" w:hAnsi="Times New Roman"/>
                <w:b/>
                <w:bCs/>
              </w:rPr>
              <w:br/>
              <w:t xml:space="preserve">lei/UM </w:t>
            </w:r>
          </w:p>
        </w:tc>
        <w:tc>
          <w:tcPr>
            <w:tcW w:w="674" w:type="pct"/>
            <w:shd w:val="clear" w:color="auto" w:fill="auto"/>
            <w:vAlign w:val="center"/>
            <w:hideMark/>
          </w:tcPr>
          <w:p w14:paraId="53C22510"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 xml:space="preserve">Valoare </w:t>
            </w:r>
            <w:r w:rsidRPr="007E498B">
              <w:rPr>
                <w:rFonts w:ascii="Times New Roman" w:eastAsia="Times New Roman" w:hAnsi="Times New Roman"/>
                <w:b/>
                <w:bCs/>
              </w:rPr>
              <w:br/>
              <w:t>(exclusiv TVA)</w:t>
            </w:r>
            <w:r w:rsidRPr="007E498B">
              <w:rPr>
                <w:rFonts w:ascii="Times New Roman" w:eastAsia="Times New Roman" w:hAnsi="Times New Roman"/>
                <w:b/>
                <w:bCs/>
              </w:rPr>
              <w:br/>
              <w:t>- lei -</w:t>
            </w:r>
            <w:r w:rsidRPr="007E498B">
              <w:rPr>
                <w:rFonts w:ascii="Times New Roman" w:eastAsia="Times New Roman" w:hAnsi="Times New Roman"/>
                <w:b/>
                <w:bCs/>
              </w:rPr>
              <w:br/>
              <w:t>col4*col5</w:t>
            </w:r>
          </w:p>
        </w:tc>
        <w:tc>
          <w:tcPr>
            <w:tcW w:w="767" w:type="pct"/>
            <w:shd w:val="clear" w:color="auto" w:fill="auto"/>
            <w:vAlign w:val="center"/>
            <w:hideMark/>
          </w:tcPr>
          <w:p w14:paraId="5A14B572"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Fișa tehnică</w:t>
            </w:r>
            <w:r w:rsidRPr="007E498B">
              <w:rPr>
                <w:rFonts w:ascii="Times New Roman" w:eastAsia="Times New Roman" w:hAnsi="Times New Roman"/>
                <w:b/>
                <w:bCs/>
              </w:rPr>
              <w:br/>
              <w:t>atașată</w:t>
            </w:r>
          </w:p>
        </w:tc>
      </w:tr>
      <w:tr w:rsidR="00F40A30" w:rsidRPr="00F40A30" w14:paraId="76B48ABF" w14:textId="77777777" w:rsidTr="00F40A30">
        <w:trPr>
          <w:trHeight w:val="255"/>
        </w:trPr>
        <w:tc>
          <w:tcPr>
            <w:tcW w:w="222" w:type="pct"/>
            <w:shd w:val="clear" w:color="auto" w:fill="auto"/>
            <w:noWrap/>
            <w:vAlign w:val="center"/>
            <w:hideMark/>
          </w:tcPr>
          <w:p w14:paraId="77B203FF"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1</w:t>
            </w:r>
          </w:p>
        </w:tc>
        <w:tc>
          <w:tcPr>
            <w:tcW w:w="1317" w:type="pct"/>
            <w:shd w:val="clear" w:color="auto" w:fill="auto"/>
            <w:noWrap/>
            <w:vAlign w:val="center"/>
            <w:hideMark/>
          </w:tcPr>
          <w:p w14:paraId="035033D8"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2</w:t>
            </w:r>
          </w:p>
        </w:tc>
        <w:tc>
          <w:tcPr>
            <w:tcW w:w="771" w:type="pct"/>
            <w:shd w:val="clear" w:color="auto" w:fill="auto"/>
            <w:noWrap/>
            <w:vAlign w:val="center"/>
            <w:hideMark/>
          </w:tcPr>
          <w:p w14:paraId="36E18FA7"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 </w:t>
            </w:r>
          </w:p>
        </w:tc>
        <w:tc>
          <w:tcPr>
            <w:tcW w:w="337" w:type="pct"/>
            <w:shd w:val="clear" w:color="auto" w:fill="auto"/>
            <w:noWrap/>
            <w:vAlign w:val="center"/>
            <w:hideMark/>
          </w:tcPr>
          <w:p w14:paraId="0650DDA1"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3</w:t>
            </w:r>
          </w:p>
        </w:tc>
        <w:tc>
          <w:tcPr>
            <w:tcW w:w="432" w:type="pct"/>
            <w:shd w:val="clear" w:color="auto" w:fill="auto"/>
            <w:noWrap/>
            <w:vAlign w:val="center"/>
            <w:hideMark/>
          </w:tcPr>
          <w:p w14:paraId="67531971"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4</w:t>
            </w:r>
          </w:p>
        </w:tc>
        <w:tc>
          <w:tcPr>
            <w:tcW w:w="480" w:type="pct"/>
            <w:shd w:val="clear" w:color="auto" w:fill="auto"/>
            <w:noWrap/>
            <w:vAlign w:val="center"/>
            <w:hideMark/>
          </w:tcPr>
          <w:p w14:paraId="7A03E77A"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5</w:t>
            </w:r>
          </w:p>
        </w:tc>
        <w:tc>
          <w:tcPr>
            <w:tcW w:w="674" w:type="pct"/>
            <w:shd w:val="clear" w:color="auto" w:fill="auto"/>
            <w:noWrap/>
            <w:vAlign w:val="center"/>
            <w:hideMark/>
          </w:tcPr>
          <w:p w14:paraId="02D434F3"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6</w:t>
            </w:r>
          </w:p>
        </w:tc>
        <w:tc>
          <w:tcPr>
            <w:tcW w:w="767" w:type="pct"/>
            <w:shd w:val="clear" w:color="auto" w:fill="auto"/>
            <w:vAlign w:val="center"/>
            <w:hideMark/>
          </w:tcPr>
          <w:p w14:paraId="22000B0C"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7</w:t>
            </w:r>
          </w:p>
        </w:tc>
      </w:tr>
      <w:tr w:rsidR="00F40A30" w:rsidRPr="00F40A30" w14:paraId="062CE6B2" w14:textId="77777777" w:rsidTr="00F40A30">
        <w:trPr>
          <w:trHeight w:val="270"/>
        </w:trPr>
        <w:tc>
          <w:tcPr>
            <w:tcW w:w="222" w:type="pct"/>
            <w:shd w:val="clear" w:color="auto" w:fill="auto"/>
            <w:noWrap/>
            <w:vAlign w:val="center"/>
            <w:hideMark/>
          </w:tcPr>
          <w:p w14:paraId="073BCBDC"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tc>
        <w:tc>
          <w:tcPr>
            <w:tcW w:w="1317" w:type="pct"/>
            <w:shd w:val="clear" w:color="auto" w:fill="auto"/>
            <w:noWrap/>
            <w:vAlign w:val="bottom"/>
            <w:hideMark/>
          </w:tcPr>
          <w:p w14:paraId="1C085DD0" w14:textId="77777777" w:rsidR="00F40A30" w:rsidRPr="007E498B" w:rsidRDefault="00F40A30" w:rsidP="004E3E87">
            <w:pPr>
              <w:spacing w:after="0" w:line="240" w:lineRule="auto"/>
              <w:rPr>
                <w:rFonts w:ascii="Times New Roman" w:eastAsia="Times New Roman" w:hAnsi="Times New Roman"/>
                <w:b/>
                <w:bCs/>
                <w:i/>
                <w:iCs/>
              </w:rPr>
            </w:pPr>
            <w:r w:rsidRPr="007E498B">
              <w:rPr>
                <w:rFonts w:ascii="Times New Roman" w:eastAsia="Times New Roman" w:hAnsi="Times New Roman"/>
                <w:b/>
                <w:bCs/>
                <w:i/>
                <w:iCs/>
              </w:rPr>
              <w:t>Mobilier pentru SĂLI DE CLASĂ</w:t>
            </w:r>
          </w:p>
        </w:tc>
        <w:tc>
          <w:tcPr>
            <w:tcW w:w="771" w:type="pct"/>
            <w:shd w:val="clear" w:color="auto" w:fill="auto"/>
            <w:noWrap/>
            <w:vAlign w:val="center"/>
            <w:hideMark/>
          </w:tcPr>
          <w:p w14:paraId="0803B27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337" w:type="pct"/>
            <w:shd w:val="clear" w:color="auto" w:fill="auto"/>
            <w:noWrap/>
            <w:vAlign w:val="center"/>
            <w:hideMark/>
          </w:tcPr>
          <w:p w14:paraId="10E1E75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32" w:type="pct"/>
            <w:shd w:val="clear" w:color="auto" w:fill="auto"/>
            <w:noWrap/>
            <w:vAlign w:val="center"/>
            <w:hideMark/>
          </w:tcPr>
          <w:p w14:paraId="45745D87"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80" w:type="pct"/>
            <w:shd w:val="clear" w:color="auto" w:fill="auto"/>
            <w:noWrap/>
            <w:vAlign w:val="center"/>
            <w:hideMark/>
          </w:tcPr>
          <w:p w14:paraId="1C34DFF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674" w:type="pct"/>
            <w:shd w:val="clear" w:color="auto" w:fill="auto"/>
            <w:noWrap/>
            <w:vAlign w:val="center"/>
            <w:hideMark/>
          </w:tcPr>
          <w:p w14:paraId="33817527"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767" w:type="pct"/>
            <w:shd w:val="clear" w:color="auto" w:fill="auto"/>
            <w:vAlign w:val="center"/>
            <w:hideMark/>
          </w:tcPr>
          <w:p w14:paraId="08783243"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F40A30" w14:paraId="7A167660" w14:textId="77777777" w:rsidTr="00F40A30">
        <w:trPr>
          <w:trHeight w:val="1260"/>
        </w:trPr>
        <w:tc>
          <w:tcPr>
            <w:tcW w:w="222" w:type="pct"/>
            <w:shd w:val="clear" w:color="auto" w:fill="auto"/>
            <w:noWrap/>
            <w:vAlign w:val="center"/>
            <w:hideMark/>
          </w:tcPr>
          <w:p w14:paraId="039AF08B"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1</w:t>
            </w:r>
          </w:p>
        </w:tc>
        <w:tc>
          <w:tcPr>
            <w:tcW w:w="1317" w:type="pct"/>
            <w:shd w:val="clear" w:color="auto" w:fill="auto"/>
            <w:vAlign w:val="center"/>
            <w:hideMark/>
          </w:tcPr>
          <w:p w14:paraId="6A0AA89C"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Catedră/Masa profesorului și scaun</w:t>
            </w:r>
          </w:p>
        </w:tc>
        <w:tc>
          <w:tcPr>
            <w:tcW w:w="771" w:type="pct"/>
            <w:shd w:val="clear" w:color="auto" w:fill="auto"/>
            <w:noWrap/>
            <w:vAlign w:val="center"/>
            <w:hideMark/>
          </w:tcPr>
          <w:p w14:paraId="35F357A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537608CA"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723C21E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5</w:t>
            </w:r>
          </w:p>
        </w:tc>
        <w:tc>
          <w:tcPr>
            <w:tcW w:w="480" w:type="pct"/>
            <w:shd w:val="clear" w:color="auto" w:fill="auto"/>
            <w:noWrap/>
            <w:vAlign w:val="center"/>
          </w:tcPr>
          <w:p w14:paraId="07ED3958" w14:textId="79F9D7EC"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32BD8EDB" w14:textId="395E83FA"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2D1E2FA4"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1 MSC catedra si scaun</w:t>
            </w:r>
          </w:p>
        </w:tc>
      </w:tr>
      <w:tr w:rsidR="00F40A30" w:rsidRPr="00F40A30" w14:paraId="7E20BA2D" w14:textId="77777777" w:rsidTr="00F40A30">
        <w:trPr>
          <w:trHeight w:val="1260"/>
        </w:trPr>
        <w:tc>
          <w:tcPr>
            <w:tcW w:w="222" w:type="pct"/>
            <w:shd w:val="clear" w:color="auto" w:fill="auto"/>
            <w:noWrap/>
            <w:vAlign w:val="center"/>
            <w:hideMark/>
          </w:tcPr>
          <w:p w14:paraId="4AC82BDF"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2</w:t>
            </w:r>
          </w:p>
        </w:tc>
        <w:tc>
          <w:tcPr>
            <w:tcW w:w="1317" w:type="pct"/>
            <w:shd w:val="clear" w:color="auto" w:fill="auto"/>
            <w:vAlign w:val="center"/>
            <w:hideMark/>
          </w:tcPr>
          <w:p w14:paraId="7C47F289"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Pupitru individual cu scaun, reglabil pe înălțime</w:t>
            </w:r>
          </w:p>
        </w:tc>
        <w:tc>
          <w:tcPr>
            <w:tcW w:w="771" w:type="pct"/>
            <w:shd w:val="clear" w:color="auto" w:fill="auto"/>
            <w:noWrap/>
            <w:vAlign w:val="center"/>
            <w:hideMark/>
          </w:tcPr>
          <w:p w14:paraId="6F305A8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2D0D77C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78B8266A"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100</w:t>
            </w:r>
          </w:p>
        </w:tc>
        <w:tc>
          <w:tcPr>
            <w:tcW w:w="480" w:type="pct"/>
            <w:shd w:val="clear" w:color="auto" w:fill="auto"/>
            <w:noWrap/>
            <w:vAlign w:val="center"/>
          </w:tcPr>
          <w:p w14:paraId="4BA6A1A6" w14:textId="49675887"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529441EF" w14:textId="00DD6B3B"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1CB2457E"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2MSC pupitru individual si scaun primar_w</w:t>
            </w:r>
          </w:p>
        </w:tc>
      </w:tr>
      <w:tr w:rsidR="00F40A30" w:rsidRPr="00F40A30" w14:paraId="7DE7F862" w14:textId="77777777" w:rsidTr="00F40A30">
        <w:trPr>
          <w:trHeight w:val="420"/>
        </w:trPr>
        <w:tc>
          <w:tcPr>
            <w:tcW w:w="222" w:type="pct"/>
            <w:shd w:val="clear" w:color="auto" w:fill="auto"/>
            <w:noWrap/>
            <w:vAlign w:val="center"/>
            <w:hideMark/>
          </w:tcPr>
          <w:p w14:paraId="48935485"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3</w:t>
            </w:r>
          </w:p>
        </w:tc>
        <w:tc>
          <w:tcPr>
            <w:tcW w:w="1317" w:type="pct"/>
            <w:shd w:val="clear" w:color="auto" w:fill="auto"/>
            <w:vAlign w:val="center"/>
            <w:hideMark/>
          </w:tcPr>
          <w:p w14:paraId="571E5C0A"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Cuiere</w:t>
            </w:r>
          </w:p>
        </w:tc>
        <w:tc>
          <w:tcPr>
            <w:tcW w:w="771" w:type="pct"/>
            <w:shd w:val="clear" w:color="auto" w:fill="auto"/>
            <w:noWrap/>
            <w:vAlign w:val="center"/>
            <w:hideMark/>
          </w:tcPr>
          <w:p w14:paraId="42BDD0C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06FF911B"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156E635F"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10</w:t>
            </w:r>
          </w:p>
        </w:tc>
        <w:tc>
          <w:tcPr>
            <w:tcW w:w="480" w:type="pct"/>
            <w:shd w:val="clear" w:color="auto" w:fill="auto"/>
            <w:noWrap/>
            <w:vAlign w:val="center"/>
          </w:tcPr>
          <w:p w14:paraId="46E6ED95" w14:textId="733ECEA5"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24353E34" w14:textId="1CBBFF53"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29A018E6"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3MSC cuier</w:t>
            </w:r>
          </w:p>
        </w:tc>
      </w:tr>
      <w:tr w:rsidR="00F40A30" w:rsidRPr="00F40A30" w14:paraId="5D3F3FFF" w14:textId="77777777" w:rsidTr="00F40A30">
        <w:trPr>
          <w:trHeight w:val="630"/>
        </w:trPr>
        <w:tc>
          <w:tcPr>
            <w:tcW w:w="222" w:type="pct"/>
            <w:shd w:val="clear" w:color="auto" w:fill="auto"/>
            <w:noWrap/>
            <w:vAlign w:val="center"/>
            <w:hideMark/>
          </w:tcPr>
          <w:p w14:paraId="4730B6B8"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4</w:t>
            </w:r>
          </w:p>
        </w:tc>
        <w:tc>
          <w:tcPr>
            <w:tcW w:w="1317" w:type="pct"/>
            <w:shd w:val="clear" w:color="auto" w:fill="auto"/>
            <w:vAlign w:val="center"/>
            <w:hideMark/>
          </w:tcPr>
          <w:p w14:paraId="32DE9912"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Dulap pentru depozitarea materialelor didactice</w:t>
            </w:r>
          </w:p>
        </w:tc>
        <w:tc>
          <w:tcPr>
            <w:tcW w:w="771" w:type="pct"/>
            <w:shd w:val="clear" w:color="auto" w:fill="auto"/>
            <w:noWrap/>
            <w:vAlign w:val="center"/>
            <w:hideMark/>
          </w:tcPr>
          <w:p w14:paraId="20A3146B"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2B530E4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2C57CFF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5</w:t>
            </w:r>
          </w:p>
        </w:tc>
        <w:tc>
          <w:tcPr>
            <w:tcW w:w="480" w:type="pct"/>
            <w:shd w:val="clear" w:color="auto" w:fill="auto"/>
            <w:noWrap/>
            <w:vAlign w:val="center"/>
          </w:tcPr>
          <w:p w14:paraId="3FD1776B" w14:textId="1950A0AA"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61DF0B0D" w14:textId="4B8A7252"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44B7E0FE"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4MSC dulap depozitare material didactic</w:t>
            </w:r>
          </w:p>
        </w:tc>
      </w:tr>
      <w:tr w:rsidR="00F40A30" w:rsidRPr="00F40A30" w14:paraId="63832B8F" w14:textId="77777777" w:rsidTr="00F40A30">
        <w:trPr>
          <w:trHeight w:val="420"/>
        </w:trPr>
        <w:tc>
          <w:tcPr>
            <w:tcW w:w="222" w:type="pct"/>
            <w:shd w:val="clear" w:color="auto" w:fill="auto"/>
            <w:noWrap/>
            <w:vAlign w:val="center"/>
            <w:hideMark/>
          </w:tcPr>
          <w:p w14:paraId="5E86FDAA"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5</w:t>
            </w:r>
          </w:p>
        </w:tc>
        <w:tc>
          <w:tcPr>
            <w:tcW w:w="1317" w:type="pct"/>
            <w:shd w:val="clear" w:color="auto" w:fill="auto"/>
            <w:vAlign w:val="center"/>
            <w:hideMark/>
          </w:tcPr>
          <w:p w14:paraId="7BBE4F67"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Suport pentru prezentare planșe</w:t>
            </w:r>
          </w:p>
        </w:tc>
        <w:tc>
          <w:tcPr>
            <w:tcW w:w="771" w:type="pct"/>
            <w:shd w:val="clear" w:color="auto" w:fill="auto"/>
            <w:noWrap/>
            <w:vAlign w:val="center"/>
            <w:hideMark/>
          </w:tcPr>
          <w:p w14:paraId="4EF90ACB"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431FE8A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3A2C755B"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5</w:t>
            </w:r>
          </w:p>
        </w:tc>
        <w:tc>
          <w:tcPr>
            <w:tcW w:w="480" w:type="pct"/>
            <w:shd w:val="clear" w:color="auto" w:fill="auto"/>
            <w:noWrap/>
            <w:vAlign w:val="center"/>
          </w:tcPr>
          <w:p w14:paraId="569EEA1E" w14:textId="689FAD83"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2988545F" w14:textId="45304A50"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6E198152"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5MSC suport prezentare planse c</w:t>
            </w:r>
          </w:p>
        </w:tc>
      </w:tr>
      <w:tr w:rsidR="00F40A30" w:rsidRPr="00F40A30" w14:paraId="291BC792" w14:textId="77777777" w:rsidTr="00F40A30">
        <w:trPr>
          <w:trHeight w:val="840"/>
        </w:trPr>
        <w:tc>
          <w:tcPr>
            <w:tcW w:w="222" w:type="pct"/>
            <w:shd w:val="clear" w:color="auto" w:fill="auto"/>
            <w:noWrap/>
            <w:vAlign w:val="center"/>
            <w:hideMark/>
          </w:tcPr>
          <w:p w14:paraId="3A2B080F"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6</w:t>
            </w:r>
          </w:p>
        </w:tc>
        <w:tc>
          <w:tcPr>
            <w:tcW w:w="1317" w:type="pct"/>
            <w:shd w:val="clear" w:color="auto" w:fill="auto"/>
            <w:vAlign w:val="center"/>
            <w:hideMark/>
          </w:tcPr>
          <w:p w14:paraId="1FE0EBA3"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Tabla magnetica</w:t>
            </w:r>
          </w:p>
        </w:tc>
        <w:tc>
          <w:tcPr>
            <w:tcW w:w="771" w:type="pct"/>
            <w:shd w:val="clear" w:color="auto" w:fill="auto"/>
            <w:noWrap/>
            <w:vAlign w:val="center"/>
            <w:hideMark/>
          </w:tcPr>
          <w:p w14:paraId="12BC8AEF"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662AA79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0D6B877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5</w:t>
            </w:r>
          </w:p>
        </w:tc>
        <w:tc>
          <w:tcPr>
            <w:tcW w:w="480" w:type="pct"/>
            <w:shd w:val="clear" w:color="auto" w:fill="auto"/>
            <w:noWrap/>
            <w:vAlign w:val="center"/>
          </w:tcPr>
          <w:p w14:paraId="71380078" w14:textId="644965DD"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0C76F68E" w14:textId="50D05B3F"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4ADD5BE9"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6MSC tabla magnetica</w:t>
            </w:r>
          </w:p>
        </w:tc>
      </w:tr>
      <w:tr w:rsidR="00F40A30" w:rsidRPr="00F40A30" w14:paraId="501638A2" w14:textId="77777777" w:rsidTr="00F40A30">
        <w:trPr>
          <w:trHeight w:val="435"/>
        </w:trPr>
        <w:tc>
          <w:tcPr>
            <w:tcW w:w="222" w:type="pct"/>
            <w:shd w:val="clear" w:color="auto" w:fill="auto"/>
            <w:noWrap/>
            <w:vAlign w:val="center"/>
            <w:hideMark/>
          </w:tcPr>
          <w:p w14:paraId="29C40249"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7</w:t>
            </w:r>
          </w:p>
        </w:tc>
        <w:tc>
          <w:tcPr>
            <w:tcW w:w="1317" w:type="pct"/>
            <w:shd w:val="clear" w:color="auto" w:fill="auto"/>
            <w:vAlign w:val="center"/>
            <w:hideMark/>
          </w:tcPr>
          <w:p w14:paraId="5F98609E"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Dulapuri individuale pentru elevi</w:t>
            </w:r>
          </w:p>
        </w:tc>
        <w:tc>
          <w:tcPr>
            <w:tcW w:w="771" w:type="pct"/>
            <w:shd w:val="clear" w:color="auto" w:fill="auto"/>
            <w:noWrap/>
            <w:vAlign w:val="center"/>
            <w:hideMark/>
          </w:tcPr>
          <w:p w14:paraId="73BF6CC8"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11BD174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1E3240AE" w14:textId="47322415" w:rsidR="00F40A30" w:rsidRPr="007E498B" w:rsidRDefault="000D6887" w:rsidP="004E3E87">
            <w:pPr>
              <w:spacing w:after="0" w:line="240" w:lineRule="auto"/>
              <w:jc w:val="center"/>
              <w:rPr>
                <w:rFonts w:ascii="Times New Roman" w:eastAsia="Times New Roman" w:hAnsi="Times New Roman"/>
              </w:rPr>
            </w:pPr>
            <w:r>
              <w:rPr>
                <w:rFonts w:ascii="Times New Roman" w:eastAsia="Times New Roman" w:hAnsi="Times New Roman"/>
              </w:rPr>
              <w:t>25</w:t>
            </w:r>
          </w:p>
        </w:tc>
        <w:tc>
          <w:tcPr>
            <w:tcW w:w="480" w:type="pct"/>
            <w:shd w:val="clear" w:color="auto" w:fill="auto"/>
            <w:noWrap/>
            <w:vAlign w:val="center"/>
          </w:tcPr>
          <w:p w14:paraId="08E816CD" w14:textId="16FF5434"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4ABF63CE" w14:textId="6ED5B14A"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2B64AB8E"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7MSC dulapuri individuale pentru elevi</w:t>
            </w:r>
          </w:p>
        </w:tc>
      </w:tr>
      <w:tr w:rsidR="00F40A30" w:rsidRPr="00F40A30" w14:paraId="4475309C" w14:textId="77777777" w:rsidTr="00F40A30">
        <w:trPr>
          <w:trHeight w:val="255"/>
        </w:trPr>
        <w:tc>
          <w:tcPr>
            <w:tcW w:w="3559" w:type="pct"/>
            <w:gridSpan w:val="6"/>
            <w:shd w:val="clear" w:color="auto" w:fill="auto"/>
            <w:noWrap/>
            <w:vAlign w:val="center"/>
            <w:hideMark/>
          </w:tcPr>
          <w:p w14:paraId="17E9BC89"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p w14:paraId="69D72307" w14:textId="2B9D008E" w:rsidR="00F40A30" w:rsidRPr="007E498B" w:rsidRDefault="00F40A30" w:rsidP="00F40A30">
            <w:pPr>
              <w:spacing w:after="0" w:line="240" w:lineRule="auto"/>
              <w:rPr>
                <w:rFonts w:ascii="Times New Roman" w:eastAsia="Times New Roman" w:hAnsi="Times New Roman"/>
                <w:b/>
                <w:bCs/>
                <w:i/>
                <w:iCs/>
              </w:rPr>
            </w:pPr>
            <w:r w:rsidRPr="007E498B">
              <w:rPr>
                <w:rFonts w:ascii="Times New Roman" w:eastAsia="Times New Roman" w:hAnsi="Times New Roman"/>
                <w:b/>
                <w:bCs/>
                <w:i/>
                <w:iCs/>
              </w:rPr>
              <w:t>TOTAL Mobilier pentru SĂLI DE CLASĂ</w:t>
            </w:r>
            <w:r w:rsidRPr="007E498B">
              <w:rPr>
                <w:rFonts w:ascii="Times New Roman" w:eastAsia="Times New Roman" w:hAnsi="Times New Roman"/>
              </w:rPr>
              <w:t> </w:t>
            </w:r>
          </w:p>
        </w:tc>
        <w:tc>
          <w:tcPr>
            <w:tcW w:w="674" w:type="pct"/>
            <w:shd w:val="clear" w:color="auto" w:fill="auto"/>
            <w:noWrap/>
            <w:vAlign w:val="center"/>
            <w:hideMark/>
          </w:tcPr>
          <w:p w14:paraId="7D67B0B6" w14:textId="063EFC37" w:rsidR="00F40A30" w:rsidRPr="007E498B" w:rsidRDefault="00F40A30" w:rsidP="004E3E87">
            <w:pPr>
              <w:spacing w:after="0" w:line="240" w:lineRule="auto"/>
              <w:jc w:val="center"/>
              <w:rPr>
                <w:rFonts w:ascii="Times New Roman" w:eastAsia="Times New Roman" w:hAnsi="Times New Roman"/>
                <w:b/>
                <w:bCs/>
              </w:rPr>
            </w:pPr>
          </w:p>
        </w:tc>
        <w:tc>
          <w:tcPr>
            <w:tcW w:w="767" w:type="pct"/>
            <w:shd w:val="clear" w:color="auto" w:fill="auto"/>
            <w:vAlign w:val="center"/>
            <w:hideMark/>
          </w:tcPr>
          <w:p w14:paraId="0DF328E9"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F40A30" w14:paraId="06F43AA8" w14:textId="77777777" w:rsidTr="00F40A30">
        <w:trPr>
          <w:trHeight w:val="525"/>
        </w:trPr>
        <w:tc>
          <w:tcPr>
            <w:tcW w:w="222" w:type="pct"/>
            <w:shd w:val="clear" w:color="auto" w:fill="auto"/>
            <w:noWrap/>
            <w:vAlign w:val="center"/>
            <w:hideMark/>
          </w:tcPr>
          <w:p w14:paraId="5ED6B2D4"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tc>
        <w:tc>
          <w:tcPr>
            <w:tcW w:w="1317" w:type="pct"/>
            <w:shd w:val="clear" w:color="auto" w:fill="auto"/>
            <w:vAlign w:val="bottom"/>
            <w:hideMark/>
          </w:tcPr>
          <w:p w14:paraId="6D9746E7" w14:textId="77777777" w:rsidR="00F40A30" w:rsidRPr="007E498B" w:rsidRDefault="00F40A30" w:rsidP="004E3E87">
            <w:pPr>
              <w:spacing w:after="0" w:line="240" w:lineRule="auto"/>
              <w:rPr>
                <w:rFonts w:ascii="Times New Roman" w:eastAsia="Times New Roman" w:hAnsi="Times New Roman"/>
                <w:b/>
                <w:bCs/>
                <w:i/>
                <w:iCs/>
              </w:rPr>
            </w:pPr>
            <w:r w:rsidRPr="007E498B">
              <w:rPr>
                <w:rFonts w:ascii="Times New Roman" w:eastAsia="Times New Roman" w:hAnsi="Times New Roman"/>
                <w:b/>
                <w:bCs/>
                <w:i/>
                <w:iCs/>
              </w:rPr>
              <w:t>Mobilier pentru dotarea sălilor de grupă nivel</w:t>
            </w:r>
            <w:r w:rsidRPr="007E498B">
              <w:rPr>
                <w:rFonts w:ascii="Times New Roman" w:eastAsia="Times New Roman" w:hAnsi="Times New Roman"/>
                <w:b/>
                <w:bCs/>
                <w:i/>
                <w:iCs/>
              </w:rPr>
              <w:br/>
              <w:t xml:space="preserve"> preșcolar (3-6 ani) - (nr. clase: 1)</w:t>
            </w:r>
          </w:p>
        </w:tc>
        <w:tc>
          <w:tcPr>
            <w:tcW w:w="771" w:type="pct"/>
            <w:shd w:val="clear" w:color="auto" w:fill="auto"/>
            <w:vAlign w:val="center"/>
            <w:hideMark/>
          </w:tcPr>
          <w:p w14:paraId="5F880E97"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337" w:type="pct"/>
            <w:shd w:val="clear" w:color="auto" w:fill="auto"/>
            <w:vAlign w:val="center"/>
            <w:hideMark/>
          </w:tcPr>
          <w:p w14:paraId="01A4AEA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32" w:type="pct"/>
            <w:shd w:val="clear" w:color="auto" w:fill="auto"/>
            <w:vAlign w:val="center"/>
            <w:hideMark/>
          </w:tcPr>
          <w:p w14:paraId="25CD9A9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80" w:type="pct"/>
            <w:shd w:val="clear" w:color="auto" w:fill="auto"/>
            <w:vAlign w:val="center"/>
            <w:hideMark/>
          </w:tcPr>
          <w:p w14:paraId="5BB106E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674" w:type="pct"/>
            <w:shd w:val="clear" w:color="auto" w:fill="auto"/>
            <w:noWrap/>
            <w:vAlign w:val="center"/>
            <w:hideMark/>
          </w:tcPr>
          <w:p w14:paraId="31627BB0"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767" w:type="pct"/>
            <w:shd w:val="clear" w:color="auto" w:fill="auto"/>
            <w:vAlign w:val="center"/>
            <w:hideMark/>
          </w:tcPr>
          <w:p w14:paraId="2A2FCDBB"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F40A30" w14:paraId="53FE3D3E" w14:textId="77777777" w:rsidTr="00F40A30">
        <w:trPr>
          <w:trHeight w:val="765"/>
        </w:trPr>
        <w:tc>
          <w:tcPr>
            <w:tcW w:w="222" w:type="pct"/>
            <w:shd w:val="clear" w:color="auto" w:fill="auto"/>
            <w:noWrap/>
            <w:vAlign w:val="center"/>
            <w:hideMark/>
          </w:tcPr>
          <w:p w14:paraId="627AE997"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1</w:t>
            </w:r>
          </w:p>
        </w:tc>
        <w:tc>
          <w:tcPr>
            <w:tcW w:w="1317" w:type="pct"/>
            <w:shd w:val="clear" w:color="auto" w:fill="auto"/>
            <w:vAlign w:val="center"/>
            <w:hideMark/>
          </w:tcPr>
          <w:p w14:paraId="2060264A"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Dulap pentru jucării/materiale specifice centrelor de activitate (Construcții, Artă, Știință, Joc de rol, Bibliotecă) - modul</w:t>
            </w:r>
          </w:p>
        </w:tc>
        <w:tc>
          <w:tcPr>
            <w:tcW w:w="771" w:type="pct"/>
            <w:shd w:val="clear" w:color="auto" w:fill="auto"/>
            <w:noWrap/>
            <w:vAlign w:val="center"/>
            <w:hideMark/>
          </w:tcPr>
          <w:p w14:paraId="23A9B5F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GD</w:t>
            </w:r>
          </w:p>
        </w:tc>
        <w:tc>
          <w:tcPr>
            <w:tcW w:w="337" w:type="pct"/>
            <w:shd w:val="clear" w:color="auto" w:fill="auto"/>
            <w:noWrap/>
            <w:vAlign w:val="center"/>
            <w:hideMark/>
          </w:tcPr>
          <w:p w14:paraId="40B6400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2AC27BE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vAlign w:val="center"/>
          </w:tcPr>
          <w:p w14:paraId="0218D57E" w14:textId="5783BB6F"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0DC30490" w14:textId="0E330CEE"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0D92CE3A"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xml:space="preserve">FT5 nr. 3MGD Dulap pentru jucării/materiale specifice centrelor de activitate (Construcții, </w:t>
            </w:r>
            <w:r w:rsidRPr="007E498B">
              <w:rPr>
                <w:rFonts w:ascii="Times New Roman" w:eastAsia="Times New Roman" w:hAnsi="Times New Roman"/>
              </w:rPr>
              <w:lastRenderedPageBreak/>
              <w:t>Artă, Știință, Joc de rol, Bibliotecă) - modul</w:t>
            </w:r>
          </w:p>
        </w:tc>
      </w:tr>
      <w:tr w:rsidR="00F40A30" w:rsidRPr="00F40A30" w14:paraId="47F0CC3A" w14:textId="77777777" w:rsidTr="00F40A30">
        <w:trPr>
          <w:trHeight w:val="525"/>
        </w:trPr>
        <w:tc>
          <w:tcPr>
            <w:tcW w:w="222" w:type="pct"/>
            <w:shd w:val="clear" w:color="auto" w:fill="auto"/>
            <w:noWrap/>
            <w:vAlign w:val="center"/>
            <w:hideMark/>
          </w:tcPr>
          <w:p w14:paraId="5B8059E0"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lastRenderedPageBreak/>
              <w:t>2</w:t>
            </w:r>
          </w:p>
        </w:tc>
        <w:tc>
          <w:tcPr>
            <w:tcW w:w="1317" w:type="pct"/>
            <w:shd w:val="clear" w:color="auto" w:fill="auto"/>
            <w:vAlign w:val="center"/>
            <w:hideMark/>
          </w:tcPr>
          <w:p w14:paraId="6604C4DC"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Bibliotecă de înălțime joasă cu rafturi deschise, de preferat oblice</w:t>
            </w:r>
          </w:p>
        </w:tc>
        <w:tc>
          <w:tcPr>
            <w:tcW w:w="771" w:type="pct"/>
            <w:shd w:val="clear" w:color="auto" w:fill="auto"/>
            <w:noWrap/>
            <w:vAlign w:val="center"/>
            <w:hideMark/>
          </w:tcPr>
          <w:p w14:paraId="600107A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GD</w:t>
            </w:r>
          </w:p>
        </w:tc>
        <w:tc>
          <w:tcPr>
            <w:tcW w:w="337" w:type="pct"/>
            <w:shd w:val="clear" w:color="auto" w:fill="auto"/>
            <w:noWrap/>
            <w:vAlign w:val="center"/>
            <w:hideMark/>
          </w:tcPr>
          <w:p w14:paraId="228EB848"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5840613F"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vAlign w:val="center"/>
          </w:tcPr>
          <w:p w14:paraId="38DF857B" w14:textId="54180020"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7210801F" w14:textId="73BA7B45"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7E100731"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4MGD Bibliotecă de înălțime joasă cu rafturi deschise, de preferat oblice</w:t>
            </w:r>
          </w:p>
        </w:tc>
      </w:tr>
      <w:tr w:rsidR="00F40A30" w:rsidRPr="00F40A30" w14:paraId="09D459C0" w14:textId="77777777" w:rsidTr="00F40A30">
        <w:trPr>
          <w:trHeight w:val="645"/>
        </w:trPr>
        <w:tc>
          <w:tcPr>
            <w:tcW w:w="222" w:type="pct"/>
            <w:shd w:val="clear" w:color="auto" w:fill="auto"/>
            <w:noWrap/>
            <w:vAlign w:val="center"/>
            <w:hideMark/>
          </w:tcPr>
          <w:p w14:paraId="7BD7966C"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3</w:t>
            </w:r>
          </w:p>
        </w:tc>
        <w:tc>
          <w:tcPr>
            <w:tcW w:w="1317" w:type="pct"/>
            <w:shd w:val="clear" w:color="auto" w:fill="auto"/>
            <w:vAlign w:val="center"/>
            <w:hideMark/>
          </w:tcPr>
          <w:p w14:paraId="18B2A6C5"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Pernuțe individuale pentru șezut (centrul de activitate „Bibliotecă”)</w:t>
            </w:r>
          </w:p>
        </w:tc>
        <w:tc>
          <w:tcPr>
            <w:tcW w:w="771" w:type="pct"/>
            <w:shd w:val="clear" w:color="auto" w:fill="auto"/>
            <w:noWrap/>
            <w:vAlign w:val="center"/>
            <w:hideMark/>
          </w:tcPr>
          <w:p w14:paraId="18B49F0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GD</w:t>
            </w:r>
          </w:p>
        </w:tc>
        <w:tc>
          <w:tcPr>
            <w:tcW w:w="337" w:type="pct"/>
            <w:shd w:val="clear" w:color="auto" w:fill="auto"/>
            <w:noWrap/>
            <w:vAlign w:val="center"/>
            <w:hideMark/>
          </w:tcPr>
          <w:p w14:paraId="64455948"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537F108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20</w:t>
            </w:r>
          </w:p>
        </w:tc>
        <w:tc>
          <w:tcPr>
            <w:tcW w:w="480" w:type="pct"/>
            <w:shd w:val="clear" w:color="auto" w:fill="auto"/>
            <w:vAlign w:val="center"/>
          </w:tcPr>
          <w:p w14:paraId="4CA9B7B3" w14:textId="4D425EE3"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25F931C2" w14:textId="37C9A16B"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63F6B03F"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5MGD Pernuțe individuale pentru șezut (centrul de activitate „Bibliotecă”)</w:t>
            </w:r>
          </w:p>
        </w:tc>
      </w:tr>
      <w:tr w:rsidR="00F40A30" w:rsidRPr="00F40A30" w14:paraId="76901E50" w14:textId="77777777" w:rsidTr="00F40A30">
        <w:trPr>
          <w:trHeight w:val="840"/>
        </w:trPr>
        <w:tc>
          <w:tcPr>
            <w:tcW w:w="3559" w:type="pct"/>
            <w:gridSpan w:val="6"/>
            <w:shd w:val="clear" w:color="auto" w:fill="auto"/>
            <w:noWrap/>
            <w:vAlign w:val="center"/>
            <w:hideMark/>
          </w:tcPr>
          <w:p w14:paraId="5934B137"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p w14:paraId="5774A45B" w14:textId="3C109C96" w:rsidR="00F40A30" w:rsidRPr="007E498B" w:rsidRDefault="00F40A30" w:rsidP="00F40A30">
            <w:pPr>
              <w:spacing w:after="0" w:line="240" w:lineRule="auto"/>
              <w:rPr>
                <w:rFonts w:ascii="Times New Roman" w:eastAsia="Times New Roman" w:hAnsi="Times New Roman"/>
                <w:b/>
                <w:bCs/>
                <w:i/>
                <w:iCs/>
              </w:rPr>
            </w:pPr>
            <w:r w:rsidRPr="007E498B">
              <w:rPr>
                <w:rFonts w:ascii="Times New Roman" w:eastAsia="Times New Roman" w:hAnsi="Times New Roman"/>
                <w:b/>
                <w:bCs/>
                <w:i/>
                <w:iCs/>
              </w:rPr>
              <w:t>TOTAL Mobilier pentru dotarea sălilor de grupă nivel</w:t>
            </w:r>
            <w:r w:rsidRPr="007E498B">
              <w:rPr>
                <w:rFonts w:ascii="Times New Roman" w:eastAsia="Times New Roman" w:hAnsi="Times New Roman"/>
                <w:b/>
                <w:bCs/>
                <w:i/>
                <w:iCs/>
              </w:rPr>
              <w:br/>
              <w:t xml:space="preserve"> preșcolar (3-6 ani) - (nr. clase: 1)</w:t>
            </w:r>
            <w:r w:rsidRPr="007E498B">
              <w:rPr>
                <w:rFonts w:ascii="Times New Roman" w:eastAsia="Times New Roman" w:hAnsi="Times New Roman"/>
              </w:rPr>
              <w:t> </w:t>
            </w:r>
          </w:p>
        </w:tc>
        <w:tc>
          <w:tcPr>
            <w:tcW w:w="674" w:type="pct"/>
            <w:shd w:val="clear" w:color="auto" w:fill="auto"/>
            <w:noWrap/>
            <w:vAlign w:val="center"/>
            <w:hideMark/>
          </w:tcPr>
          <w:p w14:paraId="30D20AD4" w14:textId="6E214A7A" w:rsidR="00F40A30" w:rsidRPr="007E498B" w:rsidRDefault="00F40A30" w:rsidP="004E3E87">
            <w:pPr>
              <w:spacing w:after="0" w:line="240" w:lineRule="auto"/>
              <w:jc w:val="center"/>
              <w:rPr>
                <w:rFonts w:ascii="Times New Roman" w:eastAsia="Times New Roman" w:hAnsi="Times New Roman"/>
                <w:b/>
                <w:bCs/>
              </w:rPr>
            </w:pPr>
          </w:p>
        </w:tc>
        <w:tc>
          <w:tcPr>
            <w:tcW w:w="767" w:type="pct"/>
            <w:shd w:val="clear" w:color="auto" w:fill="auto"/>
            <w:vAlign w:val="center"/>
            <w:hideMark/>
          </w:tcPr>
          <w:p w14:paraId="04F643B5"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F40A30" w14:paraId="50F0688F" w14:textId="77777777" w:rsidTr="00F40A30">
        <w:trPr>
          <w:trHeight w:val="645"/>
        </w:trPr>
        <w:tc>
          <w:tcPr>
            <w:tcW w:w="222" w:type="pct"/>
            <w:shd w:val="clear" w:color="auto" w:fill="auto"/>
            <w:noWrap/>
            <w:vAlign w:val="center"/>
            <w:hideMark/>
          </w:tcPr>
          <w:p w14:paraId="11E7DFAC"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tc>
        <w:tc>
          <w:tcPr>
            <w:tcW w:w="1317" w:type="pct"/>
            <w:shd w:val="clear" w:color="auto" w:fill="auto"/>
            <w:vAlign w:val="bottom"/>
            <w:hideMark/>
          </w:tcPr>
          <w:p w14:paraId="077C7FA9" w14:textId="77777777" w:rsidR="00F40A30" w:rsidRPr="007E498B" w:rsidRDefault="00F40A30" w:rsidP="004E3E87">
            <w:pPr>
              <w:spacing w:after="0" w:line="240" w:lineRule="auto"/>
              <w:rPr>
                <w:rFonts w:ascii="Times New Roman" w:eastAsia="Times New Roman" w:hAnsi="Times New Roman"/>
                <w:b/>
                <w:bCs/>
                <w:i/>
                <w:iCs/>
              </w:rPr>
            </w:pPr>
            <w:r w:rsidRPr="007E498B">
              <w:rPr>
                <w:rFonts w:ascii="Times New Roman" w:eastAsia="Times New Roman" w:hAnsi="Times New Roman"/>
                <w:b/>
                <w:bCs/>
                <w:i/>
                <w:iCs/>
              </w:rPr>
              <w:t xml:space="preserve">Mobilier  pentru </w:t>
            </w:r>
            <w:r w:rsidRPr="007E498B">
              <w:rPr>
                <w:rFonts w:ascii="Times New Roman" w:eastAsia="Times New Roman" w:hAnsi="Times New Roman"/>
                <w:b/>
                <w:bCs/>
                <w:i/>
                <w:iCs/>
              </w:rPr>
              <w:br/>
              <w:t>LABORATOR ȘTIINȚE FIZICĂ</w:t>
            </w:r>
          </w:p>
        </w:tc>
        <w:tc>
          <w:tcPr>
            <w:tcW w:w="771" w:type="pct"/>
            <w:shd w:val="clear" w:color="auto" w:fill="auto"/>
            <w:noWrap/>
            <w:vAlign w:val="center"/>
            <w:hideMark/>
          </w:tcPr>
          <w:p w14:paraId="4E3A366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337" w:type="pct"/>
            <w:shd w:val="clear" w:color="auto" w:fill="auto"/>
            <w:noWrap/>
            <w:vAlign w:val="center"/>
            <w:hideMark/>
          </w:tcPr>
          <w:p w14:paraId="2A452C1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32" w:type="pct"/>
            <w:shd w:val="clear" w:color="auto" w:fill="auto"/>
            <w:noWrap/>
            <w:vAlign w:val="center"/>
            <w:hideMark/>
          </w:tcPr>
          <w:p w14:paraId="3AB923B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80" w:type="pct"/>
            <w:shd w:val="clear" w:color="auto" w:fill="auto"/>
            <w:noWrap/>
            <w:vAlign w:val="center"/>
            <w:hideMark/>
          </w:tcPr>
          <w:p w14:paraId="6B9B96D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674" w:type="pct"/>
            <w:shd w:val="clear" w:color="auto" w:fill="auto"/>
            <w:noWrap/>
            <w:vAlign w:val="center"/>
            <w:hideMark/>
          </w:tcPr>
          <w:p w14:paraId="4AF5B56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767" w:type="pct"/>
            <w:shd w:val="clear" w:color="auto" w:fill="auto"/>
            <w:vAlign w:val="center"/>
            <w:hideMark/>
          </w:tcPr>
          <w:p w14:paraId="4F3C21FB"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F40A30" w14:paraId="60D236BD" w14:textId="77777777" w:rsidTr="00F40A30">
        <w:trPr>
          <w:trHeight w:val="255"/>
        </w:trPr>
        <w:tc>
          <w:tcPr>
            <w:tcW w:w="222" w:type="pct"/>
            <w:shd w:val="clear" w:color="auto" w:fill="auto"/>
            <w:noWrap/>
            <w:vAlign w:val="center"/>
            <w:hideMark/>
          </w:tcPr>
          <w:p w14:paraId="31E80FA4"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1</w:t>
            </w:r>
          </w:p>
        </w:tc>
        <w:tc>
          <w:tcPr>
            <w:tcW w:w="1317" w:type="pct"/>
            <w:shd w:val="clear" w:color="auto" w:fill="auto"/>
            <w:vAlign w:val="center"/>
            <w:hideMark/>
          </w:tcPr>
          <w:p w14:paraId="2EACCA51"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Masă de laborator pentru profesor cu spații depozitare</w:t>
            </w:r>
          </w:p>
        </w:tc>
        <w:tc>
          <w:tcPr>
            <w:tcW w:w="771" w:type="pct"/>
            <w:shd w:val="clear" w:color="auto" w:fill="auto"/>
            <w:noWrap/>
            <w:vAlign w:val="center"/>
            <w:hideMark/>
          </w:tcPr>
          <w:p w14:paraId="35DA40B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LȘ</w:t>
            </w:r>
          </w:p>
        </w:tc>
        <w:tc>
          <w:tcPr>
            <w:tcW w:w="337" w:type="pct"/>
            <w:shd w:val="clear" w:color="auto" w:fill="auto"/>
            <w:noWrap/>
            <w:vAlign w:val="center"/>
            <w:hideMark/>
          </w:tcPr>
          <w:p w14:paraId="10F0BA2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7E21C9DF"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noWrap/>
            <w:vAlign w:val="center"/>
          </w:tcPr>
          <w:p w14:paraId="714A6532" w14:textId="04F1C1B2"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4E1932AA" w14:textId="488DDA05"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37B97535"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1MLŞ masa lab profesor</w:t>
            </w:r>
          </w:p>
        </w:tc>
      </w:tr>
      <w:tr w:rsidR="00F40A30" w:rsidRPr="00F40A30" w14:paraId="155118E8" w14:textId="77777777" w:rsidTr="00F40A30">
        <w:trPr>
          <w:trHeight w:val="255"/>
        </w:trPr>
        <w:tc>
          <w:tcPr>
            <w:tcW w:w="222" w:type="pct"/>
            <w:shd w:val="clear" w:color="auto" w:fill="auto"/>
            <w:noWrap/>
            <w:vAlign w:val="center"/>
            <w:hideMark/>
          </w:tcPr>
          <w:p w14:paraId="7B8ACB3F"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2</w:t>
            </w:r>
          </w:p>
        </w:tc>
        <w:tc>
          <w:tcPr>
            <w:tcW w:w="1317" w:type="pct"/>
            <w:shd w:val="clear" w:color="auto" w:fill="auto"/>
            <w:vAlign w:val="center"/>
            <w:hideMark/>
          </w:tcPr>
          <w:p w14:paraId="16A420E2"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Scaun ergonomic pentru profesor</w:t>
            </w:r>
          </w:p>
        </w:tc>
        <w:tc>
          <w:tcPr>
            <w:tcW w:w="771" w:type="pct"/>
            <w:shd w:val="clear" w:color="auto" w:fill="auto"/>
            <w:noWrap/>
            <w:vAlign w:val="center"/>
            <w:hideMark/>
          </w:tcPr>
          <w:p w14:paraId="318E2E48"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LȘ</w:t>
            </w:r>
          </w:p>
        </w:tc>
        <w:tc>
          <w:tcPr>
            <w:tcW w:w="337" w:type="pct"/>
            <w:shd w:val="clear" w:color="auto" w:fill="auto"/>
            <w:noWrap/>
            <w:vAlign w:val="center"/>
            <w:hideMark/>
          </w:tcPr>
          <w:p w14:paraId="3692522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26658AE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noWrap/>
            <w:vAlign w:val="center"/>
          </w:tcPr>
          <w:p w14:paraId="208E0A92" w14:textId="2ACB7853"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0438504B" w14:textId="49A06EE7"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7F6D0B22"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3MLŞ scaun ergonomic profesor</w:t>
            </w:r>
          </w:p>
        </w:tc>
      </w:tr>
      <w:tr w:rsidR="00F40A30" w:rsidRPr="00F40A30" w14:paraId="26214B3D" w14:textId="77777777" w:rsidTr="00F40A30">
        <w:trPr>
          <w:trHeight w:val="255"/>
        </w:trPr>
        <w:tc>
          <w:tcPr>
            <w:tcW w:w="222" w:type="pct"/>
            <w:shd w:val="clear" w:color="auto" w:fill="auto"/>
            <w:noWrap/>
            <w:vAlign w:val="center"/>
            <w:hideMark/>
          </w:tcPr>
          <w:p w14:paraId="63353201"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3</w:t>
            </w:r>
          </w:p>
        </w:tc>
        <w:tc>
          <w:tcPr>
            <w:tcW w:w="1317" w:type="pct"/>
            <w:shd w:val="clear" w:color="auto" w:fill="auto"/>
            <w:vAlign w:val="center"/>
            <w:hideMark/>
          </w:tcPr>
          <w:p w14:paraId="0ACC3346"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Scaun ergonomic pentru elevi</w:t>
            </w:r>
          </w:p>
        </w:tc>
        <w:tc>
          <w:tcPr>
            <w:tcW w:w="771" w:type="pct"/>
            <w:shd w:val="clear" w:color="auto" w:fill="auto"/>
            <w:noWrap/>
            <w:vAlign w:val="center"/>
            <w:hideMark/>
          </w:tcPr>
          <w:p w14:paraId="56D7AEEA"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LȘ</w:t>
            </w:r>
          </w:p>
        </w:tc>
        <w:tc>
          <w:tcPr>
            <w:tcW w:w="337" w:type="pct"/>
            <w:shd w:val="clear" w:color="auto" w:fill="auto"/>
            <w:noWrap/>
            <w:vAlign w:val="center"/>
            <w:hideMark/>
          </w:tcPr>
          <w:p w14:paraId="2B5E207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5510972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20</w:t>
            </w:r>
          </w:p>
        </w:tc>
        <w:tc>
          <w:tcPr>
            <w:tcW w:w="480" w:type="pct"/>
            <w:shd w:val="clear" w:color="auto" w:fill="auto"/>
            <w:noWrap/>
            <w:vAlign w:val="center"/>
          </w:tcPr>
          <w:p w14:paraId="78837ACC" w14:textId="0A1C46C8"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670AD6D3" w14:textId="5AD3CAEA"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25E03A17"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4MLŞ scaun ergonomic copii</w:t>
            </w:r>
          </w:p>
        </w:tc>
      </w:tr>
      <w:tr w:rsidR="00F40A30" w:rsidRPr="00F40A30" w14:paraId="7FC3EECF" w14:textId="77777777" w:rsidTr="00F40A30">
        <w:trPr>
          <w:trHeight w:val="270"/>
        </w:trPr>
        <w:tc>
          <w:tcPr>
            <w:tcW w:w="222" w:type="pct"/>
            <w:shd w:val="clear" w:color="auto" w:fill="auto"/>
            <w:noWrap/>
            <w:vAlign w:val="center"/>
            <w:hideMark/>
          </w:tcPr>
          <w:p w14:paraId="6650368E"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4</w:t>
            </w:r>
          </w:p>
        </w:tc>
        <w:tc>
          <w:tcPr>
            <w:tcW w:w="1317" w:type="pct"/>
            <w:shd w:val="clear" w:color="auto" w:fill="auto"/>
            <w:vAlign w:val="center"/>
            <w:hideMark/>
          </w:tcPr>
          <w:p w14:paraId="2E49C5CC"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Masă cu sertare pentru echipamente IT/audio-video</w:t>
            </w:r>
          </w:p>
        </w:tc>
        <w:tc>
          <w:tcPr>
            <w:tcW w:w="771" w:type="pct"/>
            <w:shd w:val="clear" w:color="auto" w:fill="auto"/>
            <w:noWrap/>
            <w:vAlign w:val="center"/>
            <w:hideMark/>
          </w:tcPr>
          <w:p w14:paraId="5F35DF4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LȘ</w:t>
            </w:r>
          </w:p>
        </w:tc>
        <w:tc>
          <w:tcPr>
            <w:tcW w:w="337" w:type="pct"/>
            <w:shd w:val="clear" w:color="auto" w:fill="auto"/>
            <w:noWrap/>
            <w:vAlign w:val="center"/>
            <w:hideMark/>
          </w:tcPr>
          <w:p w14:paraId="30C37B2A"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5658C1F7"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noWrap/>
            <w:vAlign w:val="center"/>
          </w:tcPr>
          <w:p w14:paraId="2615F40D" w14:textId="5968971C"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33406FF7" w14:textId="79D41CFA"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4A141705"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5MLŞ masa cu sertare pentru IT audio</w:t>
            </w:r>
          </w:p>
        </w:tc>
      </w:tr>
      <w:tr w:rsidR="00F40A30" w:rsidRPr="00F40A30" w14:paraId="6CF114FE" w14:textId="77777777" w:rsidTr="00F40A30">
        <w:trPr>
          <w:trHeight w:val="270"/>
        </w:trPr>
        <w:tc>
          <w:tcPr>
            <w:tcW w:w="222" w:type="pct"/>
            <w:shd w:val="clear" w:color="auto" w:fill="auto"/>
            <w:noWrap/>
            <w:vAlign w:val="center"/>
            <w:hideMark/>
          </w:tcPr>
          <w:p w14:paraId="1AAD6CCB"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5</w:t>
            </w:r>
          </w:p>
        </w:tc>
        <w:tc>
          <w:tcPr>
            <w:tcW w:w="1317" w:type="pct"/>
            <w:shd w:val="clear" w:color="auto" w:fill="auto"/>
            <w:vAlign w:val="center"/>
            <w:hideMark/>
          </w:tcPr>
          <w:p w14:paraId="0A336950"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Dulap pentru instrumente, materiale, aparatură</w:t>
            </w:r>
          </w:p>
        </w:tc>
        <w:tc>
          <w:tcPr>
            <w:tcW w:w="771" w:type="pct"/>
            <w:shd w:val="clear" w:color="auto" w:fill="auto"/>
            <w:noWrap/>
            <w:vAlign w:val="center"/>
            <w:hideMark/>
          </w:tcPr>
          <w:p w14:paraId="715BD310"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LȘ</w:t>
            </w:r>
          </w:p>
        </w:tc>
        <w:tc>
          <w:tcPr>
            <w:tcW w:w="337" w:type="pct"/>
            <w:shd w:val="clear" w:color="auto" w:fill="auto"/>
            <w:noWrap/>
            <w:vAlign w:val="center"/>
            <w:hideMark/>
          </w:tcPr>
          <w:p w14:paraId="6ABD051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707871E8"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3</w:t>
            </w:r>
          </w:p>
        </w:tc>
        <w:tc>
          <w:tcPr>
            <w:tcW w:w="480" w:type="pct"/>
            <w:shd w:val="clear" w:color="auto" w:fill="auto"/>
            <w:noWrap/>
            <w:vAlign w:val="center"/>
          </w:tcPr>
          <w:p w14:paraId="57B6C079" w14:textId="0B1635F9"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1902D114" w14:textId="1C79E36B"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1C1BAE0E"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9MLŞ dulap pentru instrumente</w:t>
            </w:r>
          </w:p>
        </w:tc>
      </w:tr>
      <w:tr w:rsidR="00F40A30" w:rsidRPr="00F40A30" w14:paraId="7ADD901D" w14:textId="77777777" w:rsidTr="00F40A30">
        <w:trPr>
          <w:trHeight w:val="510"/>
        </w:trPr>
        <w:tc>
          <w:tcPr>
            <w:tcW w:w="3559" w:type="pct"/>
            <w:gridSpan w:val="6"/>
            <w:shd w:val="clear" w:color="auto" w:fill="auto"/>
            <w:noWrap/>
            <w:vAlign w:val="center"/>
            <w:hideMark/>
          </w:tcPr>
          <w:p w14:paraId="13B46EDE"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p w14:paraId="42ACD782" w14:textId="12B3C846" w:rsidR="00F40A30" w:rsidRPr="00F40A30" w:rsidRDefault="00F40A30" w:rsidP="00F40A30">
            <w:pPr>
              <w:spacing w:after="0" w:line="240" w:lineRule="auto"/>
              <w:rPr>
                <w:rFonts w:ascii="Times New Roman" w:eastAsia="Times New Roman" w:hAnsi="Times New Roman"/>
                <w:b/>
                <w:bCs/>
                <w:i/>
                <w:iCs/>
              </w:rPr>
            </w:pPr>
            <w:r w:rsidRPr="007E498B">
              <w:rPr>
                <w:rFonts w:ascii="Times New Roman" w:eastAsia="Times New Roman" w:hAnsi="Times New Roman"/>
                <w:b/>
                <w:bCs/>
                <w:i/>
                <w:iCs/>
              </w:rPr>
              <w:t xml:space="preserve">TOTAL Mobilier  pentru </w:t>
            </w:r>
            <w:r w:rsidRPr="007E498B">
              <w:rPr>
                <w:rFonts w:ascii="Times New Roman" w:eastAsia="Times New Roman" w:hAnsi="Times New Roman"/>
                <w:b/>
                <w:bCs/>
                <w:i/>
                <w:iCs/>
              </w:rPr>
              <w:br/>
              <w:t>LABORATOR ȘTIINȚE FIZICĂ</w:t>
            </w:r>
            <w:r w:rsidRPr="007E498B">
              <w:rPr>
                <w:rFonts w:ascii="Times New Roman" w:eastAsia="Times New Roman" w:hAnsi="Times New Roman"/>
              </w:rPr>
              <w:t> </w:t>
            </w:r>
          </w:p>
          <w:p w14:paraId="6DC4A866" w14:textId="0E934438"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674" w:type="pct"/>
            <w:shd w:val="clear" w:color="auto" w:fill="auto"/>
            <w:noWrap/>
            <w:vAlign w:val="center"/>
          </w:tcPr>
          <w:p w14:paraId="2C7D3CDE" w14:textId="301C4B9F" w:rsidR="00F40A30" w:rsidRPr="007E498B" w:rsidRDefault="00F40A30" w:rsidP="004E3E87">
            <w:pPr>
              <w:spacing w:after="0" w:line="240" w:lineRule="auto"/>
              <w:jc w:val="center"/>
              <w:rPr>
                <w:rFonts w:ascii="Times New Roman" w:eastAsia="Times New Roman" w:hAnsi="Times New Roman"/>
                <w:b/>
                <w:bCs/>
              </w:rPr>
            </w:pPr>
          </w:p>
        </w:tc>
        <w:tc>
          <w:tcPr>
            <w:tcW w:w="767" w:type="pct"/>
            <w:shd w:val="clear" w:color="auto" w:fill="auto"/>
            <w:vAlign w:val="center"/>
            <w:hideMark/>
          </w:tcPr>
          <w:p w14:paraId="5B94E9E3"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F40A30" w14:paraId="6DF903FA" w14:textId="77777777" w:rsidTr="00F40A30">
        <w:trPr>
          <w:trHeight w:val="270"/>
        </w:trPr>
        <w:tc>
          <w:tcPr>
            <w:tcW w:w="222" w:type="pct"/>
            <w:shd w:val="clear" w:color="auto" w:fill="auto"/>
            <w:noWrap/>
            <w:vAlign w:val="center"/>
            <w:hideMark/>
          </w:tcPr>
          <w:p w14:paraId="20EEA2E5"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tc>
        <w:tc>
          <w:tcPr>
            <w:tcW w:w="1317" w:type="pct"/>
            <w:shd w:val="clear" w:color="auto" w:fill="auto"/>
            <w:vAlign w:val="bottom"/>
            <w:hideMark/>
          </w:tcPr>
          <w:p w14:paraId="7DEBF67E" w14:textId="77777777" w:rsidR="00F40A30" w:rsidRPr="007E498B" w:rsidRDefault="00F40A30" w:rsidP="004E3E87">
            <w:pPr>
              <w:spacing w:after="0" w:line="240" w:lineRule="auto"/>
              <w:rPr>
                <w:rFonts w:ascii="Times New Roman" w:eastAsia="Times New Roman" w:hAnsi="Times New Roman"/>
                <w:b/>
                <w:bCs/>
                <w:i/>
                <w:iCs/>
              </w:rPr>
            </w:pPr>
            <w:r w:rsidRPr="007E498B">
              <w:rPr>
                <w:rFonts w:ascii="Times New Roman" w:eastAsia="Times New Roman" w:hAnsi="Times New Roman"/>
                <w:b/>
                <w:bCs/>
                <w:i/>
                <w:iCs/>
              </w:rPr>
              <w:t>Mobilier specific CABINET DIDACTIC (matematică)</w:t>
            </w:r>
          </w:p>
        </w:tc>
        <w:tc>
          <w:tcPr>
            <w:tcW w:w="771" w:type="pct"/>
            <w:shd w:val="clear" w:color="auto" w:fill="auto"/>
            <w:noWrap/>
            <w:vAlign w:val="center"/>
            <w:hideMark/>
          </w:tcPr>
          <w:p w14:paraId="605C2EAA"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337" w:type="pct"/>
            <w:shd w:val="clear" w:color="auto" w:fill="auto"/>
            <w:noWrap/>
            <w:vAlign w:val="center"/>
            <w:hideMark/>
          </w:tcPr>
          <w:p w14:paraId="4B77295E"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32" w:type="pct"/>
            <w:shd w:val="clear" w:color="auto" w:fill="auto"/>
            <w:noWrap/>
            <w:vAlign w:val="center"/>
            <w:hideMark/>
          </w:tcPr>
          <w:p w14:paraId="357ACD6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80" w:type="pct"/>
            <w:shd w:val="clear" w:color="auto" w:fill="auto"/>
            <w:noWrap/>
            <w:vAlign w:val="center"/>
            <w:hideMark/>
          </w:tcPr>
          <w:p w14:paraId="43276CA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674" w:type="pct"/>
            <w:shd w:val="clear" w:color="auto" w:fill="auto"/>
            <w:noWrap/>
            <w:vAlign w:val="center"/>
            <w:hideMark/>
          </w:tcPr>
          <w:p w14:paraId="5A7FC98F"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767" w:type="pct"/>
            <w:shd w:val="clear" w:color="auto" w:fill="auto"/>
            <w:vAlign w:val="center"/>
            <w:hideMark/>
          </w:tcPr>
          <w:p w14:paraId="7364680F"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F40A30" w14:paraId="1C668E72" w14:textId="77777777" w:rsidTr="00F40A30">
        <w:trPr>
          <w:trHeight w:val="255"/>
        </w:trPr>
        <w:tc>
          <w:tcPr>
            <w:tcW w:w="222" w:type="pct"/>
            <w:shd w:val="clear" w:color="auto" w:fill="auto"/>
            <w:noWrap/>
            <w:vAlign w:val="center"/>
            <w:hideMark/>
          </w:tcPr>
          <w:p w14:paraId="051A89D5"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1</w:t>
            </w:r>
          </w:p>
        </w:tc>
        <w:tc>
          <w:tcPr>
            <w:tcW w:w="1317" w:type="pct"/>
            <w:shd w:val="clear" w:color="auto" w:fill="auto"/>
            <w:vAlign w:val="center"/>
            <w:hideMark/>
          </w:tcPr>
          <w:p w14:paraId="6626552B"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Catedră/Masa profesorului și scaun</w:t>
            </w:r>
          </w:p>
        </w:tc>
        <w:tc>
          <w:tcPr>
            <w:tcW w:w="771" w:type="pct"/>
            <w:shd w:val="clear" w:color="auto" w:fill="auto"/>
            <w:noWrap/>
            <w:vAlign w:val="center"/>
            <w:hideMark/>
          </w:tcPr>
          <w:p w14:paraId="679E339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Cabinet școlar - CB</w:t>
            </w:r>
          </w:p>
        </w:tc>
        <w:tc>
          <w:tcPr>
            <w:tcW w:w="337" w:type="pct"/>
            <w:shd w:val="clear" w:color="auto" w:fill="auto"/>
            <w:noWrap/>
            <w:vAlign w:val="center"/>
            <w:hideMark/>
          </w:tcPr>
          <w:p w14:paraId="3B2D904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5E03DF2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noWrap/>
            <w:vAlign w:val="center"/>
          </w:tcPr>
          <w:p w14:paraId="55940D2B" w14:textId="16206D71"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2BCA0117" w14:textId="765781EE"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7F989A5B"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1 MCB catedra si scaun</w:t>
            </w:r>
          </w:p>
        </w:tc>
      </w:tr>
      <w:tr w:rsidR="00F40A30" w:rsidRPr="00F40A30" w14:paraId="7CD72EFF" w14:textId="77777777" w:rsidTr="00F40A30">
        <w:trPr>
          <w:trHeight w:val="270"/>
        </w:trPr>
        <w:tc>
          <w:tcPr>
            <w:tcW w:w="222" w:type="pct"/>
            <w:shd w:val="clear" w:color="auto" w:fill="auto"/>
            <w:noWrap/>
            <w:vAlign w:val="center"/>
            <w:hideMark/>
          </w:tcPr>
          <w:p w14:paraId="257368C8"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2</w:t>
            </w:r>
          </w:p>
        </w:tc>
        <w:tc>
          <w:tcPr>
            <w:tcW w:w="1317" w:type="pct"/>
            <w:shd w:val="clear" w:color="auto" w:fill="auto"/>
            <w:vAlign w:val="center"/>
            <w:hideMark/>
          </w:tcPr>
          <w:p w14:paraId="5787916E"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Pupitru individual cu scaun, reglabil pe înălțime</w:t>
            </w:r>
          </w:p>
        </w:tc>
        <w:tc>
          <w:tcPr>
            <w:tcW w:w="771" w:type="pct"/>
            <w:shd w:val="clear" w:color="auto" w:fill="auto"/>
            <w:noWrap/>
            <w:vAlign w:val="center"/>
            <w:hideMark/>
          </w:tcPr>
          <w:p w14:paraId="06E2FB7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Cabinet școlar - CB</w:t>
            </w:r>
          </w:p>
        </w:tc>
        <w:tc>
          <w:tcPr>
            <w:tcW w:w="337" w:type="pct"/>
            <w:shd w:val="clear" w:color="auto" w:fill="auto"/>
            <w:noWrap/>
            <w:vAlign w:val="center"/>
            <w:hideMark/>
          </w:tcPr>
          <w:p w14:paraId="4CD590D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38218F8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20</w:t>
            </w:r>
          </w:p>
        </w:tc>
        <w:tc>
          <w:tcPr>
            <w:tcW w:w="480" w:type="pct"/>
            <w:shd w:val="clear" w:color="auto" w:fill="auto"/>
            <w:noWrap/>
            <w:vAlign w:val="center"/>
          </w:tcPr>
          <w:p w14:paraId="7A8CBDBB" w14:textId="7F1BAD7C"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0457A0E7" w14:textId="751343C4"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30C47C09"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xml:space="preserve">FT5 nr. 2MCB pupitru </w:t>
            </w:r>
            <w:r w:rsidRPr="007E498B">
              <w:rPr>
                <w:rFonts w:ascii="Times New Roman" w:eastAsia="Times New Roman" w:hAnsi="Times New Roman"/>
              </w:rPr>
              <w:lastRenderedPageBreak/>
              <w:t>individual si scaun</w:t>
            </w:r>
          </w:p>
        </w:tc>
      </w:tr>
      <w:tr w:rsidR="00F40A30" w:rsidRPr="00F40A30" w14:paraId="6BFCA66D" w14:textId="77777777" w:rsidTr="00F40A30">
        <w:trPr>
          <w:trHeight w:val="255"/>
        </w:trPr>
        <w:tc>
          <w:tcPr>
            <w:tcW w:w="222" w:type="pct"/>
            <w:shd w:val="clear" w:color="auto" w:fill="auto"/>
            <w:noWrap/>
            <w:vAlign w:val="center"/>
            <w:hideMark/>
          </w:tcPr>
          <w:p w14:paraId="6632E2A6"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lastRenderedPageBreak/>
              <w:t>3</w:t>
            </w:r>
          </w:p>
        </w:tc>
        <w:tc>
          <w:tcPr>
            <w:tcW w:w="1317" w:type="pct"/>
            <w:shd w:val="clear" w:color="auto" w:fill="auto"/>
            <w:vAlign w:val="center"/>
            <w:hideMark/>
          </w:tcPr>
          <w:p w14:paraId="492DD771"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Cuiere</w:t>
            </w:r>
          </w:p>
        </w:tc>
        <w:tc>
          <w:tcPr>
            <w:tcW w:w="771" w:type="pct"/>
            <w:shd w:val="clear" w:color="auto" w:fill="auto"/>
            <w:noWrap/>
            <w:vAlign w:val="center"/>
            <w:hideMark/>
          </w:tcPr>
          <w:p w14:paraId="7EAEDB6B"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Cabinet școlar - CB</w:t>
            </w:r>
          </w:p>
        </w:tc>
        <w:tc>
          <w:tcPr>
            <w:tcW w:w="337" w:type="pct"/>
            <w:shd w:val="clear" w:color="auto" w:fill="auto"/>
            <w:noWrap/>
            <w:vAlign w:val="center"/>
            <w:hideMark/>
          </w:tcPr>
          <w:p w14:paraId="1524A21E"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396C115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w:t>
            </w:r>
          </w:p>
        </w:tc>
        <w:tc>
          <w:tcPr>
            <w:tcW w:w="480" w:type="pct"/>
            <w:shd w:val="clear" w:color="auto" w:fill="auto"/>
            <w:noWrap/>
            <w:vAlign w:val="center"/>
          </w:tcPr>
          <w:p w14:paraId="01E14804" w14:textId="751E539D"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3A947109" w14:textId="63DB74D7"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6BC126DC"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3MCB cuier</w:t>
            </w:r>
          </w:p>
        </w:tc>
      </w:tr>
      <w:tr w:rsidR="00F40A30" w:rsidRPr="00F40A30" w14:paraId="553B67F0" w14:textId="77777777" w:rsidTr="00F40A30">
        <w:trPr>
          <w:trHeight w:val="255"/>
        </w:trPr>
        <w:tc>
          <w:tcPr>
            <w:tcW w:w="222" w:type="pct"/>
            <w:shd w:val="clear" w:color="auto" w:fill="auto"/>
            <w:noWrap/>
            <w:vAlign w:val="center"/>
            <w:hideMark/>
          </w:tcPr>
          <w:p w14:paraId="5689A200"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4</w:t>
            </w:r>
          </w:p>
        </w:tc>
        <w:tc>
          <w:tcPr>
            <w:tcW w:w="1317" w:type="pct"/>
            <w:shd w:val="clear" w:color="auto" w:fill="auto"/>
            <w:vAlign w:val="center"/>
            <w:hideMark/>
          </w:tcPr>
          <w:p w14:paraId="7918C452"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Dulap pentru depozitarea materialelor didactice</w:t>
            </w:r>
          </w:p>
        </w:tc>
        <w:tc>
          <w:tcPr>
            <w:tcW w:w="771" w:type="pct"/>
            <w:shd w:val="clear" w:color="auto" w:fill="auto"/>
            <w:noWrap/>
            <w:vAlign w:val="center"/>
            <w:hideMark/>
          </w:tcPr>
          <w:p w14:paraId="4630745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Cabinet școlar - CB</w:t>
            </w:r>
          </w:p>
        </w:tc>
        <w:tc>
          <w:tcPr>
            <w:tcW w:w="337" w:type="pct"/>
            <w:shd w:val="clear" w:color="auto" w:fill="auto"/>
            <w:noWrap/>
            <w:vAlign w:val="center"/>
            <w:hideMark/>
          </w:tcPr>
          <w:p w14:paraId="4BEB7BC7"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23F86327"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noWrap/>
            <w:vAlign w:val="center"/>
          </w:tcPr>
          <w:p w14:paraId="0B008B30" w14:textId="26DA5EBC"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2EE876DF" w14:textId="277AA360"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272518F6"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4MCB dulap depozitare material didactic</w:t>
            </w:r>
          </w:p>
        </w:tc>
      </w:tr>
      <w:tr w:rsidR="00F40A30" w:rsidRPr="00F40A30" w14:paraId="7BE99F70" w14:textId="77777777" w:rsidTr="00F40A30">
        <w:trPr>
          <w:trHeight w:val="255"/>
        </w:trPr>
        <w:tc>
          <w:tcPr>
            <w:tcW w:w="222" w:type="pct"/>
            <w:shd w:val="clear" w:color="auto" w:fill="auto"/>
            <w:noWrap/>
            <w:vAlign w:val="center"/>
            <w:hideMark/>
          </w:tcPr>
          <w:p w14:paraId="630F4278"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5</w:t>
            </w:r>
          </w:p>
        </w:tc>
        <w:tc>
          <w:tcPr>
            <w:tcW w:w="1317" w:type="pct"/>
            <w:shd w:val="clear" w:color="auto" w:fill="auto"/>
            <w:vAlign w:val="center"/>
            <w:hideMark/>
          </w:tcPr>
          <w:p w14:paraId="5B75DF17"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Suport pentru prezentare planșe</w:t>
            </w:r>
          </w:p>
        </w:tc>
        <w:tc>
          <w:tcPr>
            <w:tcW w:w="771" w:type="pct"/>
            <w:shd w:val="clear" w:color="auto" w:fill="auto"/>
            <w:noWrap/>
            <w:vAlign w:val="center"/>
            <w:hideMark/>
          </w:tcPr>
          <w:p w14:paraId="53FC6BF7"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15C6D12D"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07537B2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noWrap/>
            <w:vAlign w:val="center"/>
          </w:tcPr>
          <w:p w14:paraId="28A82571" w14:textId="6A4CB12B"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55B12236" w14:textId="2271295E"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077A5A5F"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5MSC suport prezentare planse c</w:t>
            </w:r>
          </w:p>
        </w:tc>
      </w:tr>
      <w:tr w:rsidR="00F40A30" w:rsidRPr="00F40A30" w14:paraId="6CCE7D0B" w14:textId="77777777" w:rsidTr="00F40A30">
        <w:trPr>
          <w:trHeight w:val="270"/>
        </w:trPr>
        <w:tc>
          <w:tcPr>
            <w:tcW w:w="222" w:type="pct"/>
            <w:shd w:val="clear" w:color="auto" w:fill="auto"/>
            <w:noWrap/>
            <w:vAlign w:val="center"/>
            <w:hideMark/>
          </w:tcPr>
          <w:p w14:paraId="4C967CFB"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6</w:t>
            </w:r>
          </w:p>
        </w:tc>
        <w:tc>
          <w:tcPr>
            <w:tcW w:w="1317" w:type="pct"/>
            <w:shd w:val="clear" w:color="auto" w:fill="auto"/>
            <w:vAlign w:val="center"/>
            <w:hideMark/>
          </w:tcPr>
          <w:p w14:paraId="4445753C"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Tabla magnetica</w:t>
            </w:r>
          </w:p>
        </w:tc>
        <w:tc>
          <w:tcPr>
            <w:tcW w:w="771" w:type="pct"/>
            <w:shd w:val="clear" w:color="auto" w:fill="auto"/>
            <w:noWrap/>
            <w:vAlign w:val="center"/>
            <w:hideMark/>
          </w:tcPr>
          <w:p w14:paraId="37AF66A6"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Mobilier - SC</w:t>
            </w:r>
          </w:p>
        </w:tc>
        <w:tc>
          <w:tcPr>
            <w:tcW w:w="337" w:type="pct"/>
            <w:shd w:val="clear" w:color="auto" w:fill="auto"/>
            <w:noWrap/>
            <w:vAlign w:val="center"/>
            <w:hideMark/>
          </w:tcPr>
          <w:p w14:paraId="5F01BEB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60FDD568"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noWrap/>
            <w:vAlign w:val="center"/>
          </w:tcPr>
          <w:p w14:paraId="04F0E4B4" w14:textId="77AFD8C7"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288292C7" w14:textId="1B35BD67"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3445976A"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7MCB tabla magnetica</w:t>
            </w:r>
          </w:p>
        </w:tc>
      </w:tr>
      <w:tr w:rsidR="00F40A30" w:rsidRPr="00F40A30" w14:paraId="6E2624ED" w14:textId="77777777" w:rsidTr="00F40A30">
        <w:trPr>
          <w:trHeight w:val="1260"/>
        </w:trPr>
        <w:tc>
          <w:tcPr>
            <w:tcW w:w="3559" w:type="pct"/>
            <w:gridSpan w:val="6"/>
            <w:shd w:val="clear" w:color="auto" w:fill="auto"/>
            <w:noWrap/>
            <w:vAlign w:val="center"/>
            <w:hideMark/>
          </w:tcPr>
          <w:p w14:paraId="70618B1C"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p w14:paraId="40F69F32" w14:textId="4321363A" w:rsidR="00F40A30" w:rsidRPr="00F40A30" w:rsidRDefault="00F40A30" w:rsidP="00F40A30">
            <w:pPr>
              <w:spacing w:after="0" w:line="240" w:lineRule="auto"/>
              <w:rPr>
                <w:rFonts w:ascii="Times New Roman" w:eastAsia="Times New Roman" w:hAnsi="Times New Roman"/>
                <w:b/>
                <w:bCs/>
                <w:i/>
                <w:iCs/>
              </w:rPr>
            </w:pPr>
            <w:r w:rsidRPr="007E498B">
              <w:rPr>
                <w:rFonts w:ascii="Times New Roman" w:eastAsia="Times New Roman" w:hAnsi="Times New Roman"/>
                <w:b/>
                <w:bCs/>
                <w:i/>
                <w:iCs/>
              </w:rPr>
              <w:t>TOTAL Mobilier specific CABINET DIDACTIC (matematică)</w:t>
            </w:r>
            <w:r w:rsidRPr="007E498B">
              <w:rPr>
                <w:rFonts w:ascii="Times New Roman" w:eastAsia="Times New Roman" w:hAnsi="Times New Roman"/>
              </w:rPr>
              <w:t> </w:t>
            </w:r>
          </w:p>
          <w:p w14:paraId="79628117" w14:textId="24508B24"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674" w:type="pct"/>
            <w:shd w:val="clear" w:color="auto" w:fill="auto"/>
            <w:noWrap/>
            <w:vAlign w:val="center"/>
          </w:tcPr>
          <w:p w14:paraId="52FF399A" w14:textId="3C2BC5FE" w:rsidR="00F40A30" w:rsidRPr="007E498B" w:rsidRDefault="00F40A30" w:rsidP="004E3E87">
            <w:pPr>
              <w:spacing w:after="0" w:line="240" w:lineRule="auto"/>
              <w:jc w:val="center"/>
              <w:rPr>
                <w:rFonts w:ascii="Times New Roman" w:eastAsia="Times New Roman" w:hAnsi="Times New Roman"/>
                <w:b/>
                <w:bCs/>
              </w:rPr>
            </w:pPr>
          </w:p>
        </w:tc>
        <w:tc>
          <w:tcPr>
            <w:tcW w:w="767" w:type="pct"/>
            <w:shd w:val="clear" w:color="auto" w:fill="auto"/>
            <w:vAlign w:val="center"/>
            <w:hideMark/>
          </w:tcPr>
          <w:p w14:paraId="2451B8AA"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F40A30" w14:paraId="179D0CFF" w14:textId="77777777" w:rsidTr="00F40A30">
        <w:trPr>
          <w:trHeight w:val="645"/>
        </w:trPr>
        <w:tc>
          <w:tcPr>
            <w:tcW w:w="222" w:type="pct"/>
            <w:shd w:val="clear" w:color="auto" w:fill="auto"/>
            <w:noWrap/>
            <w:vAlign w:val="center"/>
            <w:hideMark/>
          </w:tcPr>
          <w:p w14:paraId="486389C4"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tc>
        <w:tc>
          <w:tcPr>
            <w:tcW w:w="1317" w:type="pct"/>
            <w:shd w:val="clear" w:color="auto" w:fill="auto"/>
            <w:vAlign w:val="bottom"/>
            <w:hideMark/>
          </w:tcPr>
          <w:p w14:paraId="2DA8ECCF" w14:textId="77777777" w:rsidR="00F40A30" w:rsidRPr="007E498B" w:rsidRDefault="00F40A30" w:rsidP="004E3E87">
            <w:pPr>
              <w:spacing w:after="0" w:line="240" w:lineRule="auto"/>
              <w:rPr>
                <w:rFonts w:ascii="Times New Roman" w:eastAsia="Times New Roman" w:hAnsi="Times New Roman"/>
                <w:b/>
                <w:bCs/>
                <w:i/>
                <w:iCs/>
              </w:rPr>
            </w:pPr>
            <w:r w:rsidRPr="007E498B">
              <w:rPr>
                <w:rFonts w:ascii="Times New Roman" w:eastAsia="Times New Roman" w:hAnsi="Times New Roman"/>
                <w:b/>
                <w:bCs/>
                <w:i/>
                <w:iCs/>
              </w:rPr>
              <w:t>Mobilier specific - CABINET DE ASISTENȚĂ PSIHOPEDAGOGICĂ</w:t>
            </w:r>
          </w:p>
        </w:tc>
        <w:tc>
          <w:tcPr>
            <w:tcW w:w="771" w:type="pct"/>
            <w:shd w:val="clear" w:color="auto" w:fill="auto"/>
            <w:noWrap/>
            <w:vAlign w:val="center"/>
            <w:hideMark/>
          </w:tcPr>
          <w:p w14:paraId="44919B6A"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337" w:type="pct"/>
            <w:shd w:val="clear" w:color="auto" w:fill="auto"/>
            <w:noWrap/>
            <w:vAlign w:val="center"/>
            <w:hideMark/>
          </w:tcPr>
          <w:p w14:paraId="2103FFA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32" w:type="pct"/>
            <w:shd w:val="clear" w:color="auto" w:fill="auto"/>
            <w:noWrap/>
            <w:vAlign w:val="center"/>
            <w:hideMark/>
          </w:tcPr>
          <w:p w14:paraId="3173BB2E"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80" w:type="pct"/>
            <w:shd w:val="clear" w:color="auto" w:fill="auto"/>
            <w:noWrap/>
            <w:vAlign w:val="center"/>
            <w:hideMark/>
          </w:tcPr>
          <w:p w14:paraId="3FE0A3CF"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674" w:type="pct"/>
            <w:shd w:val="clear" w:color="auto" w:fill="auto"/>
            <w:noWrap/>
            <w:vAlign w:val="center"/>
            <w:hideMark/>
          </w:tcPr>
          <w:p w14:paraId="27F91CB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767" w:type="pct"/>
            <w:shd w:val="clear" w:color="auto" w:fill="auto"/>
            <w:vAlign w:val="center"/>
            <w:hideMark/>
          </w:tcPr>
          <w:p w14:paraId="1ACF23CC"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F40A30" w14:paraId="18BFD750" w14:textId="77777777" w:rsidTr="00F40A30">
        <w:trPr>
          <w:trHeight w:val="420"/>
        </w:trPr>
        <w:tc>
          <w:tcPr>
            <w:tcW w:w="222" w:type="pct"/>
            <w:shd w:val="clear" w:color="auto" w:fill="auto"/>
            <w:noWrap/>
            <w:vAlign w:val="center"/>
            <w:hideMark/>
          </w:tcPr>
          <w:p w14:paraId="7F085BD7"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1</w:t>
            </w:r>
          </w:p>
        </w:tc>
        <w:tc>
          <w:tcPr>
            <w:tcW w:w="1317" w:type="pct"/>
            <w:shd w:val="clear" w:color="auto" w:fill="auto"/>
            <w:vAlign w:val="center"/>
            <w:hideMark/>
          </w:tcPr>
          <w:p w14:paraId="7EB832B3"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Scaun ergonomic birou</w:t>
            </w:r>
          </w:p>
        </w:tc>
        <w:tc>
          <w:tcPr>
            <w:tcW w:w="771" w:type="pct"/>
            <w:shd w:val="clear" w:color="auto" w:fill="auto"/>
            <w:noWrap/>
            <w:vAlign w:val="center"/>
            <w:hideMark/>
          </w:tcPr>
          <w:p w14:paraId="7B7DF6EF"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2A771D0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36A2105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w:t>
            </w:r>
          </w:p>
        </w:tc>
        <w:tc>
          <w:tcPr>
            <w:tcW w:w="480" w:type="pct"/>
            <w:shd w:val="clear" w:color="auto" w:fill="auto"/>
            <w:noWrap/>
            <w:vAlign w:val="center"/>
          </w:tcPr>
          <w:p w14:paraId="02593E7C" w14:textId="6EC902E8"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34BED7F7" w14:textId="7BD67EBD"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186FEC10"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FT5nr. 2MCJ Scaun ergonomic birou</w:t>
            </w:r>
          </w:p>
        </w:tc>
      </w:tr>
      <w:tr w:rsidR="00F40A30" w:rsidRPr="00F40A30" w14:paraId="11964AED" w14:textId="77777777" w:rsidTr="00F40A30">
        <w:trPr>
          <w:trHeight w:val="630"/>
        </w:trPr>
        <w:tc>
          <w:tcPr>
            <w:tcW w:w="222" w:type="pct"/>
            <w:shd w:val="clear" w:color="auto" w:fill="auto"/>
            <w:noWrap/>
            <w:vAlign w:val="center"/>
            <w:hideMark/>
          </w:tcPr>
          <w:p w14:paraId="12B3E611"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2</w:t>
            </w:r>
          </w:p>
        </w:tc>
        <w:tc>
          <w:tcPr>
            <w:tcW w:w="1317" w:type="pct"/>
            <w:shd w:val="clear" w:color="auto" w:fill="auto"/>
            <w:vAlign w:val="center"/>
            <w:hideMark/>
          </w:tcPr>
          <w:p w14:paraId="1A8DD107"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Masa individuală trapez/ dreptunghiulară</w:t>
            </w:r>
          </w:p>
        </w:tc>
        <w:tc>
          <w:tcPr>
            <w:tcW w:w="771" w:type="pct"/>
            <w:shd w:val="clear" w:color="auto" w:fill="auto"/>
            <w:noWrap/>
            <w:vAlign w:val="center"/>
            <w:hideMark/>
          </w:tcPr>
          <w:p w14:paraId="4D98AB8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74F8ED1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0CABD0FD"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noWrap/>
            <w:vAlign w:val="center"/>
          </w:tcPr>
          <w:p w14:paraId="367D40B8" w14:textId="7065C93E"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7E289F44" w14:textId="30816E00"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7772FE64"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FT5nr. 3MCJ Masa individuală trapez/ dreptunghiulară</w:t>
            </w:r>
          </w:p>
        </w:tc>
      </w:tr>
      <w:tr w:rsidR="00F40A30" w:rsidRPr="00F40A30" w14:paraId="2AE8BFE9" w14:textId="77777777" w:rsidTr="00F40A30">
        <w:trPr>
          <w:trHeight w:val="420"/>
        </w:trPr>
        <w:tc>
          <w:tcPr>
            <w:tcW w:w="222" w:type="pct"/>
            <w:shd w:val="clear" w:color="auto" w:fill="auto"/>
            <w:noWrap/>
            <w:vAlign w:val="center"/>
            <w:hideMark/>
          </w:tcPr>
          <w:p w14:paraId="4DC51EAB"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3</w:t>
            </w:r>
          </w:p>
        </w:tc>
        <w:tc>
          <w:tcPr>
            <w:tcW w:w="1317" w:type="pct"/>
            <w:shd w:val="clear" w:color="auto" w:fill="auto"/>
            <w:vAlign w:val="center"/>
            <w:hideMark/>
          </w:tcPr>
          <w:p w14:paraId="1E366548"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Cuier birou</w:t>
            </w:r>
          </w:p>
        </w:tc>
        <w:tc>
          <w:tcPr>
            <w:tcW w:w="771" w:type="pct"/>
            <w:shd w:val="clear" w:color="auto" w:fill="auto"/>
            <w:noWrap/>
            <w:vAlign w:val="center"/>
            <w:hideMark/>
          </w:tcPr>
          <w:p w14:paraId="27D848D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2F6FE14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722189C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noWrap/>
            <w:vAlign w:val="center"/>
          </w:tcPr>
          <w:p w14:paraId="0BB05BBC" w14:textId="1C6B1175"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07BC0242" w14:textId="0BE64829"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52AF51FA"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FT5nr. 5MCJ Cuier birou</w:t>
            </w:r>
          </w:p>
        </w:tc>
      </w:tr>
      <w:tr w:rsidR="00F40A30" w:rsidRPr="00F40A30" w14:paraId="0C243E76" w14:textId="77777777" w:rsidTr="00F40A30">
        <w:trPr>
          <w:trHeight w:val="855"/>
        </w:trPr>
        <w:tc>
          <w:tcPr>
            <w:tcW w:w="222" w:type="pct"/>
            <w:shd w:val="clear" w:color="auto" w:fill="auto"/>
            <w:noWrap/>
            <w:vAlign w:val="center"/>
            <w:hideMark/>
          </w:tcPr>
          <w:p w14:paraId="3E170A30"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4</w:t>
            </w:r>
          </w:p>
        </w:tc>
        <w:tc>
          <w:tcPr>
            <w:tcW w:w="1317" w:type="pct"/>
            <w:shd w:val="clear" w:color="auto" w:fill="auto"/>
            <w:vAlign w:val="center"/>
            <w:hideMark/>
          </w:tcPr>
          <w:p w14:paraId="14EEA44A"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Dulap pentru depozitarea materialelor didactice</w:t>
            </w:r>
          </w:p>
        </w:tc>
        <w:tc>
          <w:tcPr>
            <w:tcW w:w="771" w:type="pct"/>
            <w:shd w:val="clear" w:color="auto" w:fill="auto"/>
            <w:noWrap/>
            <w:vAlign w:val="center"/>
            <w:hideMark/>
          </w:tcPr>
          <w:p w14:paraId="22215DFC"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Cabinet școlar - CB</w:t>
            </w:r>
          </w:p>
        </w:tc>
        <w:tc>
          <w:tcPr>
            <w:tcW w:w="337" w:type="pct"/>
            <w:shd w:val="clear" w:color="auto" w:fill="auto"/>
            <w:noWrap/>
            <w:vAlign w:val="center"/>
            <w:hideMark/>
          </w:tcPr>
          <w:p w14:paraId="751F61BD"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4FF57DA7"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w:t>
            </w:r>
          </w:p>
        </w:tc>
        <w:tc>
          <w:tcPr>
            <w:tcW w:w="480" w:type="pct"/>
            <w:shd w:val="clear" w:color="auto" w:fill="auto"/>
            <w:noWrap/>
            <w:vAlign w:val="center"/>
          </w:tcPr>
          <w:p w14:paraId="17E26263" w14:textId="7DB54988"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62E526F6" w14:textId="528970B2"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0C1491A6"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 nr. 4MCB dulap depozitare material didactic</w:t>
            </w:r>
          </w:p>
        </w:tc>
      </w:tr>
      <w:tr w:rsidR="00F40A30" w:rsidRPr="00F40A30" w14:paraId="3145D377" w14:textId="77777777" w:rsidTr="00F40A30">
        <w:trPr>
          <w:trHeight w:val="255"/>
        </w:trPr>
        <w:tc>
          <w:tcPr>
            <w:tcW w:w="222" w:type="pct"/>
            <w:shd w:val="clear" w:color="auto" w:fill="auto"/>
            <w:noWrap/>
            <w:vAlign w:val="center"/>
            <w:hideMark/>
          </w:tcPr>
          <w:p w14:paraId="657CEE56"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5</w:t>
            </w:r>
          </w:p>
        </w:tc>
        <w:tc>
          <w:tcPr>
            <w:tcW w:w="1317" w:type="pct"/>
            <w:shd w:val="clear" w:color="auto" w:fill="auto"/>
            <w:vAlign w:val="center"/>
            <w:hideMark/>
          </w:tcPr>
          <w:p w14:paraId="04D03F4C"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Etajeră cu 2 uși și 4 nișe</w:t>
            </w:r>
          </w:p>
        </w:tc>
        <w:tc>
          <w:tcPr>
            <w:tcW w:w="771" w:type="pct"/>
            <w:shd w:val="clear" w:color="auto" w:fill="auto"/>
            <w:noWrap/>
            <w:vAlign w:val="center"/>
            <w:hideMark/>
          </w:tcPr>
          <w:p w14:paraId="4419093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0F83958B"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460CB410"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w:t>
            </w:r>
          </w:p>
        </w:tc>
        <w:tc>
          <w:tcPr>
            <w:tcW w:w="480" w:type="pct"/>
            <w:shd w:val="clear" w:color="auto" w:fill="auto"/>
            <w:noWrap/>
            <w:vAlign w:val="center"/>
          </w:tcPr>
          <w:p w14:paraId="706496FC" w14:textId="6B75A563"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5E014532" w14:textId="2ED2E3B0"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71C86E8C"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FT5nr. 7MCJ Etajeră cu 2 uși și 4 nișe</w:t>
            </w:r>
          </w:p>
        </w:tc>
      </w:tr>
      <w:tr w:rsidR="00F40A30" w:rsidRPr="00F40A30" w14:paraId="2B3E59E8" w14:textId="77777777" w:rsidTr="00F40A30">
        <w:trPr>
          <w:trHeight w:val="255"/>
        </w:trPr>
        <w:tc>
          <w:tcPr>
            <w:tcW w:w="222" w:type="pct"/>
            <w:shd w:val="clear" w:color="auto" w:fill="auto"/>
            <w:noWrap/>
            <w:vAlign w:val="center"/>
            <w:hideMark/>
          </w:tcPr>
          <w:p w14:paraId="5ECE5791"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6</w:t>
            </w:r>
          </w:p>
        </w:tc>
        <w:tc>
          <w:tcPr>
            <w:tcW w:w="1317" w:type="pct"/>
            <w:shd w:val="clear" w:color="auto" w:fill="auto"/>
            <w:vAlign w:val="center"/>
            <w:hideMark/>
          </w:tcPr>
          <w:p w14:paraId="2D023FA0"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Suport pentru prezentare planșe</w:t>
            </w:r>
          </w:p>
        </w:tc>
        <w:tc>
          <w:tcPr>
            <w:tcW w:w="771" w:type="pct"/>
            <w:shd w:val="clear" w:color="auto" w:fill="auto"/>
            <w:noWrap/>
            <w:vAlign w:val="center"/>
            <w:hideMark/>
          </w:tcPr>
          <w:p w14:paraId="4A4FB0D2"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6E3F3E0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0B3AA4C7"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noWrap/>
            <w:vAlign w:val="center"/>
          </w:tcPr>
          <w:p w14:paraId="63D015DF" w14:textId="666964E3"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40E3F2F7" w14:textId="1B56A7A0"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03ECB73D"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FT5nr. 8MCJ Suport pentru prezentare planșe</w:t>
            </w:r>
          </w:p>
        </w:tc>
      </w:tr>
      <w:tr w:rsidR="00F40A30" w:rsidRPr="00F40A30" w14:paraId="7D92F307" w14:textId="77777777" w:rsidTr="00F40A30">
        <w:trPr>
          <w:trHeight w:val="270"/>
        </w:trPr>
        <w:tc>
          <w:tcPr>
            <w:tcW w:w="222" w:type="pct"/>
            <w:shd w:val="clear" w:color="auto" w:fill="auto"/>
            <w:noWrap/>
            <w:vAlign w:val="center"/>
            <w:hideMark/>
          </w:tcPr>
          <w:p w14:paraId="120BDC58"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7</w:t>
            </w:r>
          </w:p>
        </w:tc>
        <w:tc>
          <w:tcPr>
            <w:tcW w:w="1317" w:type="pct"/>
            <w:shd w:val="clear" w:color="auto" w:fill="auto"/>
            <w:vAlign w:val="center"/>
            <w:hideMark/>
          </w:tcPr>
          <w:p w14:paraId="6C10E53F"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xml:space="preserve">Fotoliu cu suprafața ușor de igienizat </w:t>
            </w:r>
          </w:p>
        </w:tc>
        <w:tc>
          <w:tcPr>
            <w:tcW w:w="771" w:type="pct"/>
            <w:shd w:val="clear" w:color="auto" w:fill="auto"/>
            <w:noWrap/>
            <w:vAlign w:val="center"/>
            <w:hideMark/>
          </w:tcPr>
          <w:p w14:paraId="5F37947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7246F5A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274A63B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w:t>
            </w:r>
          </w:p>
        </w:tc>
        <w:tc>
          <w:tcPr>
            <w:tcW w:w="480" w:type="pct"/>
            <w:shd w:val="clear" w:color="auto" w:fill="auto"/>
            <w:noWrap/>
            <w:vAlign w:val="center"/>
          </w:tcPr>
          <w:p w14:paraId="6BDFC309" w14:textId="46F6A5DB"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024A1786" w14:textId="74504868"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6F752ED7"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xml:space="preserve">FT5nr. 9MCJ Fotoliu cu suprafața ușor de igienizat </w:t>
            </w:r>
          </w:p>
        </w:tc>
      </w:tr>
      <w:tr w:rsidR="00F40A30" w:rsidRPr="00F40A30" w14:paraId="39EC11DB" w14:textId="77777777" w:rsidTr="00F40A30">
        <w:trPr>
          <w:trHeight w:val="630"/>
        </w:trPr>
        <w:tc>
          <w:tcPr>
            <w:tcW w:w="222" w:type="pct"/>
            <w:shd w:val="clear" w:color="auto" w:fill="auto"/>
            <w:noWrap/>
            <w:vAlign w:val="center"/>
            <w:hideMark/>
          </w:tcPr>
          <w:p w14:paraId="09824D4E"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8</w:t>
            </w:r>
          </w:p>
        </w:tc>
        <w:tc>
          <w:tcPr>
            <w:tcW w:w="1317" w:type="pct"/>
            <w:shd w:val="clear" w:color="auto" w:fill="auto"/>
            <w:vAlign w:val="center"/>
            <w:hideMark/>
          </w:tcPr>
          <w:p w14:paraId="66DC6341"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xml:space="preserve">Tabla magnetica </w:t>
            </w:r>
          </w:p>
        </w:tc>
        <w:tc>
          <w:tcPr>
            <w:tcW w:w="771" w:type="pct"/>
            <w:shd w:val="clear" w:color="auto" w:fill="auto"/>
            <w:noWrap/>
            <w:vAlign w:val="center"/>
            <w:hideMark/>
          </w:tcPr>
          <w:p w14:paraId="2FD89E1D"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24368EC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5C107D19"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noWrap/>
            <w:vAlign w:val="center"/>
          </w:tcPr>
          <w:p w14:paraId="7F9C1E3E" w14:textId="2E4872D0"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23411B86" w14:textId="7F45A7EF"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13C9A5D8"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xml:space="preserve">FT5nr. 11MCJ Tabla magnetica </w:t>
            </w:r>
          </w:p>
        </w:tc>
      </w:tr>
      <w:tr w:rsidR="00F40A30" w:rsidRPr="00F40A30" w14:paraId="2FDD6773" w14:textId="77777777" w:rsidTr="00F40A30">
        <w:trPr>
          <w:trHeight w:val="630"/>
        </w:trPr>
        <w:tc>
          <w:tcPr>
            <w:tcW w:w="222" w:type="pct"/>
            <w:shd w:val="clear" w:color="auto" w:fill="auto"/>
            <w:noWrap/>
            <w:vAlign w:val="center"/>
            <w:hideMark/>
          </w:tcPr>
          <w:p w14:paraId="3075D5DA"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lastRenderedPageBreak/>
              <w:t>9</w:t>
            </w:r>
          </w:p>
        </w:tc>
        <w:tc>
          <w:tcPr>
            <w:tcW w:w="1317" w:type="pct"/>
            <w:shd w:val="clear" w:color="auto" w:fill="auto"/>
            <w:vAlign w:val="center"/>
            <w:hideMark/>
          </w:tcPr>
          <w:p w14:paraId="3399D720"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Panouri de plută pentru afișaj</w:t>
            </w:r>
          </w:p>
        </w:tc>
        <w:tc>
          <w:tcPr>
            <w:tcW w:w="771" w:type="pct"/>
            <w:shd w:val="clear" w:color="auto" w:fill="auto"/>
            <w:noWrap/>
            <w:vAlign w:val="center"/>
            <w:hideMark/>
          </w:tcPr>
          <w:p w14:paraId="2FDEB2AE"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0D797EB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08FE696E"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2</w:t>
            </w:r>
          </w:p>
        </w:tc>
        <w:tc>
          <w:tcPr>
            <w:tcW w:w="480" w:type="pct"/>
            <w:shd w:val="clear" w:color="auto" w:fill="auto"/>
            <w:noWrap/>
            <w:vAlign w:val="center"/>
          </w:tcPr>
          <w:p w14:paraId="231F509E" w14:textId="60B338D1"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036484F5" w14:textId="2C695A20"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424D7063"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FT5nr. 12MCJ Panouri de plută pentru afișaj</w:t>
            </w:r>
          </w:p>
        </w:tc>
      </w:tr>
      <w:tr w:rsidR="00F40A30" w:rsidRPr="00F40A30" w14:paraId="1E05E4C2" w14:textId="77777777" w:rsidTr="00F40A30">
        <w:trPr>
          <w:trHeight w:val="645"/>
        </w:trPr>
        <w:tc>
          <w:tcPr>
            <w:tcW w:w="222" w:type="pct"/>
            <w:shd w:val="clear" w:color="auto" w:fill="auto"/>
            <w:noWrap/>
            <w:vAlign w:val="center"/>
            <w:hideMark/>
          </w:tcPr>
          <w:p w14:paraId="5BD66651"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10</w:t>
            </w:r>
          </w:p>
        </w:tc>
        <w:tc>
          <w:tcPr>
            <w:tcW w:w="1317" w:type="pct"/>
            <w:shd w:val="clear" w:color="auto" w:fill="auto"/>
            <w:noWrap/>
            <w:vAlign w:val="center"/>
            <w:hideMark/>
          </w:tcPr>
          <w:p w14:paraId="4B200C77"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Canapea</w:t>
            </w:r>
          </w:p>
        </w:tc>
        <w:tc>
          <w:tcPr>
            <w:tcW w:w="771" w:type="pct"/>
            <w:shd w:val="clear" w:color="auto" w:fill="auto"/>
            <w:noWrap/>
            <w:vAlign w:val="center"/>
            <w:hideMark/>
          </w:tcPr>
          <w:p w14:paraId="278AFF4F"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CJRAE</w:t>
            </w:r>
          </w:p>
        </w:tc>
        <w:tc>
          <w:tcPr>
            <w:tcW w:w="337" w:type="pct"/>
            <w:shd w:val="clear" w:color="auto" w:fill="auto"/>
            <w:noWrap/>
            <w:vAlign w:val="center"/>
            <w:hideMark/>
          </w:tcPr>
          <w:p w14:paraId="1A713785"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buc</w:t>
            </w:r>
          </w:p>
        </w:tc>
        <w:tc>
          <w:tcPr>
            <w:tcW w:w="432" w:type="pct"/>
            <w:shd w:val="clear" w:color="auto" w:fill="auto"/>
            <w:noWrap/>
            <w:vAlign w:val="center"/>
            <w:hideMark/>
          </w:tcPr>
          <w:p w14:paraId="046B972D"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1</w:t>
            </w:r>
          </w:p>
        </w:tc>
        <w:tc>
          <w:tcPr>
            <w:tcW w:w="480" w:type="pct"/>
            <w:shd w:val="clear" w:color="auto" w:fill="auto"/>
            <w:noWrap/>
            <w:vAlign w:val="center"/>
          </w:tcPr>
          <w:p w14:paraId="2E93531E" w14:textId="1080E708" w:rsidR="00F40A30" w:rsidRPr="007E498B" w:rsidRDefault="00F40A30" w:rsidP="004E3E87">
            <w:pPr>
              <w:spacing w:after="0" w:line="240" w:lineRule="auto"/>
              <w:jc w:val="center"/>
              <w:rPr>
                <w:rFonts w:ascii="Times New Roman" w:eastAsia="Times New Roman" w:hAnsi="Times New Roman"/>
              </w:rPr>
            </w:pPr>
          </w:p>
        </w:tc>
        <w:tc>
          <w:tcPr>
            <w:tcW w:w="674" w:type="pct"/>
            <w:shd w:val="clear" w:color="auto" w:fill="auto"/>
            <w:noWrap/>
            <w:vAlign w:val="center"/>
          </w:tcPr>
          <w:p w14:paraId="64E88175" w14:textId="569796CC" w:rsidR="00F40A30" w:rsidRPr="007E498B" w:rsidRDefault="00F40A30" w:rsidP="004E3E87">
            <w:pPr>
              <w:spacing w:after="0" w:line="240" w:lineRule="auto"/>
              <w:jc w:val="center"/>
              <w:rPr>
                <w:rFonts w:ascii="Times New Roman" w:eastAsia="Times New Roman" w:hAnsi="Times New Roman"/>
              </w:rPr>
            </w:pPr>
          </w:p>
        </w:tc>
        <w:tc>
          <w:tcPr>
            <w:tcW w:w="767" w:type="pct"/>
            <w:shd w:val="clear" w:color="auto" w:fill="auto"/>
            <w:vAlign w:val="center"/>
            <w:hideMark/>
          </w:tcPr>
          <w:p w14:paraId="46BB645B"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F5 - FIȘA TEHNICĂ Nr. 16MCJ Canapea</w:t>
            </w:r>
          </w:p>
        </w:tc>
      </w:tr>
      <w:tr w:rsidR="00F40A30" w:rsidRPr="00F40A30" w14:paraId="4932DF2B" w14:textId="77777777" w:rsidTr="00F40A30">
        <w:trPr>
          <w:trHeight w:val="630"/>
        </w:trPr>
        <w:tc>
          <w:tcPr>
            <w:tcW w:w="222" w:type="pct"/>
            <w:shd w:val="clear" w:color="auto" w:fill="auto"/>
            <w:noWrap/>
            <w:vAlign w:val="center"/>
            <w:hideMark/>
          </w:tcPr>
          <w:p w14:paraId="632596F4"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tc>
        <w:tc>
          <w:tcPr>
            <w:tcW w:w="1317" w:type="pct"/>
            <w:shd w:val="clear" w:color="auto" w:fill="auto"/>
            <w:vAlign w:val="bottom"/>
            <w:hideMark/>
          </w:tcPr>
          <w:p w14:paraId="341CFC7D" w14:textId="77777777" w:rsidR="00F40A30" w:rsidRPr="007E498B" w:rsidRDefault="00F40A30" w:rsidP="004E3E87">
            <w:pPr>
              <w:spacing w:after="0" w:line="240" w:lineRule="auto"/>
              <w:rPr>
                <w:rFonts w:ascii="Times New Roman" w:eastAsia="Times New Roman" w:hAnsi="Times New Roman"/>
                <w:b/>
                <w:bCs/>
                <w:i/>
                <w:iCs/>
              </w:rPr>
            </w:pPr>
            <w:r w:rsidRPr="007E498B">
              <w:rPr>
                <w:rFonts w:ascii="Times New Roman" w:eastAsia="Times New Roman" w:hAnsi="Times New Roman"/>
                <w:b/>
                <w:bCs/>
                <w:i/>
                <w:iCs/>
              </w:rPr>
              <w:t>Mobilier specific - CABINET DE ASISTENȚĂ PSIHOPEDAGOGICĂ</w:t>
            </w:r>
          </w:p>
        </w:tc>
        <w:tc>
          <w:tcPr>
            <w:tcW w:w="771" w:type="pct"/>
            <w:shd w:val="clear" w:color="auto" w:fill="auto"/>
            <w:noWrap/>
            <w:vAlign w:val="center"/>
            <w:hideMark/>
          </w:tcPr>
          <w:p w14:paraId="570F05D3"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337" w:type="pct"/>
            <w:shd w:val="clear" w:color="auto" w:fill="auto"/>
            <w:noWrap/>
            <w:vAlign w:val="center"/>
            <w:hideMark/>
          </w:tcPr>
          <w:p w14:paraId="765F5541"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32" w:type="pct"/>
            <w:shd w:val="clear" w:color="auto" w:fill="auto"/>
            <w:noWrap/>
            <w:vAlign w:val="center"/>
            <w:hideMark/>
          </w:tcPr>
          <w:p w14:paraId="42568424"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480" w:type="pct"/>
            <w:shd w:val="clear" w:color="auto" w:fill="auto"/>
            <w:noWrap/>
            <w:vAlign w:val="center"/>
            <w:hideMark/>
          </w:tcPr>
          <w:p w14:paraId="0C1837B7" w14:textId="77777777" w:rsidR="00F40A30" w:rsidRPr="007E498B" w:rsidRDefault="00F40A30" w:rsidP="004E3E87">
            <w:pPr>
              <w:spacing w:after="0" w:line="240" w:lineRule="auto"/>
              <w:jc w:val="center"/>
              <w:rPr>
                <w:rFonts w:ascii="Times New Roman" w:eastAsia="Times New Roman" w:hAnsi="Times New Roman"/>
              </w:rPr>
            </w:pPr>
            <w:r w:rsidRPr="007E498B">
              <w:rPr>
                <w:rFonts w:ascii="Times New Roman" w:eastAsia="Times New Roman" w:hAnsi="Times New Roman"/>
              </w:rPr>
              <w:t> </w:t>
            </w:r>
          </w:p>
        </w:tc>
        <w:tc>
          <w:tcPr>
            <w:tcW w:w="674" w:type="pct"/>
            <w:shd w:val="clear" w:color="auto" w:fill="auto"/>
            <w:noWrap/>
            <w:vAlign w:val="center"/>
          </w:tcPr>
          <w:p w14:paraId="181E2AC5" w14:textId="3EC5B831" w:rsidR="00F40A30" w:rsidRPr="007E498B" w:rsidRDefault="00F40A30" w:rsidP="004E3E87">
            <w:pPr>
              <w:spacing w:after="0" w:line="240" w:lineRule="auto"/>
              <w:jc w:val="center"/>
              <w:rPr>
                <w:rFonts w:ascii="Times New Roman" w:eastAsia="Times New Roman" w:hAnsi="Times New Roman"/>
                <w:b/>
                <w:bCs/>
              </w:rPr>
            </w:pPr>
          </w:p>
        </w:tc>
        <w:tc>
          <w:tcPr>
            <w:tcW w:w="767" w:type="pct"/>
            <w:shd w:val="clear" w:color="auto" w:fill="auto"/>
            <w:vAlign w:val="center"/>
            <w:hideMark/>
          </w:tcPr>
          <w:p w14:paraId="585B7F63"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r w:rsidR="00F40A30" w:rsidRPr="00F40A30" w14:paraId="34258548" w14:textId="77777777" w:rsidTr="00F40A30">
        <w:trPr>
          <w:trHeight w:val="630"/>
        </w:trPr>
        <w:tc>
          <w:tcPr>
            <w:tcW w:w="222" w:type="pct"/>
            <w:shd w:val="clear" w:color="auto" w:fill="auto"/>
            <w:noWrap/>
            <w:vAlign w:val="center"/>
            <w:hideMark/>
          </w:tcPr>
          <w:p w14:paraId="3FA8452B" w14:textId="77777777" w:rsidR="00F40A30" w:rsidRPr="007E498B" w:rsidRDefault="00F40A30" w:rsidP="004E3E87">
            <w:pPr>
              <w:spacing w:after="0" w:line="240" w:lineRule="auto"/>
              <w:jc w:val="both"/>
              <w:rPr>
                <w:rFonts w:ascii="Times New Roman" w:eastAsia="Times New Roman" w:hAnsi="Times New Roman"/>
              </w:rPr>
            </w:pPr>
            <w:r w:rsidRPr="007E498B">
              <w:rPr>
                <w:rFonts w:ascii="Times New Roman" w:eastAsia="Times New Roman" w:hAnsi="Times New Roman"/>
              </w:rPr>
              <w:t> </w:t>
            </w:r>
          </w:p>
        </w:tc>
        <w:tc>
          <w:tcPr>
            <w:tcW w:w="3336" w:type="pct"/>
            <w:gridSpan w:val="5"/>
            <w:shd w:val="clear" w:color="auto" w:fill="auto"/>
            <w:noWrap/>
            <w:vAlign w:val="center"/>
            <w:hideMark/>
          </w:tcPr>
          <w:p w14:paraId="35726694" w14:textId="77777777" w:rsidR="00F40A30" w:rsidRPr="007E498B" w:rsidRDefault="00F40A30" w:rsidP="004E3E87">
            <w:pPr>
              <w:spacing w:after="0" w:line="240" w:lineRule="auto"/>
              <w:jc w:val="center"/>
              <w:rPr>
                <w:rFonts w:ascii="Times New Roman" w:eastAsia="Times New Roman" w:hAnsi="Times New Roman"/>
                <w:b/>
                <w:bCs/>
              </w:rPr>
            </w:pPr>
            <w:r w:rsidRPr="007E498B">
              <w:rPr>
                <w:rFonts w:ascii="Times New Roman" w:eastAsia="Times New Roman" w:hAnsi="Times New Roman"/>
                <w:b/>
                <w:bCs/>
              </w:rPr>
              <w:t>TOTAL GENERAL MOBILIER</w:t>
            </w:r>
          </w:p>
        </w:tc>
        <w:tc>
          <w:tcPr>
            <w:tcW w:w="674" w:type="pct"/>
            <w:shd w:val="clear" w:color="auto" w:fill="auto"/>
            <w:noWrap/>
            <w:vAlign w:val="center"/>
          </w:tcPr>
          <w:p w14:paraId="00D5FB16" w14:textId="4238104F" w:rsidR="00F40A30" w:rsidRPr="007E498B" w:rsidRDefault="00F40A30" w:rsidP="004E3E87">
            <w:pPr>
              <w:spacing w:after="0" w:line="240" w:lineRule="auto"/>
              <w:jc w:val="center"/>
              <w:rPr>
                <w:rFonts w:ascii="Times New Roman" w:eastAsia="Times New Roman" w:hAnsi="Times New Roman"/>
                <w:b/>
                <w:bCs/>
              </w:rPr>
            </w:pPr>
          </w:p>
        </w:tc>
        <w:tc>
          <w:tcPr>
            <w:tcW w:w="767" w:type="pct"/>
            <w:shd w:val="clear" w:color="auto" w:fill="auto"/>
            <w:vAlign w:val="center"/>
            <w:hideMark/>
          </w:tcPr>
          <w:p w14:paraId="2C0E1AC3" w14:textId="77777777" w:rsidR="00F40A30" w:rsidRPr="007E498B" w:rsidRDefault="00F40A30" w:rsidP="004E3E87">
            <w:pPr>
              <w:spacing w:after="0" w:line="240" w:lineRule="auto"/>
              <w:rPr>
                <w:rFonts w:ascii="Times New Roman" w:eastAsia="Times New Roman" w:hAnsi="Times New Roman"/>
              </w:rPr>
            </w:pPr>
            <w:r w:rsidRPr="007E498B">
              <w:rPr>
                <w:rFonts w:ascii="Times New Roman" w:eastAsia="Times New Roman" w:hAnsi="Times New Roman"/>
              </w:rPr>
              <w:t> </w:t>
            </w:r>
          </w:p>
        </w:tc>
      </w:tr>
    </w:tbl>
    <w:p w14:paraId="2CFB8719" w14:textId="77777777" w:rsidR="009E4B85" w:rsidRPr="008E013F" w:rsidRDefault="009E4B85" w:rsidP="009E4B85">
      <w:pPr>
        <w:spacing w:after="0" w:line="240" w:lineRule="auto"/>
        <w:rPr>
          <w:rFonts w:ascii="Times New Roman" w:hAnsi="Times New Roman"/>
          <w:lang w:eastAsia="ro-RO"/>
        </w:rPr>
      </w:pPr>
    </w:p>
    <w:p w14:paraId="487A8A25"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201292E6"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DATA DE LIVRARE PROPUSĂ:</w:t>
      </w:r>
    </w:p>
    <w:p w14:paraId="039A32C9"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TERMEN DE GARANȚIE ACORDAT PRODUSELOR:</w:t>
      </w:r>
    </w:p>
    <w:p w14:paraId="4D9B0975"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4FC6AF6F"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14451EAD"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3AB69529"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 xml:space="preserve">Data ……………………….. </w:t>
      </w:r>
    </w:p>
    <w:p w14:paraId="09851639"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 xml:space="preserve">Numele şi prenumele: ……………… </w:t>
      </w:r>
    </w:p>
    <w:p w14:paraId="51B23164"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i/>
          <w:iCs/>
          <w:color w:val="auto"/>
          <w:sz w:val="22"/>
          <w:szCs w:val="22"/>
          <w:lang w:val="ro-RO"/>
        </w:rPr>
        <w:t xml:space="preserve">Operatorul economic </w:t>
      </w:r>
    </w:p>
    <w:p w14:paraId="3C1DBB5F"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 xml:space="preserve">…………………………………… </w:t>
      </w:r>
    </w:p>
    <w:p w14:paraId="5BA9F085" w14:textId="77777777" w:rsidR="009E4B85" w:rsidRPr="008E013F" w:rsidRDefault="009E4B85" w:rsidP="009E4B85">
      <w:pPr>
        <w:spacing w:after="0" w:line="240" w:lineRule="auto"/>
        <w:rPr>
          <w:rFonts w:ascii="Times New Roman" w:hAnsi="Times New Roman"/>
        </w:rPr>
      </w:pPr>
      <w:r w:rsidRPr="008E013F">
        <w:rPr>
          <w:rFonts w:ascii="Times New Roman" w:hAnsi="Times New Roman"/>
        </w:rPr>
        <w:t>(</w:t>
      </w:r>
      <w:r w:rsidRPr="008E013F">
        <w:rPr>
          <w:rFonts w:ascii="Times New Roman" w:hAnsi="Times New Roman"/>
          <w:i/>
          <w:iCs/>
        </w:rPr>
        <w:t>semnătura autorizata si stampila</w:t>
      </w:r>
      <w:r w:rsidRPr="008E013F">
        <w:rPr>
          <w:rFonts w:ascii="Times New Roman" w:hAnsi="Times New Roman"/>
        </w:rPr>
        <w:t>)</w:t>
      </w:r>
    </w:p>
    <w:p w14:paraId="217D0352" w14:textId="77777777" w:rsidR="005643C1" w:rsidRDefault="005643C1" w:rsidP="008F39FA">
      <w:pPr>
        <w:autoSpaceDE w:val="0"/>
        <w:autoSpaceDN w:val="0"/>
        <w:adjustRightInd w:val="0"/>
        <w:spacing w:after="0" w:line="240" w:lineRule="auto"/>
        <w:rPr>
          <w:rFonts w:ascii="Times New Roman" w:hAnsi="Times New Roman"/>
        </w:rPr>
      </w:pPr>
    </w:p>
    <w:p w14:paraId="53F534EF" w14:textId="77777777" w:rsidR="008F39FA" w:rsidRDefault="008F39FA" w:rsidP="008F39FA">
      <w:pPr>
        <w:autoSpaceDE w:val="0"/>
        <w:autoSpaceDN w:val="0"/>
        <w:adjustRightInd w:val="0"/>
        <w:spacing w:after="0" w:line="240" w:lineRule="auto"/>
        <w:rPr>
          <w:rFonts w:ascii="Times New Roman" w:hAnsi="Times New Roman"/>
        </w:rPr>
      </w:pPr>
    </w:p>
    <w:p w14:paraId="00FC8DFE" w14:textId="77777777" w:rsidR="008F39FA" w:rsidRDefault="008F39FA" w:rsidP="008F39FA">
      <w:pPr>
        <w:autoSpaceDE w:val="0"/>
        <w:autoSpaceDN w:val="0"/>
        <w:adjustRightInd w:val="0"/>
        <w:spacing w:after="0" w:line="240" w:lineRule="auto"/>
        <w:rPr>
          <w:rFonts w:ascii="Times New Roman" w:hAnsi="Times New Roman"/>
        </w:rPr>
      </w:pPr>
    </w:p>
    <w:p w14:paraId="73E00297" w14:textId="77777777" w:rsidR="008F39FA" w:rsidRDefault="008F39FA" w:rsidP="008F39FA">
      <w:pPr>
        <w:autoSpaceDE w:val="0"/>
        <w:autoSpaceDN w:val="0"/>
        <w:adjustRightInd w:val="0"/>
        <w:spacing w:after="0" w:line="240" w:lineRule="auto"/>
        <w:rPr>
          <w:rFonts w:ascii="Times New Roman" w:hAnsi="Times New Roman"/>
        </w:rPr>
      </w:pPr>
    </w:p>
    <w:p w14:paraId="73D05955" w14:textId="77777777" w:rsidR="008F39FA" w:rsidRDefault="008F39FA" w:rsidP="008F39FA">
      <w:pPr>
        <w:autoSpaceDE w:val="0"/>
        <w:autoSpaceDN w:val="0"/>
        <w:adjustRightInd w:val="0"/>
        <w:spacing w:after="0" w:line="240" w:lineRule="auto"/>
        <w:rPr>
          <w:rFonts w:ascii="Times New Roman" w:hAnsi="Times New Roman"/>
        </w:rPr>
      </w:pPr>
    </w:p>
    <w:p w14:paraId="1B000EA3" w14:textId="77777777" w:rsidR="008F39FA" w:rsidRDefault="008F39FA" w:rsidP="008F39FA">
      <w:pPr>
        <w:autoSpaceDE w:val="0"/>
        <w:autoSpaceDN w:val="0"/>
        <w:adjustRightInd w:val="0"/>
        <w:spacing w:after="0" w:line="240" w:lineRule="auto"/>
        <w:rPr>
          <w:rFonts w:ascii="Times New Roman" w:hAnsi="Times New Roman"/>
        </w:rPr>
      </w:pPr>
    </w:p>
    <w:p w14:paraId="6C3E4753" w14:textId="77777777" w:rsidR="008F39FA" w:rsidRDefault="008F39FA" w:rsidP="008F39FA">
      <w:pPr>
        <w:autoSpaceDE w:val="0"/>
        <w:autoSpaceDN w:val="0"/>
        <w:adjustRightInd w:val="0"/>
        <w:spacing w:after="0" w:line="240" w:lineRule="auto"/>
        <w:rPr>
          <w:rFonts w:ascii="Times New Roman" w:hAnsi="Times New Roman"/>
        </w:rPr>
      </w:pPr>
    </w:p>
    <w:p w14:paraId="2C431944" w14:textId="77777777" w:rsidR="008F39FA" w:rsidRPr="005773FC" w:rsidRDefault="008F39FA" w:rsidP="008F39FA">
      <w:pPr>
        <w:autoSpaceDE w:val="0"/>
        <w:autoSpaceDN w:val="0"/>
        <w:adjustRightInd w:val="0"/>
        <w:spacing w:after="0" w:line="240" w:lineRule="auto"/>
        <w:rPr>
          <w:rFonts w:ascii="Times New Roman" w:eastAsia="Times New Roman" w:hAnsi="Times New Roman"/>
          <w:color w:val="000000"/>
          <w:sz w:val="20"/>
          <w:szCs w:val="20"/>
          <w:lang w:eastAsia="ro-RO"/>
        </w:rPr>
      </w:pPr>
    </w:p>
    <w:p w14:paraId="252CFE93" w14:textId="77777777" w:rsidR="005643C1" w:rsidRPr="005773FC" w:rsidRDefault="005643C1" w:rsidP="005643C1">
      <w:pPr>
        <w:rPr>
          <w:rFonts w:ascii="Times New Roman" w:hAnsi="Times New Roman"/>
          <w:sz w:val="20"/>
          <w:szCs w:val="20"/>
        </w:rPr>
      </w:pPr>
    </w:p>
    <w:p w14:paraId="4A2F2212" w14:textId="77777777" w:rsidR="005643C1" w:rsidRPr="005773FC" w:rsidRDefault="005643C1" w:rsidP="005643C1">
      <w:pPr>
        <w:rPr>
          <w:rFonts w:ascii="Times New Roman" w:hAnsi="Times New Roman"/>
          <w:sz w:val="20"/>
          <w:szCs w:val="20"/>
        </w:rPr>
      </w:pPr>
    </w:p>
    <w:p w14:paraId="0D3AF01F" w14:textId="77777777" w:rsidR="005643C1" w:rsidRPr="005773FC" w:rsidRDefault="005643C1" w:rsidP="005643C1">
      <w:pPr>
        <w:rPr>
          <w:rFonts w:ascii="Times New Roman" w:hAnsi="Times New Roman"/>
          <w:sz w:val="20"/>
          <w:szCs w:val="20"/>
        </w:rPr>
      </w:pPr>
    </w:p>
    <w:p w14:paraId="291A9819" w14:textId="77777777" w:rsidR="005643C1" w:rsidRPr="005773FC" w:rsidRDefault="005643C1" w:rsidP="005643C1">
      <w:pPr>
        <w:rPr>
          <w:rFonts w:ascii="Times New Roman" w:hAnsi="Times New Roman"/>
          <w:sz w:val="20"/>
          <w:szCs w:val="20"/>
        </w:rPr>
      </w:pPr>
    </w:p>
    <w:p w14:paraId="7C49D1D1" w14:textId="77777777" w:rsidR="005643C1" w:rsidRPr="005773FC" w:rsidRDefault="005643C1" w:rsidP="005643C1">
      <w:pPr>
        <w:rPr>
          <w:rFonts w:ascii="Times New Roman" w:hAnsi="Times New Roman"/>
          <w:sz w:val="20"/>
          <w:szCs w:val="20"/>
        </w:rPr>
      </w:pPr>
    </w:p>
    <w:p w14:paraId="37033DDB"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1268C903"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58F43262"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2B3DBF95"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7AEB72C5"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359EDFE3" w14:textId="77777777" w:rsidR="005643C1" w:rsidRPr="005773FC" w:rsidRDefault="001B55CE" w:rsidP="001B55CE">
      <w:pPr>
        <w:autoSpaceDE w:val="0"/>
        <w:autoSpaceDN w:val="0"/>
        <w:adjustRightInd w:val="0"/>
        <w:spacing w:after="0" w:line="240" w:lineRule="auto"/>
        <w:rPr>
          <w:rFonts w:ascii="Times New Roman" w:eastAsia="Times New Roman" w:hAnsi="Times New Roman"/>
          <w:b/>
          <w:bCs/>
          <w:color w:val="000000"/>
          <w:sz w:val="20"/>
          <w:szCs w:val="20"/>
          <w:lang w:eastAsia="ro-RO"/>
        </w:rPr>
      </w:pPr>
      <w:r>
        <w:rPr>
          <w:rFonts w:ascii="Times New Roman" w:eastAsia="Times New Roman" w:hAnsi="Times New Roman"/>
          <w:b/>
          <w:bCs/>
          <w:color w:val="000000"/>
          <w:sz w:val="20"/>
          <w:szCs w:val="20"/>
          <w:lang w:eastAsia="ro-RO"/>
        </w:rPr>
        <w:br w:type="page"/>
      </w:r>
    </w:p>
    <w:p w14:paraId="2AFFC5BB"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31516E9A"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p>
    <w:p w14:paraId="1C0CD15B" w14:textId="77777777" w:rsidR="005643C1" w:rsidRPr="005773FC" w:rsidRDefault="005643C1" w:rsidP="005643C1">
      <w:pPr>
        <w:widowControl w:val="0"/>
        <w:autoSpaceDE w:val="0"/>
        <w:autoSpaceDN w:val="0"/>
        <w:adjustRightInd w:val="0"/>
        <w:spacing w:after="0" w:line="240" w:lineRule="auto"/>
        <w:rPr>
          <w:rFonts w:ascii="Times New Roman" w:eastAsia="Times New Roman" w:hAnsi="Times New Roman"/>
          <w:sz w:val="20"/>
          <w:szCs w:val="20"/>
        </w:rPr>
      </w:pPr>
    </w:p>
    <w:p w14:paraId="32C84782" w14:textId="77777777" w:rsidR="005643C1" w:rsidRPr="005773FC" w:rsidRDefault="005643C1" w:rsidP="005643C1">
      <w:pPr>
        <w:widowControl w:val="0"/>
        <w:autoSpaceDE w:val="0"/>
        <w:autoSpaceDN w:val="0"/>
        <w:adjustRightInd w:val="0"/>
        <w:spacing w:after="0" w:line="240" w:lineRule="auto"/>
        <w:jc w:val="center"/>
        <w:rPr>
          <w:rFonts w:ascii="Times New Roman" w:eastAsia="Times New Roman" w:hAnsi="Times New Roman"/>
          <w:b/>
          <w:sz w:val="20"/>
          <w:szCs w:val="20"/>
        </w:rPr>
      </w:pPr>
      <w:bookmarkStart w:id="5" w:name="_Hlk98496025"/>
      <w:r w:rsidRPr="005773FC">
        <w:rPr>
          <w:rFonts w:ascii="Times New Roman" w:eastAsia="Times New Roman" w:hAnsi="Times New Roman"/>
          <w:b/>
          <w:sz w:val="20"/>
          <w:szCs w:val="20"/>
        </w:rPr>
        <w:t>DECLARATIE</w:t>
      </w:r>
    </w:p>
    <w:p w14:paraId="486C0996" w14:textId="77777777" w:rsidR="005643C1" w:rsidRPr="005773FC" w:rsidRDefault="005643C1" w:rsidP="005643C1">
      <w:pPr>
        <w:widowControl w:val="0"/>
        <w:autoSpaceDE w:val="0"/>
        <w:autoSpaceDN w:val="0"/>
        <w:adjustRightInd w:val="0"/>
        <w:spacing w:after="0" w:line="240" w:lineRule="auto"/>
        <w:jc w:val="center"/>
        <w:rPr>
          <w:rFonts w:ascii="Times New Roman" w:eastAsia="Times New Roman" w:hAnsi="Times New Roman"/>
          <w:b/>
          <w:color w:val="333333"/>
          <w:sz w:val="20"/>
          <w:szCs w:val="20"/>
        </w:rPr>
      </w:pPr>
      <w:r w:rsidRPr="005773FC">
        <w:rPr>
          <w:rFonts w:ascii="Times New Roman" w:eastAsia="Times New Roman" w:hAnsi="Times New Roman"/>
          <w:b/>
          <w:sz w:val="20"/>
          <w:szCs w:val="20"/>
        </w:rPr>
        <w:t xml:space="preserve">PRIVIND INSUŞIREA MODELULUI DE CONTRACT </w:t>
      </w:r>
      <w:r w:rsidRPr="005773FC">
        <w:rPr>
          <w:rFonts w:ascii="Times New Roman" w:eastAsia="Times New Roman" w:hAnsi="Times New Roman"/>
          <w:b/>
          <w:color w:val="333333"/>
          <w:sz w:val="20"/>
          <w:szCs w:val="20"/>
        </w:rPr>
        <w:t>PRECUM ȘI A DATEI DE SEMNARE A ACESTUIA</w:t>
      </w:r>
    </w:p>
    <w:p w14:paraId="73B8A4A4" w14:textId="77777777" w:rsidR="005643C1" w:rsidRPr="005773FC" w:rsidRDefault="005643C1" w:rsidP="005643C1">
      <w:pPr>
        <w:widowControl w:val="0"/>
        <w:autoSpaceDE w:val="0"/>
        <w:autoSpaceDN w:val="0"/>
        <w:adjustRightInd w:val="0"/>
        <w:spacing w:after="0" w:line="240" w:lineRule="auto"/>
        <w:jc w:val="center"/>
        <w:rPr>
          <w:rFonts w:ascii="Times New Roman" w:eastAsia="Times New Roman" w:hAnsi="Times New Roman"/>
          <w:b/>
          <w:color w:val="333333"/>
          <w:sz w:val="20"/>
          <w:szCs w:val="20"/>
        </w:rPr>
      </w:pPr>
    </w:p>
    <w:p w14:paraId="0D913007" w14:textId="77777777" w:rsidR="005643C1" w:rsidRPr="005773FC" w:rsidRDefault="005643C1" w:rsidP="005643C1">
      <w:pPr>
        <w:autoSpaceDE w:val="0"/>
        <w:autoSpaceDN w:val="0"/>
        <w:adjustRightInd w:val="0"/>
        <w:spacing w:after="0" w:line="240" w:lineRule="auto"/>
        <w:jc w:val="both"/>
        <w:rPr>
          <w:rFonts w:ascii="Times New Roman" w:hAnsi="Times New Roman"/>
          <w:sz w:val="20"/>
          <w:szCs w:val="20"/>
        </w:rPr>
      </w:pPr>
      <w:r w:rsidRPr="005773FC">
        <w:rPr>
          <w:rFonts w:ascii="Times New Roman" w:eastAsia="Times New Roman" w:hAnsi="Times New Roman"/>
          <w:b/>
          <w:bCs/>
          <w:sz w:val="20"/>
          <w:szCs w:val="20"/>
        </w:rPr>
        <w:t xml:space="preserve">Titlul contractului: </w:t>
      </w:r>
      <w:r w:rsidRPr="005773FC">
        <w:rPr>
          <w:rFonts w:ascii="Times New Roman" w:hAnsi="Times New Roman"/>
          <w:sz w:val="20"/>
          <w:szCs w:val="20"/>
        </w:rPr>
        <w:t>……………………………………………</w:t>
      </w:r>
    </w:p>
    <w:p w14:paraId="15EC272E" w14:textId="77777777" w:rsidR="005643C1" w:rsidRPr="005773FC" w:rsidRDefault="005643C1" w:rsidP="005643C1">
      <w:pPr>
        <w:widowControl w:val="0"/>
        <w:autoSpaceDE w:val="0"/>
        <w:autoSpaceDN w:val="0"/>
        <w:adjustRightInd w:val="0"/>
        <w:spacing w:after="0" w:line="240" w:lineRule="auto"/>
        <w:jc w:val="center"/>
        <w:rPr>
          <w:rFonts w:ascii="Times New Roman" w:eastAsia="Times New Roman" w:hAnsi="Times New Roman"/>
          <w:b/>
          <w:color w:val="333333"/>
          <w:sz w:val="20"/>
          <w:szCs w:val="20"/>
        </w:rPr>
      </w:pPr>
    </w:p>
    <w:bookmarkEnd w:id="5"/>
    <w:p w14:paraId="1FA7D0C0" w14:textId="77777777" w:rsidR="005643C1" w:rsidRPr="005773FC" w:rsidRDefault="005643C1" w:rsidP="005643C1">
      <w:pPr>
        <w:widowControl w:val="0"/>
        <w:autoSpaceDE w:val="0"/>
        <w:autoSpaceDN w:val="0"/>
        <w:adjustRightInd w:val="0"/>
        <w:spacing w:after="0" w:line="240" w:lineRule="auto"/>
        <w:rPr>
          <w:rFonts w:ascii="Times New Roman" w:eastAsia="Times New Roman" w:hAnsi="Times New Roman"/>
          <w:sz w:val="20"/>
          <w:szCs w:val="20"/>
        </w:rPr>
      </w:pPr>
    </w:p>
    <w:p w14:paraId="040022B5" w14:textId="77777777" w:rsidR="005643C1" w:rsidRPr="005773FC" w:rsidRDefault="005643C1" w:rsidP="005643C1">
      <w:pPr>
        <w:widowControl w:val="0"/>
        <w:autoSpaceDE w:val="0"/>
        <w:autoSpaceDN w:val="0"/>
        <w:adjustRightInd w:val="0"/>
        <w:spacing w:after="0" w:line="240" w:lineRule="auto"/>
        <w:rPr>
          <w:rFonts w:ascii="Times New Roman" w:eastAsia="Times New Roman" w:hAnsi="Times New Roman"/>
          <w:sz w:val="20"/>
          <w:szCs w:val="20"/>
        </w:rPr>
      </w:pPr>
    </w:p>
    <w:p w14:paraId="14401BC6" w14:textId="77777777" w:rsidR="005643C1" w:rsidRPr="005773FC" w:rsidRDefault="005643C1" w:rsidP="005643C1">
      <w:pPr>
        <w:widowControl w:val="0"/>
        <w:autoSpaceDE w:val="0"/>
        <w:autoSpaceDN w:val="0"/>
        <w:adjustRightInd w:val="0"/>
        <w:spacing w:after="0" w:line="240" w:lineRule="auto"/>
        <w:jc w:val="both"/>
        <w:rPr>
          <w:rFonts w:ascii="Times New Roman" w:eastAsia="Times New Roman" w:hAnsi="Times New Roman"/>
          <w:noProof/>
          <w:sz w:val="20"/>
          <w:szCs w:val="20"/>
        </w:rPr>
      </w:pPr>
      <w:r w:rsidRPr="005773FC">
        <w:rPr>
          <w:rFonts w:ascii="Times New Roman" w:eastAsia="Times New Roman" w:hAnsi="Times New Roman"/>
          <w:sz w:val="20"/>
          <w:szCs w:val="20"/>
        </w:rPr>
        <w:t xml:space="preserve">    </w:t>
      </w:r>
      <w:r w:rsidRPr="005773FC">
        <w:rPr>
          <w:rFonts w:ascii="Times New Roman" w:eastAsia="Times New Roman" w:hAnsi="Times New Roman"/>
          <w:noProof/>
          <w:sz w:val="20"/>
          <w:szCs w:val="20"/>
        </w:rPr>
        <w:t xml:space="preserve">Subsemnatul,…………………...............................…, reprezentant imputernicit al ........................................................…………………………..., (denumirea/numele si sediul/adresa candidatului/ofertantului), în calitate de ofertant </w:t>
      </w:r>
      <w:r w:rsidRPr="005773FC">
        <w:rPr>
          <w:rFonts w:ascii="Times New Roman" w:eastAsia="Times New Roman" w:hAnsi="Times New Roman"/>
          <w:sz w:val="20"/>
          <w:szCs w:val="20"/>
        </w:rPr>
        <w:t xml:space="preserve">la procedura de atribuire a </w:t>
      </w:r>
      <w:r w:rsidRPr="005773FC">
        <w:rPr>
          <w:rFonts w:ascii="Times New Roman" w:eastAsia="Times New Roman" w:hAnsi="Times New Roman"/>
          <w:noProof/>
          <w:sz w:val="20"/>
          <w:szCs w:val="20"/>
        </w:rPr>
        <w:t>contractului de achizitie publica</w:t>
      </w:r>
      <w:r w:rsidRPr="005773FC">
        <w:rPr>
          <w:rFonts w:ascii="Times New Roman" w:eastAsia="Times New Roman" w:hAnsi="Times New Roman"/>
          <w:sz w:val="20"/>
          <w:szCs w:val="20"/>
        </w:rPr>
        <w:t xml:space="preserve"> având ca obiect ……………...........……………..…… .(</w:t>
      </w:r>
      <w:r w:rsidRPr="005773FC">
        <w:rPr>
          <w:rFonts w:ascii="Times New Roman" w:eastAsia="Times New Roman" w:hAnsi="Times New Roman"/>
          <w:i/>
          <w:sz w:val="20"/>
          <w:szCs w:val="20"/>
        </w:rPr>
        <w:t>denumire procedură),</w:t>
      </w:r>
      <w:r w:rsidRPr="005773FC">
        <w:rPr>
          <w:rFonts w:ascii="Times New Roman" w:eastAsia="Times New Roman" w:hAnsi="Times New Roman"/>
          <w:b/>
          <w:i/>
          <w:sz w:val="20"/>
          <w:szCs w:val="20"/>
        </w:rPr>
        <w:t xml:space="preserve"> </w:t>
      </w:r>
      <w:r w:rsidRPr="005773FC">
        <w:rPr>
          <w:rFonts w:ascii="Times New Roman" w:eastAsia="Times New Roman" w:hAnsi="Times New Roman"/>
          <w:sz w:val="20"/>
          <w:szCs w:val="20"/>
        </w:rPr>
        <w:t>CPV …………….,  organizată de ................................,</w:t>
      </w:r>
      <w:r w:rsidRPr="005773FC">
        <w:rPr>
          <w:rFonts w:ascii="Times New Roman" w:eastAsia="Times New Roman" w:hAnsi="Times New Roman"/>
          <w:noProof/>
          <w:sz w:val="20"/>
          <w:szCs w:val="20"/>
        </w:rPr>
        <w:t xml:space="preserve"> declar pe propria raspundere</w:t>
      </w:r>
      <w:r w:rsidRPr="005773FC">
        <w:rPr>
          <w:rFonts w:ascii="Times New Roman" w:eastAsia="Times New Roman" w:hAnsi="Times New Roman"/>
          <w:sz w:val="20"/>
          <w:szCs w:val="20"/>
        </w:rPr>
        <w:t xml:space="preserve"> că:</w:t>
      </w:r>
    </w:p>
    <w:p w14:paraId="7A76403C" w14:textId="77777777" w:rsidR="005643C1" w:rsidRPr="005773FC" w:rsidRDefault="005643C1" w:rsidP="005643C1">
      <w:pPr>
        <w:widowControl w:val="0"/>
        <w:autoSpaceDE w:val="0"/>
        <w:autoSpaceDN w:val="0"/>
        <w:adjustRightInd w:val="0"/>
        <w:spacing w:after="0" w:line="240" w:lineRule="auto"/>
        <w:jc w:val="both"/>
        <w:rPr>
          <w:rFonts w:ascii="Times New Roman" w:eastAsia="Times New Roman" w:hAnsi="Times New Roman"/>
          <w:sz w:val="20"/>
          <w:szCs w:val="20"/>
        </w:rPr>
      </w:pPr>
    </w:p>
    <w:p w14:paraId="258B3EAD" w14:textId="77777777" w:rsidR="005643C1" w:rsidRPr="005773FC" w:rsidRDefault="005643C1" w:rsidP="000D6887">
      <w:pPr>
        <w:widowControl w:val="0"/>
        <w:numPr>
          <w:ilvl w:val="0"/>
          <w:numId w:val="19"/>
        </w:numPr>
        <w:autoSpaceDE w:val="0"/>
        <w:autoSpaceDN w:val="0"/>
        <w:adjustRightInd w:val="0"/>
        <w:spacing w:after="0" w:line="240" w:lineRule="auto"/>
        <w:jc w:val="both"/>
        <w:rPr>
          <w:rFonts w:ascii="Times New Roman" w:eastAsia="Times New Roman" w:hAnsi="Times New Roman"/>
          <w:sz w:val="20"/>
          <w:szCs w:val="20"/>
        </w:rPr>
      </w:pPr>
      <w:r w:rsidRPr="005773FC">
        <w:rPr>
          <w:rFonts w:ascii="Times New Roman" w:eastAsia="Times New Roman" w:hAnsi="Times New Roman"/>
          <w:sz w:val="20"/>
          <w:szCs w:val="20"/>
        </w:rPr>
        <w:t>ne insusim modelul contractului de achizitie publica consemnat in cadrul Sectiunii din prezenta Documentatie de atribuire si toate clarificarile la Documentatia de atribuire (daca exista);</w:t>
      </w:r>
    </w:p>
    <w:p w14:paraId="69F03681" w14:textId="77777777" w:rsidR="005643C1" w:rsidRPr="005773FC" w:rsidRDefault="005643C1" w:rsidP="000D6887">
      <w:pPr>
        <w:widowControl w:val="0"/>
        <w:numPr>
          <w:ilvl w:val="0"/>
          <w:numId w:val="19"/>
        </w:numPr>
        <w:autoSpaceDE w:val="0"/>
        <w:autoSpaceDN w:val="0"/>
        <w:adjustRightInd w:val="0"/>
        <w:spacing w:after="0" w:line="240" w:lineRule="auto"/>
        <w:jc w:val="both"/>
        <w:rPr>
          <w:rFonts w:ascii="Times New Roman" w:eastAsia="Times New Roman" w:hAnsi="Times New Roman"/>
          <w:sz w:val="20"/>
          <w:szCs w:val="20"/>
        </w:rPr>
      </w:pPr>
      <w:r w:rsidRPr="005773FC">
        <w:rPr>
          <w:rFonts w:ascii="Times New Roman" w:eastAsia="Times New Roman" w:hAnsi="Times New Roman"/>
          <w:sz w:val="20"/>
          <w:szCs w:val="20"/>
        </w:rPr>
        <w:t>în cazul in care adjudecam contractul de achizitie publica, il vom semna cu aceste clauze contractuale.</w:t>
      </w:r>
    </w:p>
    <w:p w14:paraId="3F67F3E4"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sz w:val="20"/>
          <w:szCs w:val="20"/>
        </w:rPr>
      </w:pPr>
    </w:p>
    <w:p w14:paraId="1204436E"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sz w:val="20"/>
          <w:szCs w:val="20"/>
        </w:rPr>
      </w:pPr>
    </w:p>
    <w:p w14:paraId="489B7F05"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i/>
          <w:iCs/>
          <w:color w:val="000000"/>
          <w:sz w:val="20"/>
          <w:szCs w:val="20"/>
          <w:lang w:eastAsia="ro-RO"/>
        </w:rPr>
      </w:pPr>
    </w:p>
    <w:p w14:paraId="1064B52A"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r w:rsidRPr="005773FC">
        <w:rPr>
          <w:rFonts w:ascii="Times New Roman" w:eastAsia="Times New Roman" w:hAnsi="Times New Roman"/>
          <w:i/>
          <w:iCs/>
          <w:color w:val="000000"/>
          <w:sz w:val="20"/>
          <w:szCs w:val="20"/>
          <w:lang w:eastAsia="ro-RO"/>
        </w:rPr>
        <w:t xml:space="preserve"> </w:t>
      </w:r>
    </w:p>
    <w:p w14:paraId="0286D7A4"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p>
    <w:p w14:paraId="0A0B57B8"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r w:rsidRPr="005773FC">
        <w:rPr>
          <w:rFonts w:ascii="Times New Roman" w:eastAsia="Times New Roman" w:hAnsi="Times New Roman"/>
          <w:color w:val="000000"/>
          <w:sz w:val="20"/>
          <w:szCs w:val="20"/>
          <w:lang w:eastAsia="ro-RO"/>
        </w:rPr>
        <w:t xml:space="preserve">Data </w:t>
      </w:r>
      <w:r w:rsidRPr="005773FC">
        <w:rPr>
          <w:rFonts w:ascii="Times New Roman" w:eastAsia="Times New Roman" w:hAnsi="Times New Roman"/>
          <w:i/>
          <w:iCs/>
          <w:color w:val="000000"/>
          <w:sz w:val="20"/>
          <w:szCs w:val="20"/>
          <w:lang w:eastAsia="ro-RO"/>
        </w:rPr>
        <w:t>................................                                               Operator economic,</w:t>
      </w:r>
    </w:p>
    <w:p w14:paraId="7030D69B"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r w:rsidRPr="005773FC">
        <w:rPr>
          <w:rFonts w:ascii="Times New Roman" w:eastAsia="Times New Roman" w:hAnsi="Times New Roman"/>
          <w:i/>
          <w:iCs/>
          <w:color w:val="000000"/>
          <w:sz w:val="20"/>
          <w:szCs w:val="20"/>
          <w:lang w:eastAsia="ro-RO"/>
        </w:rPr>
        <w:t xml:space="preserve">                                                                                      ………………………….</w:t>
      </w:r>
    </w:p>
    <w:p w14:paraId="1CA5E1F3"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r w:rsidRPr="005773FC">
        <w:rPr>
          <w:rFonts w:ascii="Times New Roman" w:eastAsia="Times New Roman" w:hAnsi="Times New Roman"/>
          <w:color w:val="000000"/>
          <w:sz w:val="20"/>
          <w:szCs w:val="20"/>
          <w:lang w:eastAsia="ro-RO"/>
        </w:rPr>
        <w:t xml:space="preserve">                                                                                      (</w:t>
      </w:r>
      <w:r w:rsidRPr="005773FC">
        <w:rPr>
          <w:rFonts w:ascii="Times New Roman" w:eastAsia="Times New Roman" w:hAnsi="Times New Roman"/>
          <w:i/>
          <w:iCs/>
          <w:color w:val="000000"/>
          <w:sz w:val="20"/>
          <w:szCs w:val="20"/>
          <w:lang w:eastAsia="ro-RO"/>
        </w:rPr>
        <w:t>semnătura autorizata si stampila</w:t>
      </w:r>
      <w:r w:rsidRPr="005773FC">
        <w:rPr>
          <w:rFonts w:ascii="Times New Roman" w:eastAsia="Times New Roman" w:hAnsi="Times New Roman"/>
          <w:color w:val="000000"/>
          <w:sz w:val="20"/>
          <w:szCs w:val="20"/>
          <w:lang w:eastAsia="ro-RO"/>
        </w:rPr>
        <w:t>)</w:t>
      </w:r>
    </w:p>
    <w:p w14:paraId="22D9F654" w14:textId="77777777" w:rsidR="005643C1" w:rsidRDefault="005643C1" w:rsidP="004A600D">
      <w:pPr>
        <w:rPr>
          <w:rFonts w:ascii="Times New Roman" w:hAnsi="Times New Roman"/>
          <w:b/>
          <w:bCs/>
          <w:i/>
          <w:iCs/>
          <w:sz w:val="20"/>
          <w:szCs w:val="20"/>
        </w:rPr>
      </w:pPr>
    </w:p>
    <w:p w14:paraId="1ECBC032" w14:textId="77777777" w:rsidR="005643C1" w:rsidRPr="005773FC" w:rsidRDefault="005643C1" w:rsidP="005643C1">
      <w:pPr>
        <w:pStyle w:val="NoSpacing"/>
        <w:spacing w:line="276" w:lineRule="auto"/>
        <w:jc w:val="center"/>
        <w:rPr>
          <w:rFonts w:ascii="Times New Roman" w:hAnsi="Times New Roman"/>
          <w:b/>
          <w:bCs/>
          <w:i/>
          <w:sz w:val="20"/>
          <w:szCs w:val="20"/>
          <w:lang w:val="ro-RO"/>
        </w:rPr>
      </w:pPr>
      <w:r>
        <w:rPr>
          <w:rFonts w:ascii="Times New Roman" w:hAnsi="Times New Roman"/>
          <w:b/>
          <w:bCs/>
          <w:i/>
          <w:iCs/>
          <w:sz w:val="20"/>
          <w:szCs w:val="20"/>
        </w:rPr>
        <w:br w:type="page"/>
      </w:r>
      <w:r w:rsidRPr="005773FC">
        <w:rPr>
          <w:rFonts w:ascii="Times New Roman" w:hAnsi="Times New Roman"/>
          <w:b/>
          <w:bCs/>
          <w:i/>
          <w:sz w:val="20"/>
          <w:szCs w:val="20"/>
          <w:lang w:val="ro-RO"/>
        </w:rPr>
        <w:lastRenderedPageBreak/>
        <w:t>Declaratie privind respectarea principiului DNSH</w:t>
      </w:r>
    </w:p>
    <w:p w14:paraId="0999032D" w14:textId="77777777" w:rsidR="005643C1" w:rsidRPr="005773FC" w:rsidRDefault="005643C1" w:rsidP="005643C1">
      <w:pPr>
        <w:pStyle w:val="NoSpacing"/>
        <w:spacing w:line="276" w:lineRule="auto"/>
        <w:jc w:val="center"/>
        <w:rPr>
          <w:rFonts w:ascii="Times New Roman" w:hAnsi="Times New Roman"/>
          <w:b/>
          <w:bCs/>
          <w:i/>
          <w:sz w:val="20"/>
          <w:szCs w:val="20"/>
          <w:lang w:val="ro-RO"/>
        </w:rPr>
      </w:pPr>
      <w:r w:rsidRPr="005773FC">
        <w:rPr>
          <w:rFonts w:ascii="Times New Roman" w:hAnsi="Times New Roman"/>
          <w:b/>
          <w:bCs/>
          <w:i/>
          <w:sz w:val="20"/>
          <w:szCs w:val="20"/>
          <w:lang w:val="ro-RO"/>
        </w:rPr>
        <w:t>(„Do no significant harm” – „A nu aduce prejudicii asupra mediului”)</w:t>
      </w:r>
    </w:p>
    <w:p w14:paraId="4E1B93FD" w14:textId="77777777" w:rsidR="005643C1" w:rsidRPr="005773FC" w:rsidRDefault="005643C1" w:rsidP="005643C1">
      <w:pPr>
        <w:pStyle w:val="NoSpacing"/>
        <w:spacing w:line="276" w:lineRule="auto"/>
        <w:rPr>
          <w:rFonts w:ascii="Times New Roman" w:hAnsi="Times New Roman"/>
          <w:i/>
          <w:sz w:val="20"/>
          <w:szCs w:val="20"/>
          <w:lang w:val="ro-RO"/>
        </w:rPr>
      </w:pPr>
    </w:p>
    <w:p w14:paraId="1309250F" w14:textId="77777777" w:rsidR="005643C1" w:rsidRPr="005773FC" w:rsidRDefault="005643C1" w:rsidP="005643C1">
      <w:pPr>
        <w:pStyle w:val="NoSpacing"/>
        <w:spacing w:line="276" w:lineRule="auto"/>
        <w:rPr>
          <w:rFonts w:ascii="Times New Roman" w:hAnsi="Times New Roman"/>
          <w:i/>
          <w:sz w:val="20"/>
          <w:szCs w:val="20"/>
          <w:lang w:val="ro-RO"/>
        </w:rPr>
      </w:pPr>
    </w:p>
    <w:p w14:paraId="60DF6340" w14:textId="77777777" w:rsidR="005643C1" w:rsidRPr="005773FC" w:rsidRDefault="005643C1" w:rsidP="005643C1">
      <w:pPr>
        <w:shd w:val="clear" w:color="auto" w:fill="FFFFFF"/>
        <w:tabs>
          <w:tab w:val="left" w:leader="dot" w:pos="5407"/>
          <w:tab w:val="left" w:leader="dot" w:pos="8424"/>
          <w:tab w:val="left" w:leader="dot" w:pos="9238"/>
        </w:tabs>
        <w:spacing w:line="276" w:lineRule="auto"/>
        <w:jc w:val="both"/>
        <w:rPr>
          <w:rFonts w:ascii="Times New Roman" w:hAnsi="Times New Roman"/>
          <w:sz w:val="20"/>
          <w:szCs w:val="20"/>
        </w:rPr>
      </w:pPr>
      <w:r w:rsidRPr="005773FC">
        <w:rPr>
          <w:rFonts w:ascii="Times New Roman" w:hAnsi="Times New Roman"/>
          <w:b/>
          <w:sz w:val="20"/>
          <w:szCs w:val="20"/>
        </w:rPr>
        <w:t>Subsemnatul(a)</w:t>
      </w:r>
      <w:r w:rsidRPr="005773FC">
        <w:rPr>
          <w:rFonts w:ascii="Times New Roman" w:hAnsi="Times New Roman"/>
          <w:sz w:val="20"/>
          <w:szCs w:val="20"/>
        </w:rPr>
        <w:t xml:space="preserve"> (</w:t>
      </w:r>
      <w:r w:rsidRPr="005773FC">
        <w:rPr>
          <w:rFonts w:ascii="Times New Roman" w:hAnsi="Times New Roman"/>
          <w:i/>
          <w:sz w:val="20"/>
          <w:szCs w:val="20"/>
        </w:rPr>
        <w:t>nume/ prenume</w:t>
      </w:r>
      <w:r w:rsidRPr="005773FC">
        <w:rPr>
          <w:rFonts w:ascii="Times New Roman" w:hAnsi="Times New Roman"/>
          <w:sz w:val="20"/>
          <w:szCs w:val="20"/>
        </w:rPr>
        <w:t>), domiciliat(a) in …………………………………………… (</w:t>
      </w:r>
      <w:r w:rsidRPr="005773FC">
        <w:rPr>
          <w:rFonts w:ascii="Times New Roman" w:hAnsi="Times New Roman"/>
          <w:i/>
          <w:sz w:val="20"/>
          <w:szCs w:val="20"/>
        </w:rPr>
        <w:t>adresa de domiciliu</w:t>
      </w:r>
      <w:r w:rsidRPr="005773FC">
        <w:rPr>
          <w:rFonts w:ascii="Times New Roman" w:hAnsi="Times New Roman"/>
          <w:sz w:val="20"/>
          <w:szCs w:val="20"/>
        </w:rPr>
        <w:t>), identificat(a) cu act de identitate (</w:t>
      </w:r>
      <w:r w:rsidRPr="005773FC">
        <w:rPr>
          <w:rFonts w:ascii="Times New Roman" w:hAnsi="Times New Roman"/>
          <w:i/>
          <w:sz w:val="20"/>
          <w:szCs w:val="20"/>
        </w:rPr>
        <w:t>CI/ Pasaport</w:t>
      </w:r>
      <w:r w:rsidRPr="005773FC">
        <w:rPr>
          <w:rFonts w:ascii="Times New Roman" w:hAnsi="Times New Roman"/>
          <w:sz w:val="20"/>
          <w:szCs w:val="20"/>
        </w:rPr>
        <w:t xml:space="preserve">), seria ……, nr. ………, eliberat de...................., la data de …………, CNP …………………., </w:t>
      </w:r>
      <w:r w:rsidRPr="005773FC">
        <w:rPr>
          <w:rFonts w:ascii="Times New Roman" w:hAnsi="Times New Roman"/>
          <w:b/>
          <w:sz w:val="20"/>
          <w:szCs w:val="20"/>
        </w:rPr>
        <w:t xml:space="preserve">in calitate de </w:t>
      </w:r>
      <w:r w:rsidRPr="005773FC">
        <w:rPr>
          <w:rFonts w:ascii="Times New Roman" w:hAnsi="Times New Roman"/>
          <w:i/>
          <w:sz w:val="20"/>
          <w:szCs w:val="20"/>
        </w:rPr>
        <w:t xml:space="preserve">reprezentant imputernicit </w:t>
      </w:r>
      <w:r w:rsidRPr="005773FC">
        <w:rPr>
          <w:rFonts w:ascii="Times New Roman" w:hAnsi="Times New Roman"/>
          <w:b/>
          <w:sz w:val="20"/>
          <w:szCs w:val="20"/>
        </w:rPr>
        <w:t>al Ofertantului/ Subcontractantului</w:t>
      </w:r>
      <w:r w:rsidRPr="005773FC">
        <w:rPr>
          <w:rFonts w:ascii="Times New Roman" w:hAnsi="Times New Roman"/>
          <w:sz w:val="20"/>
          <w:szCs w:val="20"/>
        </w:rPr>
        <w:t xml:space="preserve"> ……………………………… (</w:t>
      </w:r>
      <w:r w:rsidRPr="005773FC">
        <w:rPr>
          <w:rFonts w:ascii="Times New Roman" w:hAnsi="Times New Roman"/>
          <w:b/>
          <w:i/>
          <w:sz w:val="20"/>
          <w:szCs w:val="20"/>
        </w:rPr>
        <w:t xml:space="preserve">in cazul unei Asocieri, </w:t>
      </w:r>
      <w:r w:rsidRPr="005773FC">
        <w:rPr>
          <w:rFonts w:ascii="Times New Roman" w:hAnsi="Times New Roman"/>
          <w:b/>
          <w:i/>
          <w:sz w:val="20"/>
          <w:szCs w:val="20"/>
          <w:u w:val="single"/>
        </w:rPr>
        <w:t>se va completa denumirea intregii Asocieri</w:t>
      </w:r>
      <w:r w:rsidRPr="005773FC">
        <w:rPr>
          <w:rFonts w:ascii="Times New Roman" w:hAnsi="Times New Roman"/>
          <w:sz w:val="20"/>
          <w:szCs w:val="20"/>
        </w:rPr>
        <w:t xml:space="preserve">) la </w:t>
      </w:r>
      <w:r>
        <w:rPr>
          <w:rFonts w:ascii="Times New Roman" w:hAnsi="Times New Roman"/>
          <w:sz w:val="20"/>
          <w:szCs w:val="20"/>
        </w:rPr>
        <w:t xml:space="preserve">achiztia directa </w:t>
      </w:r>
      <w:r w:rsidRPr="005773FC">
        <w:rPr>
          <w:rFonts w:ascii="Times New Roman" w:hAnsi="Times New Roman"/>
          <w:sz w:val="20"/>
          <w:szCs w:val="20"/>
        </w:rPr>
        <w:t xml:space="preserve">pentru atribuirea contractului </w:t>
      </w:r>
      <w:r w:rsidRPr="005773FC">
        <w:rPr>
          <w:rFonts w:ascii="Times New Roman" w:hAnsi="Times New Roman"/>
          <w:b/>
          <w:bCs/>
          <w:i/>
          <w:sz w:val="20"/>
          <w:szCs w:val="20"/>
        </w:rPr>
        <w:t>........................</w:t>
      </w:r>
      <w:r w:rsidRPr="005773FC">
        <w:rPr>
          <w:rFonts w:ascii="Times New Roman" w:hAnsi="Times New Roman"/>
          <w:sz w:val="20"/>
          <w:szCs w:val="20"/>
        </w:rPr>
        <w:t>organizată de</w:t>
      </w:r>
      <w:r>
        <w:rPr>
          <w:rFonts w:ascii="Times New Roman" w:hAnsi="Times New Roman"/>
          <w:sz w:val="20"/>
          <w:szCs w:val="20"/>
        </w:rPr>
        <w:t xml:space="preserve"> </w:t>
      </w:r>
      <w:r w:rsidRPr="005773FC">
        <w:rPr>
          <w:rFonts w:ascii="Times New Roman" w:hAnsi="Times New Roman"/>
          <w:sz w:val="20"/>
          <w:szCs w:val="20"/>
        </w:rPr>
        <w:t xml:space="preserve">..................................., declar pe propria raspundere, </w:t>
      </w:r>
      <w:r w:rsidRPr="005773FC">
        <w:rPr>
          <w:rFonts w:ascii="Times New Roman" w:eastAsia="Times New Roman" w:hAnsi="Times New Roman"/>
          <w:sz w:val="20"/>
          <w:szCs w:val="20"/>
        </w:rPr>
        <w:t xml:space="preserve">că </w:t>
      </w:r>
      <w:r w:rsidRPr="005773FC">
        <w:rPr>
          <w:rFonts w:ascii="Times New Roman" w:hAnsi="Times New Roman"/>
          <w:sz w:val="20"/>
          <w:szCs w:val="20"/>
          <w:lang w:eastAsia="en-GB"/>
        </w:rPr>
        <w:t>proiectul va respecta principiul DNSH (”</w:t>
      </w:r>
      <w:r w:rsidRPr="005773FC">
        <w:rPr>
          <w:rFonts w:ascii="Times New Roman" w:hAnsi="Times New Roman"/>
          <w:i/>
          <w:iCs/>
          <w:sz w:val="20"/>
          <w:szCs w:val="20"/>
          <w:lang w:eastAsia="en-GB"/>
        </w:rPr>
        <w:t>Do no significant harm”</w:t>
      </w:r>
      <w:r w:rsidRPr="005773FC">
        <w:rPr>
          <w:rFonts w:ascii="Times New Roman" w:hAnsi="Times New Roman"/>
          <w:sz w:val="20"/>
          <w:szCs w:val="20"/>
          <w:lang w:eastAsia="en-GB"/>
        </w:rPr>
        <w:t xml:space="preserve">), astfel cum este prevăzut la Articolul 17 din </w:t>
      </w:r>
      <w:r w:rsidRPr="005773FC">
        <w:rPr>
          <w:rFonts w:ascii="Times New Roman" w:hAnsi="Times New Roman"/>
          <w:i/>
          <w:iCs/>
          <w:sz w:val="20"/>
          <w:szCs w:val="20"/>
          <w:lang w:eastAsia="en-GB"/>
        </w:rPr>
        <w:t>Regulamentul (UE) 2020/852 privind instituirea unui cadru care să</w:t>
      </w:r>
      <w:r w:rsidRPr="005773FC">
        <w:rPr>
          <w:rFonts w:ascii="Times New Roman" w:hAnsi="Times New Roman"/>
          <w:sz w:val="20"/>
          <w:szCs w:val="20"/>
          <w:lang w:eastAsia="en-GB"/>
        </w:rPr>
        <w:t xml:space="preserve"> </w:t>
      </w:r>
      <w:r w:rsidRPr="005773FC">
        <w:rPr>
          <w:rFonts w:ascii="Times New Roman" w:hAnsi="Times New Roman"/>
          <w:i/>
          <w:iCs/>
          <w:sz w:val="20"/>
          <w:szCs w:val="20"/>
          <w:lang w:eastAsia="en-GB"/>
        </w:rPr>
        <w:t>faciliteze investițiile durabile, inclusiv cele din 2020.</w:t>
      </w:r>
    </w:p>
    <w:p w14:paraId="74EF6DEE"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1. Se consideră că o activitate prejudiciază în mod semnificativ atenuarea schimbărilor climatice în cazul în care activitatea respectivă generează emisii semnificative de gaze cu efect de seră (GES); </w:t>
      </w:r>
    </w:p>
    <w:p w14:paraId="205941F1"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(6); </w:t>
      </w:r>
    </w:p>
    <w:p w14:paraId="1B438568"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0861ABDE"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260B2942"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5. Se consideră că o activitate prejudiciază în mod semnificativ prevenirea și controlul poluării în cazul în care activitatea respectivă duce la o creștere semnificativă a emisiilor de poluanți în aer, apă sau sol; </w:t>
      </w:r>
    </w:p>
    <w:p w14:paraId="153A9901"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040C6E8B" w14:textId="77777777" w:rsidR="005643C1" w:rsidRPr="005773FC" w:rsidRDefault="005643C1" w:rsidP="005643C1">
      <w:pPr>
        <w:spacing w:line="276" w:lineRule="auto"/>
        <w:rPr>
          <w:rFonts w:ascii="Times New Roman" w:hAnsi="Times New Roman"/>
          <w:bCs/>
          <w:sz w:val="20"/>
          <w:szCs w:val="20"/>
        </w:rPr>
      </w:pPr>
    </w:p>
    <w:p w14:paraId="6BF9804B" w14:textId="77777777" w:rsidR="005643C1" w:rsidRPr="005773FC" w:rsidRDefault="005643C1" w:rsidP="005643C1">
      <w:pPr>
        <w:rPr>
          <w:rFonts w:ascii="Times New Roman" w:hAnsi="Times New Roman"/>
          <w:sz w:val="20"/>
          <w:szCs w:val="20"/>
          <w:lang w:eastAsia="ro-RO"/>
        </w:rPr>
      </w:pPr>
      <w:r w:rsidRPr="005773FC">
        <w:rPr>
          <w:rFonts w:ascii="Times New Roman" w:hAnsi="Times New Roman"/>
          <w:bCs/>
          <w:sz w:val="20"/>
          <w:szCs w:val="20"/>
        </w:rPr>
        <w:t>Data:.............</w:t>
      </w:r>
      <w:r w:rsidRPr="005773FC">
        <w:rPr>
          <w:rFonts w:ascii="Times New Roman" w:hAnsi="Times New Roman"/>
          <w:bCs/>
          <w:sz w:val="20"/>
          <w:szCs w:val="20"/>
        </w:rPr>
        <w:tab/>
      </w:r>
      <w:r w:rsidRPr="005773FC">
        <w:rPr>
          <w:rFonts w:ascii="Times New Roman" w:hAnsi="Times New Roman"/>
          <w:bCs/>
          <w:sz w:val="20"/>
          <w:szCs w:val="20"/>
        </w:rPr>
        <w:tab/>
      </w:r>
      <w:r w:rsidRPr="005773FC">
        <w:rPr>
          <w:rFonts w:ascii="Times New Roman" w:hAnsi="Times New Roman"/>
          <w:bCs/>
          <w:sz w:val="20"/>
          <w:szCs w:val="20"/>
        </w:rPr>
        <w:tab/>
      </w:r>
      <w:r w:rsidRPr="005773FC">
        <w:rPr>
          <w:rFonts w:ascii="Times New Roman" w:hAnsi="Times New Roman"/>
          <w:bCs/>
          <w:sz w:val="20"/>
          <w:szCs w:val="20"/>
        </w:rPr>
        <w:tab/>
      </w:r>
      <w:r w:rsidRPr="005773FC">
        <w:rPr>
          <w:rFonts w:ascii="Times New Roman" w:hAnsi="Times New Roman"/>
          <w:bCs/>
          <w:sz w:val="20"/>
          <w:szCs w:val="20"/>
        </w:rPr>
        <w:tab/>
      </w:r>
      <w:r w:rsidRPr="005773FC">
        <w:rPr>
          <w:rFonts w:ascii="Times New Roman" w:hAnsi="Times New Roman"/>
          <w:bCs/>
          <w:sz w:val="20"/>
          <w:szCs w:val="20"/>
        </w:rPr>
        <w:tab/>
        <w:t>Operator economic</w:t>
      </w:r>
    </w:p>
    <w:p w14:paraId="5DBBA71E" w14:textId="77777777" w:rsidR="005643C1" w:rsidRPr="005773FC" w:rsidRDefault="005643C1" w:rsidP="005643C1">
      <w:pPr>
        <w:jc w:val="both"/>
        <w:rPr>
          <w:rFonts w:ascii="Times New Roman" w:hAnsi="Times New Roman"/>
          <w:b/>
          <w:bCs/>
          <w:i/>
          <w:iCs/>
          <w:sz w:val="20"/>
          <w:szCs w:val="20"/>
        </w:rPr>
      </w:pPr>
    </w:p>
    <w:p w14:paraId="03071D11" w14:textId="77777777" w:rsidR="005643C1" w:rsidRPr="00900935" w:rsidRDefault="009E4B85" w:rsidP="005643C1">
      <w:pPr>
        <w:spacing w:after="120"/>
        <w:ind w:left="1"/>
        <w:jc w:val="center"/>
        <w:rPr>
          <w:rFonts w:ascii="Times New Roman" w:hAnsi="Times New Roman"/>
          <w:b/>
        </w:rPr>
      </w:pPr>
      <w:r w:rsidRPr="008E013F">
        <w:rPr>
          <w:rFonts w:ascii="Times New Roman" w:hAnsi="Times New Roman"/>
        </w:rPr>
        <w:br w:type="page"/>
      </w:r>
      <w:r w:rsidR="005643C1" w:rsidRPr="00900935">
        <w:rPr>
          <w:rFonts w:ascii="Times New Roman" w:hAnsi="Times New Roman"/>
          <w:b/>
        </w:rPr>
        <w:lastRenderedPageBreak/>
        <w:t>Contract de achiziție publică/sectorială de produse</w:t>
      </w:r>
    </w:p>
    <w:p w14:paraId="42F2CF9F" w14:textId="77777777" w:rsidR="005643C1" w:rsidRPr="00900935" w:rsidRDefault="005643C1" w:rsidP="005643C1">
      <w:pPr>
        <w:spacing w:after="120"/>
        <w:ind w:left="1"/>
        <w:jc w:val="both"/>
        <w:rPr>
          <w:rFonts w:ascii="Times New Roman" w:hAnsi="Times New Roman"/>
        </w:rPr>
      </w:pPr>
    </w:p>
    <w:p w14:paraId="7813D450" w14:textId="77777777" w:rsidR="005643C1" w:rsidRDefault="005643C1" w:rsidP="005643C1">
      <w:pPr>
        <w:spacing w:after="120"/>
        <w:ind w:left="1"/>
        <w:jc w:val="center"/>
        <w:rPr>
          <w:rFonts w:ascii="Times New Roman" w:hAnsi="Times New Roman"/>
        </w:rPr>
      </w:pPr>
      <w:r w:rsidRPr="00900935">
        <w:rPr>
          <w:rFonts w:ascii="Times New Roman" w:hAnsi="Times New Roman"/>
        </w:rPr>
        <w:t>Privind</w:t>
      </w:r>
    </w:p>
    <w:p w14:paraId="2BC4F1D5" w14:textId="77777777" w:rsidR="005643C1" w:rsidRDefault="005643C1" w:rsidP="005643C1">
      <w:pPr>
        <w:spacing w:after="120"/>
        <w:ind w:left="1"/>
        <w:jc w:val="center"/>
        <w:rPr>
          <w:rFonts w:ascii="Times New Roman" w:hAnsi="Times New Roman"/>
        </w:rPr>
      </w:pPr>
    </w:p>
    <w:p w14:paraId="3D7E3A17" w14:textId="3497805B" w:rsidR="005643C1" w:rsidRPr="004D228C" w:rsidRDefault="004C35F2" w:rsidP="005643C1">
      <w:pPr>
        <w:spacing w:after="120"/>
        <w:ind w:left="1"/>
        <w:jc w:val="both"/>
        <w:rPr>
          <w:rFonts w:ascii="Times New Roman" w:hAnsi="Times New Roman"/>
          <w:b/>
          <w:bCs/>
          <w:i/>
          <w:iCs/>
        </w:rPr>
      </w:pPr>
      <w:r>
        <w:rPr>
          <w:rFonts w:ascii="Times New Roman" w:hAnsi="Times New Roman"/>
          <w:b/>
          <w:bCs/>
          <w:sz w:val="24"/>
          <w:szCs w:val="24"/>
          <w:lang w:eastAsia="ro-RO"/>
        </w:rPr>
        <w:t>Achiziția de mobilier în cadrul proiectului “DOTAREA CU MOBILIER, MATERIALE DIDACTICE ȘI ECHIPAMENTE DIGITALE A ȘCOLII GIMNAZIALE URMENIȘ</w:t>
      </w:r>
      <w:r w:rsidR="005643C1">
        <w:rPr>
          <w:rFonts w:ascii="Times New Roman" w:hAnsi="Times New Roman"/>
          <w:b/>
          <w:bCs/>
          <w:sz w:val="24"/>
          <w:szCs w:val="24"/>
          <w:lang w:eastAsia="ro-RO"/>
        </w:rPr>
        <w:t>”</w:t>
      </w:r>
    </w:p>
    <w:p w14:paraId="2E8769A9"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Nr. [</w:t>
      </w:r>
      <w:r w:rsidRPr="00900935">
        <w:rPr>
          <w:rFonts w:ascii="Times New Roman" w:hAnsi="Times New Roman"/>
          <w:i/>
        </w:rPr>
        <w:t>numărul Contractului</w:t>
      </w:r>
      <w:r w:rsidRPr="00900935">
        <w:rPr>
          <w:rFonts w:ascii="Times New Roman" w:hAnsi="Times New Roman"/>
        </w:rPr>
        <w:t>] din data [</w:t>
      </w:r>
      <w:r w:rsidRPr="00900935">
        <w:rPr>
          <w:rFonts w:ascii="Times New Roman" w:hAnsi="Times New Roman"/>
          <w:i/>
        </w:rPr>
        <w:t>zz/ll/aaaa</w:t>
      </w:r>
      <w:r w:rsidRPr="00900935">
        <w:rPr>
          <w:rFonts w:ascii="Times New Roman" w:hAnsi="Times New Roman"/>
        </w:rPr>
        <w:t>]</w:t>
      </w:r>
    </w:p>
    <w:p w14:paraId="1BED420D" w14:textId="77777777" w:rsidR="005643C1" w:rsidRPr="00900935" w:rsidRDefault="005643C1" w:rsidP="005643C1">
      <w:pPr>
        <w:spacing w:after="120"/>
        <w:ind w:left="1"/>
        <w:jc w:val="both"/>
        <w:rPr>
          <w:rFonts w:ascii="Times New Roman" w:hAnsi="Times New Roman"/>
        </w:rPr>
      </w:pPr>
    </w:p>
    <w:p w14:paraId="780BB566"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Prezentul Contract de achiziție publică/sectorială de  produse, (denumit în continuare „Contract”), s-a încheiat având în vedere prevederile din Legea nr. 98/2016 privind achizițiile publice (denumită în continuare „Legea nr. 98/2016”), precum și orice alte prevederi legale emise în aplicarea acesteia</w:t>
      </w:r>
    </w:p>
    <w:p w14:paraId="743B1199"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încheiat în data de [zz/ll/aaaa],</w:t>
      </w:r>
    </w:p>
    <w:p w14:paraId="191F0B0D"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între:</w:t>
      </w:r>
    </w:p>
    <w:p w14:paraId="56F7BDEC" w14:textId="77777777" w:rsidR="005643C1" w:rsidRPr="00900935" w:rsidRDefault="005643C1" w:rsidP="005643C1">
      <w:pPr>
        <w:spacing w:after="120"/>
        <w:ind w:left="1"/>
        <w:jc w:val="both"/>
        <w:rPr>
          <w:rFonts w:ascii="Times New Roman" w:hAnsi="Times New Roman"/>
        </w:rPr>
      </w:pPr>
      <w:r>
        <w:rPr>
          <w:rFonts w:ascii="Times New Roman" w:hAnsi="Times New Roman"/>
          <w:b/>
          <w:bCs/>
        </w:rPr>
        <w:t xml:space="preserve">Comuna </w:t>
      </w:r>
      <w:r w:rsidR="001B55CE">
        <w:rPr>
          <w:rFonts w:ascii="Times New Roman" w:hAnsi="Times New Roman"/>
          <w:b/>
          <w:bCs/>
        </w:rPr>
        <w:t>Urmeniș</w:t>
      </w:r>
      <w:r w:rsidRPr="00900935">
        <w:rPr>
          <w:rFonts w:ascii="Times New Roman" w:hAnsi="Times New Roman"/>
        </w:rPr>
        <w:t>, cu sediul în: [adresa], telefon: [număr telefon], fax: [număr fax], e-mail: [adresă electronică], cod de înregistrare fiscală [cod de înregistrare fiscală], cont IBAN nr. [cont bancar], deschis la [Banca-Sucursala] reprezentată prin [numele și prenumele reprezentantului/reprezentanților legal(i) al/ai Autorității/entității contractante], [funcția(iile) reprezentantului/reprezentanților legal(i) al/ai Autorității/entității contractante], în calitate de și denumită în continuare „Autoritatea/entitatea contractantă”, pe de o parte</w:t>
      </w:r>
    </w:p>
    <w:p w14:paraId="793DFC85"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și</w:t>
      </w:r>
    </w:p>
    <w:p w14:paraId="5A0D68D6"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14:paraId="4F7BB095"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denumite, în continuare, împreună, "Părțile" și care,</w:t>
      </w:r>
    </w:p>
    <w:p w14:paraId="573231F9" w14:textId="77777777" w:rsidR="005643C1" w:rsidRPr="00900935" w:rsidRDefault="005643C1" w:rsidP="005643C1">
      <w:pPr>
        <w:spacing w:after="120"/>
        <w:ind w:left="1"/>
        <w:jc w:val="both"/>
        <w:rPr>
          <w:rFonts w:ascii="Times New Roman" w:hAnsi="Times New Roman"/>
        </w:rPr>
      </w:pPr>
    </w:p>
    <w:p w14:paraId="3BB4023C"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având în vedere că:</w:t>
      </w:r>
    </w:p>
    <w:p w14:paraId="03C69D67" w14:textId="77777777" w:rsidR="005643C1" w:rsidRPr="00900935" w:rsidRDefault="005643C1" w:rsidP="000D6887">
      <w:pPr>
        <w:numPr>
          <w:ilvl w:val="0"/>
          <w:numId w:val="21"/>
        </w:numPr>
        <w:spacing w:after="120" w:line="240" w:lineRule="auto"/>
        <w:contextualSpacing/>
        <w:jc w:val="both"/>
        <w:rPr>
          <w:rFonts w:ascii="Times New Roman" w:hAnsi="Times New Roman"/>
        </w:rPr>
      </w:pPr>
      <w:r w:rsidRPr="00900935">
        <w:rPr>
          <w:rFonts w:ascii="Times New Roman" w:hAnsi="Times New Roman"/>
        </w:rPr>
        <w:t>Autoritatea/entitatea contractantă a derulat procedura de atribuire având ca obiect achiziția de [se va completa cu denumirea achiziției], inițiată prin publicarea în SEAP a Anunțului de participare/de participare simplificat nr. [nr. Anunț de participare/de participare simplificat],</w:t>
      </w:r>
    </w:p>
    <w:p w14:paraId="75913794" w14:textId="77777777" w:rsidR="005643C1" w:rsidRPr="00900935" w:rsidRDefault="005643C1" w:rsidP="000D6887">
      <w:pPr>
        <w:numPr>
          <w:ilvl w:val="0"/>
          <w:numId w:val="21"/>
        </w:numPr>
        <w:spacing w:after="120" w:line="240" w:lineRule="auto"/>
        <w:contextualSpacing/>
        <w:jc w:val="both"/>
        <w:rPr>
          <w:rFonts w:ascii="Times New Roman" w:hAnsi="Times New Roman"/>
        </w:rPr>
      </w:pPr>
      <w:r w:rsidRPr="00900935">
        <w:rPr>
          <w:rFonts w:ascii="Times New Roman" w:hAnsi="Times New Roman"/>
        </w:rPr>
        <w:t>Prin Raportul procedurii de atribuire nr. [nr. Raportului procedurii] din data de [zz/ll/an] Autoritatea/entitatea contractantă a declarat câștigătoare Oferta Contractantului, [se va completa cu denumirea Contractantului]</w:t>
      </w:r>
    </w:p>
    <w:p w14:paraId="5F0E2DB0"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au convenit încheierea prezentului Contract.</w:t>
      </w:r>
    </w:p>
    <w:p w14:paraId="3DFB9BC5" w14:textId="77777777" w:rsidR="005643C1" w:rsidRPr="00900935" w:rsidRDefault="005643C1" w:rsidP="005643C1">
      <w:pPr>
        <w:spacing w:after="120"/>
        <w:ind w:left="1"/>
        <w:jc w:val="both"/>
        <w:rPr>
          <w:rFonts w:ascii="Times New Roman" w:hAnsi="Times New Roman"/>
        </w:rPr>
      </w:pPr>
    </w:p>
    <w:p w14:paraId="78939E71" w14:textId="77777777" w:rsidR="004A600D" w:rsidRPr="00900935" w:rsidRDefault="004A600D" w:rsidP="000D6887">
      <w:pPr>
        <w:numPr>
          <w:ilvl w:val="0"/>
          <w:numId w:val="20"/>
        </w:numPr>
        <w:spacing w:after="120" w:line="240" w:lineRule="auto"/>
        <w:jc w:val="both"/>
        <w:rPr>
          <w:rFonts w:ascii="Times New Roman" w:hAnsi="Times New Roman"/>
        </w:rPr>
      </w:pPr>
      <w:r w:rsidRPr="00900935">
        <w:rPr>
          <w:rFonts w:ascii="Times New Roman" w:hAnsi="Times New Roman"/>
        </w:rPr>
        <w:t>DEFINIŢII</w:t>
      </w:r>
    </w:p>
    <w:p w14:paraId="52325900" w14:textId="77777777" w:rsidR="004A600D" w:rsidRPr="00900935" w:rsidRDefault="004A600D" w:rsidP="000D6887">
      <w:pPr>
        <w:numPr>
          <w:ilvl w:val="0"/>
          <w:numId w:val="3"/>
        </w:numPr>
        <w:spacing w:after="120" w:line="240" w:lineRule="auto"/>
        <w:jc w:val="both"/>
        <w:rPr>
          <w:rFonts w:ascii="Times New Roman" w:hAnsi="Times New Roman"/>
        </w:rPr>
      </w:pPr>
      <w:r w:rsidRPr="00900935">
        <w:rPr>
          <w:rFonts w:ascii="Times New Roman" w:hAnsi="Times New Roman"/>
        </w:rPr>
        <w:t>În prezentul Contract, următorii termeni vor fi interpretați astfel:</w:t>
      </w:r>
    </w:p>
    <w:p w14:paraId="708D29E4"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Autoritate/entitate contractantă și Contractant - Părțile contractante, așa cum sunt acestea numite în prezentul Contract;</w:t>
      </w:r>
    </w:p>
    <w:p w14:paraId="728D084F"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Act Adițional - document prin care se modifică termenii și condițiile prezentului Contract de achiziție publică/sectorială de produse, în condițiile Legii nr. 98/2016 privind achizițiile publice;</w:t>
      </w:r>
    </w:p>
    <w:p w14:paraId="2784C1E7"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 xml:space="preserve">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w:t>
      </w:r>
      <w:r w:rsidRPr="00900935">
        <w:rPr>
          <w:rFonts w:ascii="Times New Roman" w:hAnsi="Times New Roman"/>
        </w:rPr>
        <w:lastRenderedPageBreak/>
        <w:t>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14:paraId="2B0F707E"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Cazul fortuit – Eveniment care nu poate fi prevăzut și nici împiedicat de către cel care ar fi fost chemat să răspundă dacă evenimentul nu s-ar fi produs.</w:t>
      </w:r>
    </w:p>
    <w:p w14:paraId="0A5B66BF"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Cesiune - înțelegere scrisă prin care Contractantul transferă unei terțe părți, în condițiile Legii nr. 98/2016, drepturile și/sau obligațiile deținute prin Contract sau parte din acestea;</w:t>
      </w:r>
    </w:p>
    <w:p w14:paraId="6F81601C"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Conflict de interese -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14:paraId="51511140"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Contract - prezentul Contract de achiziție publică/sectorială de produse care are ca obiect furnizarea [se precizează denumirea produselor ce vor fi achiziționate] (și toate Anexele sale), cu titlu oneros, asimilat, potrivit Legii, actului administrativ, încheiat în scris, între Autoritatea/entitatea contractantă și Contractant, care are ca obiect furnizarea de Produse.</w:t>
      </w:r>
    </w:p>
    <w:p w14:paraId="2E0FA07D" w14:textId="77777777" w:rsidR="004A600D"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Contract de Subcontractare - acordul încheiat în scris între Contractant și un terț ce dobândește calitatea de Subcontractant, în condițiile Legii nr. 98/2016, prin care Contractantul subcontractează Subcontractantului partea din Contract în conformitate cu prevederile Contractului;</w:t>
      </w:r>
    </w:p>
    <w:p w14:paraId="288CA5E4" w14:textId="77777777" w:rsidR="004A600D" w:rsidRPr="0099453C" w:rsidRDefault="004A600D" w:rsidP="000D6887">
      <w:pPr>
        <w:numPr>
          <w:ilvl w:val="0"/>
          <w:numId w:val="4"/>
        </w:numPr>
        <w:spacing w:after="120" w:line="240" w:lineRule="auto"/>
        <w:ind w:left="502"/>
        <w:jc w:val="both"/>
        <w:rPr>
          <w:rFonts w:ascii="Times New Roman" w:hAnsi="Times New Roman"/>
        </w:rPr>
      </w:pPr>
      <w:r w:rsidRPr="0099453C">
        <w:rPr>
          <w:rFonts w:ascii="Times New Roman" w:hAnsi="Times New Roman"/>
        </w:rPr>
        <w:t>Cost - toate cheltuielile efectuate sau care urmeaza sa fie efectuate de catre Contractant, în legatura cu executarea prezentului Contract, inclusiv cheltuielile indirecte sau costuri similare, dar care nu includ profitul;</w:t>
      </w:r>
    </w:p>
    <w:p w14:paraId="36C4E46F" w14:textId="77777777" w:rsidR="004A600D" w:rsidRPr="0099453C" w:rsidRDefault="004A600D" w:rsidP="000D6887">
      <w:pPr>
        <w:numPr>
          <w:ilvl w:val="0"/>
          <w:numId w:val="4"/>
        </w:numPr>
        <w:spacing w:after="120" w:line="240" w:lineRule="auto"/>
        <w:ind w:left="502"/>
        <w:jc w:val="both"/>
        <w:rPr>
          <w:rFonts w:ascii="Times New Roman" w:hAnsi="Times New Roman"/>
        </w:rPr>
      </w:pPr>
      <w:r w:rsidRPr="0099453C">
        <w:rPr>
          <w:rFonts w:ascii="Times New Roman" w:hAnsi="Times New Roman"/>
        </w:rPr>
        <w:t>Defect (Defecte) / Neconformitate (Neconformități) - execuția de slabă calitate sau deficiențe care încalca siguranța, calitatea sau cerințele tehnice ți/sau profesionale prevazute de prezentul Contract ți/sau de Legea aplicabila ți care fac Produsele livrate necorespunzatoare scopurilor acestora, astfel cum sunt prevazute în prezentul Contract și/sau de Legea aplicabila precum și orice abatere de la cerințele stabilite în Caietul de Sarcini.</w:t>
      </w:r>
    </w:p>
    <w:p w14:paraId="3A7C508A" w14:textId="77777777" w:rsidR="004A600D" w:rsidRPr="00C96A21" w:rsidRDefault="004A600D" w:rsidP="004A600D">
      <w:pPr>
        <w:spacing w:after="120"/>
        <w:ind w:left="721"/>
        <w:jc w:val="both"/>
        <w:rPr>
          <w:rFonts w:ascii="Times New Roman" w:hAnsi="Times New Roman"/>
        </w:rPr>
      </w:pPr>
      <w:r w:rsidRPr="0099453C">
        <w:rPr>
          <w:rFonts w:ascii="Times New Roman" w:hAnsi="Times New Roman"/>
        </w:rPr>
        <w:t>Defectele/neconformitațile/defecțiunile includ și neconformitați ale Serviciilor incidentale și/sau defecțiuni/viciiale Lucrarilor/operațiunilor incidentale cu privire la amplasarea/instalarea Produselor, daca ți cum este cazul dar ți viciile aparente cât și viciile ascunse ale Produselor care fac obiectul prezentului Contract, dupa caz;</w:t>
      </w:r>
    </w:p>
    <w:p w14:paraId="4E2A8C48"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Despăgubire - suma, neprevăzută expres în Contractul, care este acordată de către instanța de judecată ca despăgubire plătibilă Părții prejudiciate în urma încălcării prevederilor Contractului de către cealaltă Parte;</w:t>
      </w:r>
    </w:p>
    <w:p w14:paraId="5154914E"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Dispoziție - document scris(ă) emis(ă) de Autoritatea/entitatea contractantă în executarea Contractului și cu respectarea prevederilor acestuia, în limitele Legii nr. 98/2016, și a normelor de aplicare a acesteia;</w:t>
      </w:r>
    </w:p>
    <w:p w14:paraId="34572D6F"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Documentele Autorității/entității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Autoritatea/entitatea contractantă și necesare Contractantului în vederea realizării obiectului Contractului;</w:t>
      </w:r>
    </w:p>
    <w:p w14:paraId="0F76DBD6"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14:paraId="5DDC526B"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Contractul este considerat finalizat atunci când contractantul:</w:t>
      </w:r>
    </w:p>
    <w:p w14:paraId="6852BD1E" w14:textId="77777777" w:rsidR="004A600D" w:rsidRPr="00900935" w:rsidRDefault="004A600D" w:rsidP="000D6887">
      <w:pPr>
        <w:numPr>
          <w:ilvl w:val="0"/>
          <w:numId w:val="5"/>
        </w:numPr>
        <w:spacing w:after="120" w:line="240" w:lineRule="auto"/>
        <w:contextualSpacing/>
        <w:jc w:val="both"/>
        <w:rPr>
          <w:rFonts w:ascii="Times New Roman" w:hAnsi="Times New Roman"/>
        </w:rPr>
      </w:pPr>
      <w:r w:rsidRPr="00900935">
        <w:rPr>
          <w:rFonts w:ascii="Times New Roman" w:hAnsi="Times New Roman"/>
        </w:rPr>
        <w:lastRenderedPageBreak/>
        <w:t>a realizat toate activitățile stabilite prin Contract și a prezentat toate Rezultatele, astfel cum este stabilit în Oferta sa și în Contract,</w:t>
      </w:r>
    </w:p>
    <w:p w14:paraId="492E1777" w14:textId="77777777" w:rsidR="004A600D" w:rsidRPr="00900935" w:rsidRDefault="004A600D" w:rsidP="000D6887">
      <w:pPr>
        <w:numPr>
          <w:ilvl w:val="0"/>
          <w:numId w:val="5"/>
        </w:numPr>
        <w:spacing w:after="120" w:line="240" w:lineRule="auto"/>
        <w:ind w:left="714" w:hanging="357"/>
        <w:jc w:val="both"/>
        <w:rPr>
          <w:rFonts w:ascii="Times New Roman" w:hAnsi="Times New Roman"/>
        </w:rPr>
      </w:pPr>
      <w:r w:rsidRPr="00900935">
        <w:rPr>
          <w:rFonts w:ascii="Times New Roman" w:hAnsi="Times New Roman"/>
        </w:rPr>
        <w:t>a remediat eventualele Neconformități care nu ar fi permis utilizarea Produselor de către Autoritatea/entitatea contractantă, în vederea obținerii beneficiilor anticipate și îndeplinirii obiectivelor comunicate prin Caietul de Sarcini;</w:t>
      </w:r>
    </w:p>
    <w:p w14:paraId="08471BD5" w14:textId="77777777" w:rsidR="004A600D"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2B036790" w14:textId="77777777" w:rsidR="004A600D" w:rsidRDefault="004A600D" w:rsidP="000D6887">
      <w:pPr>
        <w:numPr>
          <w:ilvl w:val="0"/>
          <w:numId w:val="4"/>
        </w:numPr>
        <w:spacing w:after="120" w:line="240" w:lineRule="auto"/>
        <w:ind w:left="502"/>
        <w:jc w:val="both"/>
        <w:rPr>
          <w:rFonts w:ascii="Times New Roman" w:hAnsi="Times New Roman"/>
        </w:rPr>
      </w:pPr>
      <w:r w:rsidRPr="00A73560">
        <w:rPr>
          <w:rFonts w:ascii="Times New Roman" w:hAnsi="Times New Roman"/>
        </w:rPr>
        <w:t>Furnizor – operator economic care pune la dispoziția unui Contractant, Produse, care fac obiectul</w:t>
      </w:r>
      <w:r>
        <w:rPr>
          <w:rFonts w:ascii="Times New Roman" w:hAnsi="Times New Roman"/>
        </w:rPr>
        <w:t xml:space="preserve"> </w:t>
      </w:r>
      <w:r w:rsidRPr="00A73560">
        <w:rPr>
          <w:rFonts w:ascii="Times New Roman" w:hAnsi="Times New Roman"/>
        </w:rPr>
        <w:t>prezentului Contract, și care nu are calitatea de Subcontractant;</w:t>
      </w:r>
      <w:r>
        <w:rPr>
          <w:rFonts w:ascii="Times New Roman" w:hAnsi="Times New Roman"/>
        </w:rPr>
        <w:t xml:space="preserve"> </w:t>
      </w:r>
    </w:p>
    <w:p w14:paraId="3CA8C718" w14:textId="77777777" w:rsidR="004A600D" w:rsidRPr="00A73560" w:rsidRDefault="004A600D" w:rsidP="000D6887">
      <w:pPr>
        <w:numPr>
          <w:ilvl w:val="0"/>
          <w:numId w:val="4"/>
        </w:numPr>
        <w:spacing w:after="120" w:line="240" w:lineRule="auto"/>
        <w:ind w:left="502"/>
        <w:jc w:val="both"/>
        <w:rPr>
          <w:rFonts w:ascii="Times New Roman" w:hAnsi="Times New Roman"/>
        </w:rPr>
      </w:pPr>
      <w:r w:rsidRPr="00A73560">
        <w:rPr>
          <w:rFonts w:ascii="Times New Roman" w:hAnsi="Times New Roman"/>
        </w:rPr>
        <w:t>Furnizare – în cuprinsul prezentului contract termenul de furnizare este echivalentul termenului de livrare</w:t>
      </w:r>
      <w:r>
        <w:rPr>
          <w:rFonts w:ascii="Times New Roman" w:hAnsi="Times New Roman"/>
        </w:rPr>
        <w:t xml:space="preserve"> </w:t>
      </w:r>
      <w:r w:rsidRPr="00A73560">
        <w:rPr>
          <w:rFonts w:ascii="Times New Roman" w:hAnsi="Times New Roman"/>
        </w:rPr>
        <w:t>și predare, reprezentând momentul în care bunurile achiziționate intră în posesia Autorității/entității contractante</w:t>
      </w:r>
      <w:r>
        <w:rPr>
          <w:rFonts w:ascii="Times New Roman" w:hAnsi="Times New Roman"/>
        </w:rPr>
        <w:t>;</w:t>
      </w:r>
    </w:p>
    <w:p w14:paraId="31EABE02"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Întârziere - orice eșec al Contractantului sau al Autorității/entității contractante de a executa orice obligații contractuale în termenul convenit;</w:t>
      </w:r>
    </w:p>
    <w:p w14:paraId="158827D9"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236D707F"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Lună - luna calendaristică (12 luni/an);</w:t>
      </w:r>
    </w:p>
    <w:p w14:paraId="3881889C"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5C62A5A8"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4F7A07D4"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14:paraId="178B3C24"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538EE8AD"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Personal - persoanele desemnate de către Contractant sau de către oricare dintre Subcontractanți pentru îndeplinirea Contractului;</w:t>
      </w:r>
    </w:p>
    <w:p w14:paraId="2C810625"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Prețul Contractului - Prețul plătibil Contractantului de către Autoritatea/entitatea contractantă, în baza și în conformitate cu prevederile Contractului, a ofertei Contractantului și a documentației de atribuire, pentru îndeplinirea integrală și corespunzătoare a tuturor obligațiilor asumate prin Contract;</w:t>
      </w:r>
    </w:p>
    <w:p w14:paraId="6CD5965A"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Prejudiciu – paguba produsă Autorității/entității Contractante de către Contractant prin neexecutarea/ executarea necorespunzătoare ori cu întârziere a obligațiilor stabilite în sarcina sa, prin prezentul contract;</w:t>
      </w:r>
    </w:p>
    <w:p w14:paraId="58F5DD86"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 xml:space="preserve">Proces-Verbal de Recepție a Produselor - documentul prin care sunt acceptate Produsele furnizate, întocmit de Contractant și semnat de Autoritatea/entitatea contractantă, prin care acesta din urmă confirmă furnizarea </w:t>
      </w:r>
      <w:r w:rsidRPr="00900935">
        <w:rPr>
          <w:rFonts w:ascii="Times New Roman" w:hAnsi="Times New Roman"/>
        </w:rPr>
        <w:lastRenderedPageBreak/>
        <w:t>Produselor în mod corespunzător de către Contractant și că acestea au fost acceptate de către Autoritatea/entitatea contractantă;</w:t>
      </w:r>
    </w:p>
    <w:p w14:paraId="6B404DFF" w14:textId="77777777" w:rsidR="004A600D" w:rsidRPr="0099453C" w:rsidRDefault="004A600D" w:rsidP="000D6887">
      <w:pPr>
        <w:numPr>
          <w:ilvl w:val="0"/>
          <w:numId w:val="4"/>
        </w:numPr>
        <w:spacing w:after="120" w:line="240" w:lineRule="auto"/>
        <w:ind w:left="502"/>
        <w:jc w:val="both"/>
        <w:rPr>
          <w:rFonts w:ascii="Times New Roman" w:hAnsi="Times New Roman"/>
        </w:rPr>
      </w:pPr>
      <w:r w:rsidRPr="0099453C">
        <w:rPr>
          <w:rFonts w:ascii="Times New Roman" w:hAnsi="Times New Roman"/>
        </w:rPr>
        <w:t>Recepția - reprezintă operațiunea de identificare și verificare cantitativă și calitativă a produselor furnizate, prin care AC/EC constată că acestea corespund clauzelor contractuale și cerințelor din caietul de sarcini/propunere tehnică prin care Autoritatea/entitatea contractantă își exprimă acordul cu privire la cantitatea și calitatea produselor furnizate în cadrul contractului de achiziție publică/sectorială și pe baza căreia efectuează plata;</w:t>
      </w:r>
    </w:p>
    <w:p w14:paraId="1CFD1431"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Rezultat/Rezultate - oricare și toate informațiile, documentele, rapoartele colectate și/sau pregătite de Contractant ca urmare a Produselor furnizate astfel cum sunt acestea descrise în Caietul de Sarcini;</w:t>
      </w:r>
    </w:p>
    <w:p w14:paraId="33FC6CA6"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Scris(ă) sau în scris - orice ansamblu de cuvinte sau cifre care poate fi citit, reprodus și comunicat ulterior, stocat pe suport de hârtie, inclusiv informații transmise și stocate prin Mijloace electronice de comunicare în cadrul Contractului;</w:t>
      </w:r>
    </w:p>
    <w:p w14:paraId="75E0F5C4"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52415BC2"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306A0F8C"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6FE3412D" w14:textId="77777777" w:rsidR="004A600D" w:rsidRPr="00900935" w:rsidRDefault="004A600D" w:rsidP="000D6887">
      <w:pPr>
        <w:numPr>
          <w:ilvl w:val="0"/>
          <w:numId w:val="4"/>
        </w:numPr>
        <w:spacing w:after="120" w:line="240" w:lineRule="auto"/>
        <w:ind w:left="502"/>
        <w:jc w:val="both"/>
        <w:rPr>
          <w:rFonts w:ascii="Times New Roman" w:hAnsi="Times New Roman"/>
        </w:rPr>
      </w:pPr>
      <w:r w:rsidRPr="00900935">
        <w:rPr>
          <w:rFonts w:ascii="Times New Roman" w:hAnsi="Times New Roman"/>
        </w:rPr>
        <w:t>Zi - înseamnă zi calendaristică, iar anul înseamnă 365 de zile; în afara cazului în care se prevede expres că sunt zile lucrătoare.</w:t>
      </w:r>
    </w:p>
    <w:p w14:paraId="7C485AF2" w14:textId="77777777" w:rsidR="004A600D" w:rsidRPr="00900935" w:rsidRDefault="004A600D" w:rsidP="004A600D">
      <w:pPr>
        <w:spacing w:after="120"/>
        <w:ind w:left="1"/>
        <w:jc w:val="both"/>
        <w:rPr>
          <w:rFonts w:ascii="Times New Roman" w:hAnsi="Times New Roman"/>
        </w:rPr>
      </w:pPr>
    </w:p>
    <w:p w14:paraId="7ED60300" w14:textId="77777777" w:rsidR="004A600D" w:rsidRPr="00900935" w:rsidRDefault="004A600D" w:rsidP="000D6887">
      <w:pPr>
        <w:numPr>
          <w:ilvl w:val="0"/>
          <w:numId w:val="20"/>
        </w:numPr>
        <w:spacing w:after="120" w:line="240" w:lineRule="auto"/>
        <w:jc w:val="both"/>
        <w:rPr>
          <w:rFonts w:ascii="Times New Roman" w:hAnsi="Times New Roman"/>
        </w:rPr>
      </w:pPr>
      <w:r w:rsidRPr="00900935">
        <w:rPr>
          <w:rFonts w:ascii="Times New Roman" w:hAnsi="Times New Roman"/>
        </w:rPr>
        <w:t>Interpretare</w:t>
      </w:r>
    </w:p>
    <w:p w14:paraId="733E1866" w14:textId="77777777" w:rsidR="004A600D" w:rsidRPr="00900935" w:rsidRDefault="004A600D" w:rsidP="000D6887">
      <w:pPr>
        <w:numPr>
          <w:ilvl w:val="0"/>
          <w:numId w:val="22"/>
        </w:numPr>
        <w:spacing w:after="120" w:line="240" w:lineRule="auto"/>
        <w:jc w:val="both"/>
        <w:rPr>
          <w:rFonts w:ascii="Times New Roman" w:hAnsi="Times New Roman"/>
        </w:rPr>
      </w:pPr>
      <w:r w:rsidRPr="00900935">
        <w:rPr>
          <w:rFonts w:ascii="Times New Roman" w:hAnsi="Times New Roman"/>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303AF592" w14:textId="77777777" w:rsidR="004A600D" w:rsidRDefault="004A600D" w:rsidP="000D6887">
      <w:pPr>
        <w:numPr>
          <w:ilvl w:val="0"/>
          <w:numId w:val="22"/>
        </w:numPr>
        <w:spacing w:after="120" w:line="240" w:lineRule="auto"/>
        <w:jc w:val="both"/>
        <w:rPr>
          <w:rFonts w:ascii="Times New Roman" w:hAnsi="Times New Roman"/>
        </w:rPr>
      </w:pPr>
      <w:r w:rsidRPr="00900935">
        <w:rPr>
          <w:rFonts w:ascii="Times New Roman" w:hAnsi="Times New Roman"/>
        </w:rPr>
        <w:t>În cazul în care se constată contradicții între prevederile clauzelor contractuale și documentele achiziției, se vor aplica regulile specifice stabilite prin documentele achiziției.</w:t>
      </w:r>
    </w:p>
    <w:p w14:paraId="60EBA6E5" w14:textId="77777777" w:rsidR="004A600D" w:rsidRPr="0099453C" w:rsidRDefault="004A600D" w:rsidP="000D6887">
      <w:pPr>
        <w:numPr>
          <w:ilvl w:val="0"/>
          <w:numId w:val="22"/>
        </w:numPr>
        <w:spacing w:after="120" w:line="240" w:lineRule="auto"/>
        <w:jc w:val="both"/>
        <w:rPr>
          <w:rFonts w:ascii="Times New Roman" w:hAnsi="Times New Roman"/>
        </w:rPr>
      </w:pPr>
      <w:r w:rsidRPr="0099453C">
        <w:rPr>
          <w:rFonts w:ascii="Times New Roman" w:hAnsi="Times New Roman"/>
        </w:rPr>
        <w:t>Nulitatea unei clauze nu atrage desființarea contractului, dacă aceasta nu a fost esențială. Celelalte dispoziții contractuale rămân valabile.</w:t>
      </w:r>
    </w:p>
    <w:p w14:paraId="4B6E9C9F" w14:textId="77777777" w:rsidR="004A600D" w:rsidRPr="00900935" w:rsidRDefault="004A600D" w:rsidP="004A600D">
      <w:pPr>
        <w:spacing w:after="120"/>
        <w:ind w:left="1"/>
        <w:jc w:val="both"/>
        <w:rPr>
          <w:rFonts w:ascii="Times New Roman" w:hAnsi="Times New Roman"/>
        </w:rPr>
      </w:pPr>
    </w:p>
    <w:p w14:paraId="6D7B5C25" w14:textId="77777777" w:rsidR="004A600D" w:rsidRPr="00900935" w:rsidRDefault="004A600D" w:rsidP="000D6887">
      <w:pPr>
        <w:numPr>
          <w:ilvl w:val="0"/>
          <w:numId w:val="20"/>
        </w:numPr>
        <w:spacing w:after="120" w:line="240" w:lineRule="auto"/>
        <w:jc w:val="both"/>
        <w:rPr>
          <w:rFonts w:ascii="Times New Roman" w:hAnsi="Times New Roman"/>
        </w:rPr>
      </w:pPr>
      <w:r w:rsidRPr="00900935">
        <w:rPr>
          <w:rFonts w:ascii="Times New Roman" w:hAnsi="Times New Roman"/>
        </w:rPr>
        <w:t>Obiectul Contractului</w:t>
      </w:r>
    </w:p>
    <w:p w14:paraId="308AF639" w14:textId="77777777" w:rsidR="004A600D" w:rsidRPr="002A3544" w:rsidRDefault="004A600D" w:rsidP="000D6887">
      <w:pPr>
        <w:numPr>
          <w:ilvl w:val="0"/>
          <w:numId w:val="23"/>
        </w:numPr>
        <w:spacing w:after="120" w:line="240" w:lineRule="auto"/>
        <w:jc w:val="both"/>
        <w:rPr>
          <w:rFonts w:ascii="Times New Roman" w:hAnsi="Times New Roman"/>
        </w:rPr>
      </w:pPr>
      <w:r w:rsidRPr="002A3544">
        <w:rPr>
          <w:rFonts w:ascii="Times New Roman" w:hAnsi="Times New Roman"/>
        </w:rPr>
        <w:t>Obiectul prezentului Contract îl reprezintă furnizarea [denumirea produselor ce urmează a fi furnizate], denumite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14:paraId="5E14A912" w14:textId="77777777" w:rsidR="004A600D" w:rsidRPr="00900935" w:rsidRDefault="004A600D" w:rsidP="004A600D">
      <w:pPr>
        <w:spacing w:after="120"/>
        <w:ind w:left="1"/>
        <w:jc w:val="both"/>
        <w:rPr>
          <w:rFonts w:ascii="Times New Roman" w:hAnsi="Times New Roman"/>
        </w:rPr>
      </w:pPr>
    </w:p>
    <w:p w14:paraId="59A6F280" w14:textId="77777777" w:rsidR="004A600D" w:rsidRPr="00900935" w:rsidRDefault="004A600D" w:rsidP="000D6887">
      <w:pPr>
        <w:numPr>
          <w:ilvl w:val="0"/>
          <w:numId w:val="20"/>
        </w:numPr>
        <w:spacing w:after="120" w:line="240" w:lineRule="auto"/>
        <w:jc w:val="both"/>
        <w:rPr>
          <w:rFonts w:ascii="Times New Roman" w:hAnsi="Times New Roman"/>
        </w:rPr>
      </w:pPr>
      <w:r w:rsidRPr="00900935">
        <w:rPr>
          <w:rFonts w:ascii="Times New Roman" w:hAnsi="Times New Roman"/>
        </w:rPr>
        <w:t>Prețul Contractului</w:t>
      </w:r>
    </w:p>
    <w:p w14:paraId="74B205F8" w14:textId="77777777" w:rsidR="004A600D" w:rsidRPr="00900935" w:rsidRDefault="004A600D" w:rsidP="000D6887">
      <w:pPr>
        <w:numPr>
          <w:ilvl w:val="0"/>
          <w:numId w:val="24"/>
        </w:numPr>
        <w:spacing w:after="120" w:line="240" w:lineRule="auto"/>
        <w:jc w:val="both"/>
        <w:rPr>
          <w:rFonts w:ascii="Times New Roman" w:hAnsi="Times New Roman"/>
        </w:rPr>
      </w:pPr>
      <w:r w:rsidRPr="00900935">
        <w:rPr>
          <w:rFonts w:ascii="Times New Roman" w:hAnsi="Times New Roman"/>
        </w:rPr>
        <w:t>Autoritatea/entitatea contractantă se obligă să plătească Contractantului Prețul total convenit prin prezentul Contract pentru achiziție publică/sectorială a Produselor, în sumă de [valoarea în cifre] [moneda] ([valoarea în litere][moneda]), la care se adaugă TVA în valoare de [valoarea în cifre] [moneda] ([valoarea în litere][moneda]), conform prevederilor legale.</w:t>
      </w:r>
    </w:p>
    <w:p w14:paraId="6C9BE364" w14:textId="77777777" w:rsidR="004A600D" w:rsidRPr="00900935" w:rsidRDefault="004A600D" w:rsidP="000D6887">
      <w:pPr>
        <w:numPr>
          <w:ilvl w:val="0"/>
          <w:numId w:val="24"/>
        </w:numPr>
        <w:spacing w:after="120" w:line="240" w:lineRule="auto"/>
        <w:jc w:val="both"/>
        <w:rPr>
          <w:rFonts w:ascii="Times New Roman" w:hAnsi="Times New Roman"/>
        </w:rPr>
      </w:pPr>
      <w:r w:rsidRPr="00900935">
        <w:rPr>
          <w:rFonts w:ascii="Times New Roman" w:hAnsi="Times New Roman"/>
        </w:rPr>
        <w:lastRenderedPageBreak/>
        <w:t>Prețul Contractului este ferm.</w:t>
      </w:r>
    </w:p>
    <w:p w14:paraId="336F6D8A" w14:textId="77777777" w:rsidR="004A600D" w:rsidRPr="00900935" w:rsidRDefault="004A600D" w:rsidP="000D6887">
      <w:pPr>
        <w:numPr>
          <w:ilvl w:val="0"/>
          <w:numId w:val="24"/>
        </w:numPr>
        <w:spacing w:after="120" w:line="240" w:lineRule="auto"/>
        <w:jc w:val="both"/>
        <w:rPr>
          <w:rFonts w:ascii="Times New Roman" w:hAnsi="Times New Roman"/>
        </w:rPr>
      </w:pPr>
      <w:r w:rsidRPr="00900935">
        <w:rPr>
          <w:rFonts w:ascii="Times New Roman" w:hAnsi="Times New Roman"/>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54CA0480" w14:textId="77777777" w:rsidR="004A600D" w:rsidRPr="00900935" w:rsidRDefault="004A600D" w:rsidP="004A600D">
      <w:pPr>
        <w:spacing w:after="120"/>
        <w:jc w:val="both"/>
        <w:rPr>
          <w:rFonts w:ascii="Times New Roman" w:hAnsi="Times New Roman"/>
        </w:rPr>
      </w:pPr>
    </w:p>
    <w:p w14:paraId="651B7345" w14:textId="77777777" w:rsidR="004A600D" w:rsidRPr="00A73560" w:rsidRDefault="004A600D" w:rsidP="000D6887">
      <w:pPr>
        <w:numPr>
          <w:ilvl w:val="0"/>
          <w:numId w:val="20"/>
        </w:numPr>
        <w:spacing w:after="120" w:line="240" w:lineRule="auto"/>
        <w:jc w:val="both"/>
        <w:rPr>
          <w:rFonts w:ascii="Times New Roman" w:hAnsi="Times New Roman"/>
          <w:b/>
          <w:bCs/>
        </w:rPr>
      </w:pPr>
      <w:r w:rsidRPr="00A73560">
        <w:rPr>
          <w:rFonts w:ascii="Times New Roman" w:hAnsi="Times New Roman"/>
          <w:b/>
          <w:bCs/>
        </w:rPr>
        <w:t>Durata Contractului</w:t>
      </w:r>
    </w:p>
    <w:p w14:paraId="692216EC" w14:textId="77777777" w:rsidR="004A600D" w:rsidRPr="0099453C" w:rsidRDefault="004A600D" w:rsidP="000D6887">
      <w:pPr>
        <w:numPr>
          <w:ilvl w:val="0"/>
          <w:numId w:val="25"/>
        </w:numPr>
        <w:spacing w:after="120" w:line="240" w:lineRule="auto"/>
        <w:jc w:val="both"/>
        <w:rPr>
          <w:rFonts w:ascii="Times New Roman" w:hAnsi="Times New Roman"/>
        </w:rPr>
      </w:pPr>
      <w:r w:rsidRPr="0099453C">
        <w:rPr>
          <w:rFonts w:ascii="Times New Roman" w:hAnsi="Times New Roman"/>
        </w:rPr>
        <w:t>Durata prezentului Contract începe de la data intrării în vigoare și se finalizează la data de ... [data încetării Contractului] sau, după caz, la data îndeplinirii obligațiilor contractuale în sarcina Părților, sau după caz la data stabilită prin actul adițional. În măsura în care Contractantul beneficiază de un termen suplimentar de execuție pentru înlocuirea/remedierea deficiențelor bunului contractul încetează la această dată, sau, după caz, la data la care bunurile înlocuite au fost predate sau la data la care au fost remediate deficiențele bunului.Contractul intră în vigoare la data semnării acestuia de către ambele părți.</w:t>
      </w:r>
    </w:p>
    <w:p w14:paraId="5BD65B69" w14:textId="77777777" w:rsidR="004A600D" w:rsidRPr="0099453C" w:rsidRDefault="004A600D" w:rsidP="000D6887">
      <w:pPr>
        <w:numPr>
          <w:ilvl w:val="0"/>
          <w:numId w:val="25"/>
        </w:numPr>
        <w:spacing w:after="120" w:line="240" w:lineRule="auto"/>
        <w:jc w:val="both"/>
        <w:rPr>
          <w:rFonts w:ascii="Times New Roman" w:hAnsi="Times New Roman"/>
        </w:rPr>
      </w:pPr>
      <w:r w:rsidRPr="0099453C">
        <w:rPr>
          <w:rFonts w:ascii="Times New Roman" w:hAnsi="Times New Roman"/>
        </w:rPr>
        <w:t>Contractul intră în vigoare la data semnării acestuia de către ambele părți.</w:t>
      </w:r>
    </w:p>
    <w:p w14:paraId="497DB8C4" w14:textId="77777777" w:rsidR="004A600D" w:rsidRPr="00900935" w:rsidRDefault="004A600D" w:rsidP="000D6887">
      <w:pPr>
        <w:numPr>
          <w:ilvl w:val="0"/>
          <w:numId w:val="25"/>
        </w:numPr>
        <w:spacing w:after="120" w:line="240" w:lineRule="auto"/>
        <w:jc w:val="both"/>
        <w:rPr>
          <w:rFonts w:ascii="Times New Roman" w:hAnsi="Times New Roman"/>
        </w:rPr>
      </w:pPr>
      <w:r w:rsidRPr="00900935">
        <w:rPr>
          <w:rFonts w:ascii="Times New Roman" w:hAnsi="Times New Roman"/>
        </w:rPr>
        <w:t>Furnizarea produselor aferente contractului va începe în termen de [se precizează numărul de zile] zile lucrătoare de la data semnării contractului de către ambele părți, și va dura maxim [se precizează numărul de luni] luni sau, după caz, până la data îndeplinirii obligațiilor contractuale în sarcina părților.</w:t>
      </w:r>
    </w:p>
    <w:p w14:paraId="77260713" w14:textId="77777777" w:rsidR="004A600D" w:rsidRPr="00900935" w:rsidRDefault="004A600D" w:rsidP="004A600D">
      <w:pPr>
        <w:spacing w:after="120"/>
        <w:ind w:left="1"/>
        <w:jc w:val="both"/>
        <w:rPr>
          <w:rFonts w:ascii="Times New Roman" w:hAnsi="Times New Roman"/>
        </w:rPr>
      </w:pPr>
    </w:p>
    <w:p w14:paraId="08EA55DF" w14:textId="77777777" w:rsidR="004A600D" w:rsidRPr="00900935" w:rsidRDefault="004A600D" w:rsidP="000D6887">
      <w:pPr>
        <w:numPr>
          <w:ilvl w:val="0"/>
          <w:numId w:val="20"/>
        </w:numPr>
        <w:spacing w:after="120" w:line="240" w:lineRule="auto"/>
        <w:jc w:val="both"/>
        <w:rPr>
          <w:rFonts w:ascii="Times New Roman" w:hAnsi="Times New Roman"/>
        </w:rPr>
      </w:pPr>
      <w:r w:rsidRPr="00900935">
        <w:rPr>
          <w:rFonts w:ascii="Times New Roman" w:hAnsi="Times New Roman"/>
        </w:rPr>
        <w:t>Documentele Contractului</w:t>
      </w:r>
    </w:p>
    <w:p w14:paraId="20ED0A21" w14:textId="77777777" w:rsidR="004A600D" w:rsidRPr="00900935" w:rsidRDefault="004A600D" w:rsidP="000D6887">
      <w:pPr>
        <w:numPr>
          <w:ilvl w:val="0"/>
          <w:numId w:val="26"/>
        </w:numPr>
        <w:spacing w:after="120" w:line="240" w:lineRule="auto"/>
        <w:jc w:val="both"/>
        <w:rPr>
          <w:rFonts w:ascii="Times New Roman" w:hAnsi="Times New Roman"/>
        </w:rPr>
      </w:pPr>
      <w:r w:rsidRPr="00900935">
        <w:rPr>
          <w:rFonts w:ascii="Times New Roman" w:hAnsi="Times New Roman"/>
        </w:rPr>
        <w:t>Documentele prezentului Contract sunt:</w:t>
      </w:r>
    </w:p>
    <w:p w14:paraId="40AA5DB8" w14:textId="77777777" w:rsidR="004A600D" w:rsidRPr="00900935" w:rsidRDefault="004A600D" w:rsidP="000D6887">
      <w:pPr>
        <w:numPr>
          <w:ilvl w:val="0"/>
          <w:numId w:val="27"/>
        </w:numPr>
        <w:spacing w:after="120" w:line="240" w:lineRule="auto"/>
        <w:contextualSpacing/>
        <w:jc w:val="both"/>
        <w:rPr>
          <w:rFonts w:ascii="Times New Roman" w:hAnsi="Times New Roman"/>
        </w:rPr>
      </w:pPr>
      <w:r w:rsidRPr="00900935">
        <w:rPr>
          <w:rFonts w:ascii="Times New Roman" w:hAnsi="Times New Roman"/>
        </w:rPr>
        <w:t>Caietul de sarcini, inclusiv, dacă este cazul, clarificările și/sau măsurile de remediere aduse până la depunerea ofertelor ce privesc aspectele tehnice și financiare – Anexa nr. 1;</w:t>
      </w:r>
    </w:p>
    <w:p w14:paraId="62DA2B7E" w14:textId="77777777" w:rsidR="004A600D" w:rsidRPr="00900935" w:rsidRDefault="004A600D" w:rsidP="000D6887">
      <w:pPr>
        <w:numPr>
          <w:ilvl w:val="0"/>
          <w:numId w:val="27"/>
        </w:numPr>
        <w:spacing w:after="120" w:line="240" w:lineRule="auto"/>
        <w:contextualSpacing/>
        <w:jc w:val="both"/>
        <w:rPr>
          <w:rFonts w:ascii="Times New Roman" w:hAnsi="Times New Roman"/>
        </w:rPr>
      </w:pPr>
      <w:r w:rsidRPr="00900935">
        <w:rPr>
          <w:rFonts w:ascii="Times New Roman" w:hAnsi="Times New Roman"/>
        </w:rPr>
        <w:t>Propunerea tehnică, inclusiv, dacă este cazul, clarificările din perioada de evaluare – Anexa nr. 2;</w:t>
      </w:r>
    </w:p>
    <w:p w14:paraId="66C35DD5" w14:textId="77777777" w:rsidR="004A600D" w:rsidRPr="00900935" w:rsidRDefault="004A600D" w:rsidP="000D6887">
      <w:pPr>
        <w:numPr>
          <w:ilvl w:val="0"/>
          <w:numId w:val="27"/>
        </w:numPr>
        <w:spacing w:after="120" w:line="240" w:lineRule="auto"/>
        <w:contextualSpacing/>
        <w:jc w:val="both"/>
        <w:rPr>
          <w:rFonts w:ascii="Times New Roman" w:hAnsi="Times New Roman"/>
        </w:rPr>
      </w:pPr>
      <w:r w:rsidRPr="00900935">
        <w:rPr>
          <w:rFonts w:ascii="Times New Roman" w:hAnsi="Times New Roman"/>
        </w:rPr>
        <w:t>Propunerea financiară, inclusiv, dacă este cazul, clarificările din perioada de evaluare – Anexa nr. 3;</w:t>
      </w:r>
    </w:p>
    <w:p w14:paraId="6FF3A525" w14:textId="77777777" w:rsidR="004A600D" w:rsidRPr="00900935" w:rsidRDefault="004A600D" w:rsidP="000D6887">
      <w:pPr>
        <w:numPr>
          <w:ilvl w:val="0"/>
          <w:numId w:val="27"/>
        </w:numPr>
        <w:spacing w:after="120" w:line="240" w:lineRule="auto"/>
        <w:contextualSpacing/>
        <w:jc w:val="both"/>
        <w:rPr>
          <w:rFonts w:ascii="Times New Roman" w:hAnsi="Times New Roman"/>
        </w:rPr>
      </w:pPr>
      <w:r w:rsidRPr="00900935">
        <w:rPr>
          <w:rFonts w:ascii="Times New Roman" w:hAnsi="Times New Roman"/>
        </w:rPr>
        <w:t>Angajamentul ferm de susținere din partea unui terț, dacă este cazul – anexa nr. ....;</w:t>
      </w:r>
    </w:p>
    <w:p w14:paraId="71136470" w14:textId="77777777" w:rsidR="004A600D" w:rsidRPr="00900935" w:rsidRDefault="004A600D" w:rsidP="000D6887">
      <w:pPr>
        <w:numPr>
          <w:ilvl w:val="0"/>
          <w:numId w:val="27"/>
        </w:numPr>
        <w:spacing w:after="120" w:line="240" w:lineRule="auto"/>
        <w:contextualSpacing/>
        <w:jc w:val="both"/>
        <w:rPr>
          <w:rFonts w:ascii="Times New Roman" w:hAnsi="Times New Roman"/>
        </w:rPr>
      </w:pPr>
      <w:r w:rsidRPr="00900935">
        <w:rPr>
          <w:rFonts w:ascii="Times New Roman" w:hAnsi="Times New Roman"/>
        </w:rPr>
        <w:t>Acordul de asociere, dacă este cazul – anexa nr. ...;</w:t>
      </w:r>
    </w:p>
    <w:p w14:paraId="10012164" w14:textId="77777777" w:rsidR="004A600D" w:rsidRDefault="004A600D" w:rsidP="000D6887">
      <w:pPr>
        <w:numPr>
          <w:ilvl w:val="0"/>
          <w:numId w:val="27"/>
        </w:numPr>
        <w:spacing w:after="120" w:line="240" w:lineRule="auto"/>
        <w:contextualSpacing/>
        <w:jc w:val="both"/>
        <w:rPr>
          <w:rFonts w:ascii="Times New Roman" w:hAnsi="Times New Roman"/>
        </w:rPr>
      </w:pPr>
      <w:r w:rsidRPr="00900935">
        <w:rPr>
          <w:rFonts w:ascii="Times New Roman" w:hAnsi="Times New Roman"/>
        </w:rPr>
        <w:t>Contractul de subcontractare, dacă este cazul – anexa nr.......</w:t>
      </w:r>
    </w:p>
    <w:p w14:paraId="166AA0D1" w14:textId="77777777" w:rsidR="004A600D" w:rsidRPr="00A73560" w:rsidRDefault="004A600D" w:rsidP="000D6887">
      <w:pPr>
        <w:numPr>
          <w:ilvl w:val="0"/>
          <w:numId w:val="27"/>
        </w:numPr>
        <w:spacing w:after="120" w:line="240" w:lineRule="auto"/>
        <w:contextualSpacing/>
        <w:jc w:val="both"/>
        <w:rPr>
          <w:rFonts w:ascii="Times New Roman" w:hAnsi="Times New Roman"/>
        </w:rPr>
      </w:pPr>
      <w:r w:rsidRPr="00A73560">
        <w:rPr>
          <w:rFonts w:ascii="Times New Roman" w:hAnsi="Times New Roman"/>
        </w:rPr>
        <w:t>Garanția de bună execuție, dacă este cazul</w:t>
      </w:r>
    </w:p>
    <w:p w14:paraId="13A84134" w14:textId="77777777" w:rsidR="004A600D" w:rsidRPr="00900935" w:rsidRDefault="004A600D" w:rsidP="004A600D">
      <w:pPr>
        <w:spacing w:after="120"/>
        <w:ind w:left="1"/>
        <w:jc w:val="both"/>
        <w:rPr>
          <w:rFonts w:ascii="Times New Roman" w:hAnsi="Times New Roman"/>
        </w:rPr>
      </w:pPr>
    </w:p>
    <w:p w14:paraId="38DA221C" w14:textId="77777777" w:rsidR="004A600D" w:rsidRPr="00900935" w:rsidRDefault="004A600D" w:rsidP="000D6887">
      <w:pPr>
        <w:numPr>
          <w:ilvl w:val="0"/>
          <w:numId w:val="20"/>
        </w:numPr>
        <w:spacing w:after="120" w:line="240" w:lineRule="auto"/>
        <w:jc w:val="both"/>
        <w:rPr>
          <w:rFonts w:ascii="Times New Roman" w:hAnsi="Times New Roman"/>
        </w:rPr>
      </w:pPr>
      <w:r w:rsidRPr="00900935">
        <w:rPr>
          <w:rFonts w:ascii="Times New Roman" w:hAnsi="Times New Roman"/>
        </w:rPr>
        <w:t>Ordinea de precedență</w:t>
      </w:r>
    </w:p>
    <w:p w14:paraId="235B6B2F" w14:textId="77777777" w:rsidR="004A600D" w:rsidRPr="00900935" w:rsidRDefault="004A600D" w:rsidP="000D6887">
      <w:pPr>
        <w:numPr>
          <w:ilvl w:val="0"/>
          <w:numId w:val="28"/>
        </w:numPr>
        <w:spacing w:after="120" w:line="240" w:lineRule="auto"/>
        <w:jc w:val="both"/>
        <w:rPr>
          <w:rFonts w:ascii="Times New Roman" w:hAnsi="Times New Roman"/>
        </w:rPr>
      </w:pPr>
      <w:r w:rsidRPr="00900935">
        <w:rPr>
          <w:rFonts w:ascii="Times New Roman" w:hAnsi="Times New Roman"/>
        </w:rPr>
        <w:t>În cazul oricărei contradicții între documentele prevăzute la pct. 6, prevederile acestora vor fi aplicate în ordinea de precedență stabilită conform succesiunii documentelor enumerate mai sus.</w:t>
      </w:r>
    </w:p>
    <w:p w14:paraId="052BA9D8" w14:textId="77777777" w:rsidR="004A600D" w:rsidRPr="00900935" w:rsidRDefault="004A600D" w:rsidP="000D6887">
      <w:pPr>
        <w:numPr>
          <w:ilvl w:val="0"/>
          <w:numId w:val="28"/>
        </w:numPr>
        <w:spacing w:after="120" w:line="240" w:lineRule="auto"/>
        <w:jc w:val="both"/>
        <w:rPr>
          <w:rFonts w:ascii="Times New Roman" w:hAnsi="Times New Roman"/>
        </w:rPr>
      </w:pPr>
      <w:r w:rsidRPr="00900935">
        <w:rPr>
          <w:rFonts w:ascii="Times New Roman" w:hAnsi="Times New Roman"/>
        </w:rPr>
        <w:t>În cazul în care, pe parcursul îndeplinirii Contractului, se constată faptul că anumite elemente ale Propunerii tehnice sunt inferioare sau nu corespund cerințelor prevăzute în Caietul de sarcini, prevalează prevederile Caietului de sarcini.</w:t>
      </w:r>
    </w:p>
    <w:p w14:paraId="771F66AF" w14:textId="77777777" w:rsidR="004A600D" w:rsidRPr="00900935" w:rsidRDefault="004A600D" w:rsidP="004A600D">
      <w:pPr>
        <w:spacing w:after="120"/>
        <w:ind w:left="1"/>
        <w:jc w:val="both"/>
        <w:rPr>
          <w:rFonts w:ascii="Times New Roman" w:hAnsi="Times New Roman"/>
        </w:rPr>
      </w:pPr>
    </w:p>
    <w:p w14:paraId="0AB32FA7" w14:textId="77777777" w:rsidR="004A600D" w:rsidRPr="00900935" w:rsidRDefault="004A600D" w:rsidP="000D6887">
      <w:pPr>
        <w:numPr>
          <w:ilvl w:val="0"/>
          <w:numId w:val="20"/>
        </w:numPr>
        <w:spacing w:after="120" w:line="240" w:lineRule="auto"/>
        <w:jc w:val="both"/>
        <w:rPr>
          <w:rFonts w:ascii="Times New Roman" w:hAnsi="Times New Roman"/>
        </w:rPr>
      </w:pPr>
      <w:r w:rsidRPr="00900935">
        <w:rPr>
          <w:rFonts w:ascii="Times New Roman" w:hAnsi="Times New Roman"/>
        </w:rPr>
        <w:t>Comunicarea între Părți</w:t>
      </w:r>
    </w:p>
    <w:p w14:paraId="1737D8AF" w14:textId="77777777" w:rsidR="004A600D" w:rsidRPr="00900935" w:rsidRDefault="004A600D" w:rsidP="000D6887">
      <w:pPr>
        <w:numPr>
          <w:ilvl w:val="0"/>
          <w:numId w:val="29"/>
        </w:numPr>
        <w:spacing w:after="120" w:line="240" w:lineRule="auto"/>
        <w:jc w:val="both"/>
        <w:rPr>
          <w:rFonts w:ascii="Times New Roman" w:hAnsi="Times New Roman"/>
        </w:rPr>
      </w:pPr>
      <w:r w:rsidRPr="00900935">
        <w:rPr>
          <w:rFonts w:ascii="Times New Roman" w:hAnsi="Times New Roman"/>
        </w:rPr>
        <w:t>Orice comunicare făcută de Părți va fi redactată în scris și depusă personal de Parte sau expediată prin scrisoare recomandată cu confirmare de primire sau prin alt mijloc de comunicare care asigură confirmarea primirii documentului.</w:t>
      </w:r>
    </w:p>
    <w:p w14:paraId="54808232" w14:textId="77777777" w:rsidR="004A600D" w:rsidRPr="00900935" w:rsidRDefault="004A600D" w:rsidP="000D6887">
      <w:pPr>
        <w:numPr>
          <w:ilvl w:val="0"/>
          <w:numId w:val="29"/>
        </w:numPr>
        <w:spacing w:after="120" w:line="240" w:lineRule="auto"/>
        <w:jc w:val="both"/>
        <w:rPr>
          <w:rFonts w:ascii="Times New Roman" w:hAnsi="Times New Roman"/>
        </w:rPr>
      </w:pPr>
      <w:r w:rsidRPr="00900935">
        <w:rPr>
          <w:rFonts w:ascii="Times New Roman" w:hAnsi="Times New Roman"/>
        </w:rPr>
        <w:t>Comunicările între Părți se pot face și prin fax sau e-mail, cu condiția confirmării în scris a primirii comunicării.</w:t>
      </w:r>
    </w:p>
    <w:p w14:paraId="610FA316" w14:textId="77777777" w:rsidR="004A600D" w:rsidRPr="00900935" w:rsidRDefault="004A600D" w:rsidP="000D6887">
      <w:pPr>
        <w:numPr>
          <w:ilvl w:val="0"/>
          <w:numId w:val="29"/>
        </w:numPr>
        <w:spacing w:after="120" w:line="240" w:lineRule="auto"/>
        <w:jc w:val="both"/>
        <w:rPr>
          <w:rFonts w:ascii="Times New Roman" w:hAnsi="Times New Roman"/>
        </w:rPr>
      </w:pPr>
      <w:r w:rsidRPr="00900935">
        <w:rPr>
          <w:rFonts w:ascii="Times New Roman" w:hAnsi="Times New Roman"/>
        </w:rPr>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2FF0648D" w14:textId="77777777" w:rsidR="004A600D" w:rsidRPr="00900935" w:rsidRDefault="004A600D" w:rsidP="000D6887">
      <w:pPr>
        <w:numPr>
          <w:ilvl w:val="0"/>
          <w:numId w:val="29"/>
        </w:numPr>
        <w:spacing w:after="120" w:line="240" w:lineRule="auto"/>
        <w:jc w:val="both"/>
        <w:rPr>
          <w:rFonts w:ascii="Times New Roman" w:hAnsi="Times New Roman"/>
        </w:rPr>
      </w:pPr>
      <w:r w:rsidRPr="00900935">
        <w:rPr>
          <w:rFonts w:ascii="Times New Roman" w:hAnsi="Times New Roman"/>
        </w:rPr>
        <w:t>Adresele la care se transmit comunicările sunt următoarele:</w:t>
      </w:r>
    </w:p>
    <w:tbl>
      <w:tblPr>
        <w:tblW w:w="5000" w:type="pct"/>
        <w:tblLook w:val="04A0" w:firstRow="1" w:lastRow="0" w:firstColumn="1" w:lastColumn="0" w:noHBand="0" w:noVBand="1"/>
      </w:tblPr>
      <w:tblGrid>
        <w:gridCol w:w="4944"/>
        <w:gridCol w:w="4936"/>
      </w:tblGrid>
      <w:tr w:rsidR="004A600D" w:rsidRPr="00900935" w14:paraId="11F93D90" w14:textId="77777777" w:rsidTr="004A600D">
        <w:tc>
          <w:tcPr>
            <w:tcW w:w="2502" w:type="pct"/>
            <w:shd w:val="clear" w:color="auto" w:fill="auto"/>
          </w:tcPr>
          <w:p w14:paraId="344E3BBB" w14:textId="77777777" w:rsidR="004A600D" w:rsidRPr="00900935" w:rsidRDefault="004A600D" w:rsidP="00B324C9">
            <w:pPr>
              <w:spacing w:after="120"/>
              <w:jc w:val="both"/>
              <w:rPr>
                <w:rFonts w:ascii="Times New Roman" w:hAnsi="Times New Roman"/>
              </w:rPr>
            </w:pPr>
            <w:r w:rsidRPr="00900935">
              <w:rPr>
                <w:rFonts w:ascii="Times New Roman" w:hAnsi="Times New Roman"/>
              </w:rPr>
              <w:lastRenderedPageBreak/>
              <w:t>Pentru</w:t>
            </w:r>
          </w:p>
          <w:p w14:paraId="38564BDA" w14:textId="77777777" w:rsidR="004A600D" w:rsidRPr="00900935" w:rsidRDefault="004A600D" w:rsidP="00B324C9">
            <w:pPr>
              <w:spacing w:after="120"/>
              <w:jc w:val="both"/>
              <w:rPr>
                <w:rFonts w:ascii="Times New Roman" w:hAnsi="Times New Roman"/>
              </w:rPr>
            </w:pPr>
            <w:r w:rsidRPr="00900935">
              <w:rPr>
                <w:rFonts w:ascii="Times New Roman" w:hAnsi="Times New Roman"/>
              </w:rPr>
              <w:t>Autoritatea/entitatea contractantă:</w:t>
            </w:r>
          </w:p>
        </w:tc>
        <w:tc>
          <w:tcPr>
            <w:tcW w:w="2498" w:type="pct"/>
            <w:shd w:val="clear" w:color="auto" w:fill="auto"/>
          </w:tcPr>
          <w:p w14:paraId="61A8B8A5" w14:textId="77777777" w:rsidR="004A600D" w:rsidRPr="00900935" w:rsidRDefault="004A600D" w:rsidP="00B324C9">
            <w:pPr>
              <w:spacing w:after="120"/>
              <w:jc w:val="both"/>
              <w:rPr>
                <w:rFonts w:ascii="Times New Roman" w:hAnsi="Times New Roman"/>
              </w:rPr>
            </w:pPr>
            <w:r w:rsidRPr="00900935">
              <w:rPr>
                <w:rFonts w:ascii="Times New Roman" w:hAnsi="Times New Roman"/>
              </w:rPr>
              <w:t>Pentru</w:t>
            </w:r>
          </w:p>
          <w:p w14:paraId="20C0729A" w14:textId="77777777" w:rsidR="004A600D" w:rsidRPr="00900935" w:rsidRDefault="004A600D" w:rsidP="00B324C9">
            <w:pPr>
              <w:spacing w:after="120"/>
              <w:jc w:val="both"/>
              <w:rPr>
                <w:rFonts w:ascii="Times New Roman" w:hAnsi="Times New Roman"/>
              </w:rPr>
            </w:pPr>
            <w:r w:rsidRPr="00900935">
              <w:rPr>
                <w:rFonts w:ascii="Times New Roman" w:hAnsi="Times New Roman"/>
              </w:rPr>
              <w:t>Contractant:</w:t>
            </w:r>
          </w:p>
        </w:tc>
      </w:tr>
      <w:tr w:rsidR="004A600D" w:rsidRPr="00900935" w14:paraId="40F6538F" w14:textId="77777777" w:rsidTr="004A600D">
        <w:tc>
          <w:tcPr>
            <w:tcW w:w="2502" w:type="pct"/>
            <w:shd w:val="clear" w:color="auto" w:fill="auto"/>
          </w:tcPr>
          <w:p w14:paraId="21BB78F5" w14:textId="77777777" w:rsidR="004A600D" w:rsidRPr="00900935" w:rsidRDefault="004A600D" w:rsidP="00B324C9">
            <w:pPr>
              <w:spacing w:after="120"/>
              <w:jc w:val="both"/>
              <w:rPr>
                <w:rFonts w:ascii="Times New Roman" w:hAnsi="Times New Roman"/>
              </w:rPr>
            </w:pPr>
            <w:r w:rsidRPr="00900935">
              <w:rPr>
                <w:rFonts w:ascii="Times New Roman" w:hAnsi="Times New Roman"/>
              </w:rPr>
              <w:t>Adresă:</w:t>
            </w:r>
          </w:p>
        </w:tc>
        <w:tc>
          <w:tcPr>
            <w:tcW w:w="2498" w:type="pct"/>
            <w:shd w:val="clear" w:color="auto" w:fill="auto"/>
          </w:tcPr>
          <w:p w14:paraId="301C18F6" w14:textId="77777777" w:rsidR="004A600D" w:rsidRPr="00900935" w:rsidRDefault="004A600D" w:rsidP="00B324C9">
            <w:pPr>
              <w:spacing w:after="120"/>
              <w:jc w:val="both"/>
              <w:rPr>
                <w:rFonts w:ascii="Times New Roman" w:hAnsi="Times New Roman"/>
              </w:rPr>
            </w:pPr>
            <w:r w:rsidRPr="00900935">
              <w:rPr>
                <w:rFonts w:ascii="Times New Roman" w:hAnsi="Times New Roman"/>
              </w:rPr>
              <w:t>Adresă:</w:t>
            </w:r>
          </w:p>
        </w:tc>
      </w:tr>
      <w:tr w:rsidR="004A600D" w:rsidRPr="00900935" w14:paraId="058E34D2" w14:textId="77777777" w:rsidTr="004A600D">
        <w:tc>
          <w:tcPr>
            <w:tcW w:w="2502" w:type="pct"/>
            <w:shd w:val="clear" w:color="auto" w:fill="auto"/>
          </w:tcPr>
          <w:p w14:paraId="44F065A6" w14:textId="77777777" w:rsidR="004A600D" w:rsidRPr="00900935" w:rsidRDefault="004A600D" w:rsidP="00B324C9">
            <w:pPr>
              <w:spacing w:after="120"/>
              <w:jc w:val="both"/>
              <w:rPr>
                <w:rFonts w:ascii="Times New Roman" w:hAnsi="Times New Roman"/>
              </w:rPr>
            </w:pPr>
            <w:r w:rsidRPr="00900935">
              <w:rPr>
                <w:rFonts w:ascii="Times New Roman" w:hAnsi="Times New Roman"/>
              </w:rPr>
              <w:t>Telefon/Fax:</w:t>
            </w:r>
          </w:p>
        </w:tc>
        <w:tc>
          <w:tcPr>
            <w:tcW w:w="2498" w:type="pct"/>
            <w:shd w:val="clear" w:color="auto" w:fill="auto"/>
          </w:tcPr>
          <w:p w14:paraId="55785CD5" w14:textId="77777777" w:rsidR="004A600D" w:rsidRPr="00900935" w:rsidRDefault="004A600D" w:rsidP="00B324C9">
            <w:pPr>
              <w:spacing w:after="120"/>
              <w:jc w:val="both"/>
              <w:rPr>
                <w:rFonts w:ascii="Times New Roman" w:hAnsi="Times New Roman"/>
              </w:rPr>
            </w:pPr>
            <w:r w:rsidRPr="00900935">
              <w:rPr>
                <w:rFonts w:ascii="Times New Roman" w:hAnsi="Times New Roman"/>
              </w:rPr>
              <w:t>Telefon/Fax:</w:t>
            </w:r>
          </w:p>
        </w:tc>
      </w:tr>
      <w:tr w:rsidR="004A600D" w:rsidRPr="00900935" w14:paraId="57DEFB6D" w14:textId="77777777" w:rsidTr="004A600D">
        <w:tc>
          <w:tcPr>
            <w:tcW w:w="2502" w:type="pct"/>
            <w:shd w:val="clear" w:color="auto" w:fill="auto"/>
          </w:tcPr>
          <w:p w14:paraId="3B8CFCCF" w14:textId="77777777" w:rsidR="004A600D" w:rsidRPr="00900935" w:rsidRDefault="004A600D" w:rsidP="00B324C9">
            <w:pPr>
              <w:spacing w:after="120"/>
              <w:jc w:val="both"/>
              <w:rPr>
                <w:rFonts w:ascii="Times New Roman" w:hAnsi="Times New Roman"/>
              </w:rPr>
            </w:pPr>
            <w:r w:rsidRPr="00900935">
              <w:rPr>
                <w:rFonts w:ascii="Times New Roman" w:hAnsi="Times New Roman"/>
              </w:rPr>
              <w:t>E-mail:</w:t>
            </w:r>
          </w:p>
        </w:tc>
        <w:tc>
          <w:tcPr>
            <w:tcW w:w="2498" w:type="pct"/>
            <w:shd w:val="clear" w:color="auto" w:fill="auto"/>
          </w:tcPr>
          <w:p w14:paraId="2ACB6499" w14:textId="77777777" w:rsidR="004A600D" w:rsidRPr="00900935" w:rsidRDefault="004A600D" w:rsidP="00B324C9">
            <w:pPr>
              <w:spacing w:after="120"/>
              <w:jc w:val="both"/>
              <w:rPr>
                <w:rFonts w:ascii="Times New Roman" w:hAnsi="Times New Roman"/>
              </w:rPr>
            </w:pPr>
            <w:r w:rsidRPr="00900935">
              <w:rPr>
                <w:rFonts w:ascii="Times New Roman" w:hAnsi="Times New Roman"/>
              </w:rPr>
              <w:t>E-mail:</w:t>
            </w:r>
          </w:p>
        </w:tc>
      </w:tr>
      <w:tr w:rsidR="004A600D" w:rsidRPr="00900935" w14:paraId="04AF5E22" w14:textId="77777777" w:rsidTr="004A600D">
        <w:tc>
          <w:tcPr>
            <w:tcW w:w="2502" w:type="pct"/>
            <w:shd w:val="clear" w:color="auto" w:fill="auto"/>
          </w:tcPr>
          <w:p w14:paraId="20606721" w14:textId="77777777" w:rsidR="004A600D" w:rsidRPr="00900935" w:rsidRDefault="004A600D" w:rsidP="00B324C9">
            <w:pPr>
              <w:spacing w:after="120"/>
              <w:jc w:val="both"/>
              <w:rPr>
                <w:rFonts w:ascii="Times New Roman" w:hAnsi="Times New Roman"/>
              </w:rPr>
            </w:pPr>
            <w:r w:rsidRPr="00900935">
              <w:rPr>
                <w:rFonts w:ascii="Times New Roman" w:hAnsi="Times New Roman"/>
              </w:rPr>
              <w:t>Persoana de contact:</w:t>
            </w:r>
          </w:p>
        </w:tc>
        <w:tc>
          <w:tcPr>
            <w:tcW w:w="2498" w:type="pct"/>
            <w:shd w:val="clear" w:color="auto" w:fill="auto"/>
          </w:tcPr>
          <w:p w14:paraId="2D61315C" w14:textId="77777777" w:rsidR="004A600D" w:rsidRPr="00900935" w:rsidRDefault="004A600D" w:rsidP="00B324C9">
            <w:pPr>
              <w:spacing w:after="120"/>
              <w:jc w:val="both"/>
              <w:rPr>
                <w:rFonts w:ascii="Times New Roman" w:hAnsi="Times New Roman"/>
              </w:rPr>
            </w:pPr>
            <w:r w:rsidRPr="00900935">
              <w:rPr>
                <w:rFonts w:ascii="Times New Roman" w:hAnsi="Times New Roman"/>
              </w:rPr>
              <w:t>Persoana de contact:</w:t>
            </w:r>
          </w:p>
        </w:tc>
      </w:tr>
      <w:tr w:rsidR="004A600D" w:rsidRPr="00900935" w14:paraId="0A63F3D8" w14:textId="77777777" w:rsidTr="004A600D">
        <w:tc>
          <w:tcPr>
            <w:tcW w:w="2502" w:type="pct"/>
            <w:shd w:val="clear" w:color="auto" w:fill="auto"/>
          </w:tcPr>
          <w:p w14:paraId="56BAEB4F" w14:textId="77777777" w:rsidR="004A600D" w:rsidRPr="00900935" w:rsidRDefault="004A600D" w:rsidP="00B324C9">
            <w:pPr>
              <w:spacing w:after="120"/>
              <w:jc w:val="both"/>
              <w:rPr>
                <w:rFonts w:ascii="Times New Roman" w:hAnsi="Times New Roman"/>
              </w:rPr>
            </w:pPr>
          </w:p>
        </w:tc>
        <w:tc>
          <w:tcPr>
            <w:tcW w:w="2498" w:type="pct"/>
            <w:shd w:val="clear" w:color="auto" w:fill="auto"/>
          </w:tcPr>
          <w:p w14:paraId="5BE20EF0" w14:textId="77777777" w:rsidR="004A600D" w:rsidRPr="00900935" w:rsidRDefault="004A600D" w:rsidP="00B324C9">
            <w:pPr>
              <w:spacing w:after="120"/>
              <w:jc w:val="both"/>
              <w:rPr>
                <w:rFonts w:ascii="Times New Roman" w:hAnsi="Times New Roman"/>
              </w:rPr>
            </w:pPr>
          </w:p>
        </w:tc>
      </w:tr>
    </w:tbl>
    <w:p w14:paraId="378E531A" w14:textId="77777777" w:rsidR="004A600D" w:rsidRPr="00900935" w:rsidRDefault="004A600D" w:rsidP="000D6887">
      <w:pPr>
        <w:numPr>
          <w:ilvl w:val="0"/>
          <w:numId w:val="29"/>
        </w:numPr>
        <w:spacing w:after="120" w:line="240" w:lineRule="auto"/>
        <w:jc w:val="both"/>
        <w:rPr>
          <w:rFonts w:ascii="Times New Roman" w:hAnsi="Times New Roman"/>
        </w:rPr>
      </w:pPr>
      <w:r w:rsidRPr="00900935">
        <w:rPr>
          <w:rFonts w:ascii="Times New Roman" w:hAnsi="Times New Roman"/>
        </w:rPr>
        <w:t>Orice document (dispoziție, adresă, propunere, înregistrare, Proces-Verbal de Recepție, notificare și altele) întocmit în cadrul Contractului, este realizat și transmis, în scris, într-o formă ce poate fi citită, reprodusă și înregistrată.</w:t>
      </w:r>
    </w:p>
    <w:p w14:paraId="6A16D7AC" w14:textId="77777777" w:rsidR="004A600D" w:rsidRPr="00900935" w:rsidRDefault="004A600D" w:rsidP="000D6887">
      <w:pPr>
        <w:numPr>
          <w:ilvl w:val="0"/>
          <w:numId w:val="29"/>
        </w:numPr>
        <w:spacing w:after="120" w:line="240" w:lineRule="auto"/>
        <w:jc w:val="both"/>
        <w:rPr>
          <w:rFonts w:ascii="Times New Roman" w:hAnsi="Times New Roman"/>
        </w:rPr>
      </w:pPr>
      <w:r w:rsidRPr="00900935">
        <w:rPr>
          <w:rFonts w:ascii="Times New Roman" w:hAnsi="Times New Roman"/>
        </w:rPr>
        <w:t>Orice comunicare între Părți trebuie să conțină precizări cu privire la elementele de identificare ale Contractului (titlul și numărul de înregistrare) și să fie transmisă la adresa/adresele menționate la pct. 8.4.</w:t>
      </w:r>
    </w:p>
    <w:p w14:paraId="095CC96A" w14:textId="77777777" w:rsidR="004A600D" w:rsidRPr="00900935" w:rsidRDefault="004A600D" w:rsidP="000D6887">
      <w:pPr>
        <w:numPr>
          <w:ilvl w:val="0"/>
          <w:numId w:val="29"/>
        </w:numPr>
        <w:spacing w:after="120" w:line="240" w:lineRule="auto"/>
        <w:jc w:val="both"/>
        <w:rPr>
          <w:rFonts w:ascii="Times New Roman" w:hAnsi="Times New Roman"/>
        </w:rPr>
      </w:pPr>
      <w:r w:rsidRPr="00900935">
        <w:rPr>
          <w:rFonts w:ascii="Times New Roman" w:hAnsi="Times New Roman"/>
        </w:rPr>
        <w:t>Orice comunicare făcută de una dintre Părți va fi considerată primită:</w:t>
      </w:r>
    </w:p>
    <w:p w14:paraId="47A79883" w14:textId="77777777" w:rsidR="004A600D" w:rsidRPr="00900935" w:rsidRDefault="004A600D" w:rsidP="000D6887">
      <w:pPr>
        <w:numPr>
          <w:ilvl w:val="0"/>
          <w:numId w:val="30"/>
        </w:numPr>
        <w:spacing w:after="120" w:line="240" w:lineRule="auto"/>
        <w:contextualSpacing/>
        <w:jc w:val="both"/>
        <w:rPr>
          <w:rFonts w:ascii="Times New Roman" w:hAnsi="Times New Roman"/>
        </w:rPr>
      </w:pPr>
      <w:r w:rsidRPr="00900935">
        <w:rPr>
          <w:rFonts w:ascii="Times New Roman" w:hAnsi="Times New Roman"/>
        </w:rPr>
        <w:t>la momentul înmânării, dacă este depusă personal de către una dintre Părți,</w:t>
      </w:r>
    </w:p>
    <w:p w14:paraId="0392AB7E" w14:textId="77777777" w:rsidR="004A600D" w:rsidRPr="00900935" w:rsidRDefault="004A600D" w:rsidP="000D6887">
      <w:pPr>
        <w:numPr>
          <w:ilvl w:val="0"/>
          <w:numId w:val="30"/>
        </w:numPr>
        <w:spacing w:after="120" w:line="240" w:lineRule="auto"/>
        <w:contextualSpacing/>
        <w:jc w:val="both"/>
        <w:rPr>
          <w:rFonts w:ascii="Times New Roman" w:hAnsi="Times New Roman"/>
        </w:rPr>
      </w:pPr>
      <w:r w:rsidRPr="00900935">
        <w:rPr>
          <w:rFonts w:ascii="Times New Roman" w:hAnsi="Times New Roman"/>
        </w:rPr>
        <w:t>la momentul primirii de către destinatar, în cazul trimiterii prin scrisoare recomandată cu confirmare de primire,</w:t>
      </w:r>
    </w:p>
    <w:p w14:paraId="2CC9A258" w14:textId="77777777" w:rsidR="004A600D" w:rsidRPr="00900935" w:rsidRDefault="004A600D" w:rsidP="000D6887">
      <w:pPr>
        <w:numPr>
          <w:ilvl w:val="0"/>
          <w:numId w:val="30"/>
        </w:numPr>
        <w:spacing w:after="120" w:line="240" w:lineRule="auto"/>
        <w:contextualSpacing/>
        <w:jc w:val="both"/>
        <w:rPr>
          <w:rFonts w:ascii="Times New Roman" w:hAnsi="Times New Roman"/>
        </w:rPr>
      </w:pPr>
      <w:r w:rsidRPr="00900935">
        <w:rPr>
          <w:rFonts w:ascii="Times New Roman" w:hAnsi="Times New Roman"/>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4E65CBD5" w14:textId="77777777" w:rsidR="004A600D" w:rsidRPr="00900935" w:rsidRDefault="004A600D" w:rsidP="000D6887">
      <w:pPr>
        <w:numPr>
          <w:ilvl w:val="0"/>
          <w:numId w:val="29"/>
        </w:numPr>
        <w:spacing w:after="120" w:line="240" w:lineRule="auto"/>
        <w:jc w:val="both"/>
        <w:rPr>
          <w:rFonts w:ascii="Times New Roman" w:hAnsi="Times New Roman"/>
        </w:rPr>
      </w:pPr>
      <w:r w:rsidRPr="00900935">
        <w:rPr>
          <w:rFonts w:ascii="Times New Roman" w:hAnsi="Times New Roman"/>
        </w:rPr>
        <w:t>Părțile se declară de acord că nerespectarea cerințelor referitoare la modalitatea de comunicare stabilite în prezentul Contract să fie sancționată cu inopozabilitatea respectivei comunicări.</w:t>
      </w:r>
    </w:p>
    <w:p w14:paraId="32497742" w14:textId="77777777" w:rsidR="004A600D" w:rsidRPr="00900935" w:rsidRDefault="004A600D" w:rsidP="000D6887">
      <w:pPr>
        <w:numPr>
          <w:ilvl w:val="0"/>
          <w:numId w:val="29"/>
        </w:numPr>
        <w:spacing w:after="120" w:line="240" w:lineRule="auto"/>
        <w:jc w:val="both"/>
        <w:rPr>
          <w:rFonts w:ascii="Times New Roman" w:hAnsi="Times New Roman"/>
        </w:rPr>
      </w:pPr>
      <w:r w:rsidRPr="00900935">
        <w:rPr>
          <w:rFonts w:ascii="Times New Roman" w:hAnsi="Times New Roman"/>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4770E064" w14:textId="77777777" w:rsidR="004A600D" w:rsidRPr="00900935" w:rsidRDefault="004A600D" w:rsidP="000D6887">
      <w:pPr>
        <w:numPr>
          <w:ilvl w:val="0"/>
          <w:numId w:val="29"/>
        </w:numPr>
        <w:spacing w:after="120" w:line="240" w:lineRule="auto"/>
        <w:jc w:val="both"/>
        <w:rPr>
          <w:rFonts w:ascii="Times New Roman" w:hAnsi="Times New Roman"/>
        </w:rPr>
      </w:pPr>
      <w:r w:rsidRPr="00900935">
        <w:rPr>
          <w:rFonts w:ascii="Times New Roman" w:hAnsi="Times New Roman"/>
        </w:rPr>
        <w:t>Nicio modificare a datelor de contact prevăzute în prezentul Contract nu este opozabilă celeilalte Părți, decât în cazul în care a fost notificată în prealabil.</w:t>
      </w:r>
    </w:p>
    <w:p w14:paraId="505D25C2" w14:textId="77777777" w:rsidR="004A600D" w:rsidRPr="00900935" w:rsidRDefault="004A600D" w:rsidP="004A600D">
      <w:pPr>
        <w:spacing w:after="120"/>
        <w:ind w:left="1"/>
        <w:jc w:val="both"/>
        <w:rPr>
          <w:rFonts w:ascii="Times New Roman" w:hAnsi="Times New Roman"/>
        </w:rPr>
      </w:pPr>
    </w:p>
    <w:p w14:paraId="207E5D9E" w14:textId="77777777" w:rsidR="004A600D" w:rsidRPr="00900935" w:rsidRDefault="004A600D" w:rsidP="000D6887">
      <w:pPr>
        <w:numPr>
          <w:ilvl w:val="0"/>
          <w:numId w:val="20"/>
        </w:numPr>
        <w:spacing w:after="120" w:line="240" w:lineRule="auto"/>
        <w:jc w:val="both"/>
        <w:rPr>
          <w:rFonts w:ascii="Times New Roman" w:hAnsi="Times New Roman"/>
        </w:rPr>
      </w:pPr>
      <w:r w:rsidRPr="00900935">
        <w:rPr>
          <w:rFonts w:ascii="Times New Roman" w:hAnsi="Times New Roman"/>
        </w:rPr>
        <w:t>Garanția de bună execuție a contractului</w:t>
      </w:r>
    </w:p>
    <w:p w14:paraId="2ADA3D95" w14:textId="77777777" w:rsidR="004A600D" w:rsidRPr="0099453C" w:rsidRDefault="004A600D" w:rsidP="000D6887">
      <w:pPr>
        <w:numPr>
          <w:ilvl w:val="0"/>
          <w:numId w:val="31"/>
        </w:numPr>
        <w:spacing w:after="120" w:line="240" w:lineRule="auto"/>
        <w:jc w:val="both"/>
        <w:rPr>
          <w:rFonts w:ascii="Times New Roman" w:hAnsi="Times New Roman"/>
        </w:rPr>
      </w:pPr>
      <w:r w:rsidRPr="00900935">
        <w:rPr>
          <w:rFonts w:ascii="Times New Roman" w:hAnsi="Times New Roman"/>
        </w:rPr>
        <w:t>Contractantul se obligă să constituie garanția de bună execuție a contractului în cuantum de [se precizează procentul care nu poate fi mai mare de 10] % din prețul contractului fără TVA, adică …… lei, în termen de 5 zile lucrătoare de la semnarea contractului de ambele părți.</w:t>
      </w:r>
      <w:r>
        <w:rPr>
          <w:rFonts w:ascii="Times New Roman" w:hAnsi="Times New Roman"/>
        </w:rPr>
        <w:t xml:space="preserve"> </w:t>
      </w:r>
      <w:r w:rsidRPr="004F0186">
        <w:rPr>
          <w:rFonts w:ascii="Times New Roman" w:hAnsi="Times New Roman"/>
        </w:rPr>
        <w:t>Acest termen poate fi prelungit la solicitarea justificată a</w:t>
      </w:r>
      <w:r>
        <w:rPr>
          <w:rFonts w:ascii="Times New Roman" w:hAnsi="Times New Roman"/>
        </w:rPr>
        <w:t xml:space="preserve"> </w:t>
      </w:r>
      <w:r w:rsidRPr="004F0186">
        <w:rPr>
          <w:rFonts w:ascii="Times New Roman" w:hAnsi="Times New Roman"/>
        </w:rPr>
        <w:t>contractantului, fără a depăşi 15 zile de la data semnării contractului de achiziţie publică.  Garanția de bună execuție se constituie în conformitate cu prevederile art. 154 din Legea 98/ 2016 privind achizițiile publice</w:t>
      </w:r>
      <w:r w:rsidRPr="0099453C">
        <w:rPr>
          <w:rFonts w:ascii="Times New Roman" w:hAnsi="Times New Roman"/>
        </w:rPr>
        <w:t>, precum și cu prevederile art. 40 din Anexa la H.G. nr. 395/2016, cu modificările și completările ulterioare.</w:t>
      </w:r>
    </w:p>
    <w:p w14:paraId="1179460A" w14:textId="77777777" w:rsidR="004A600D" w:rsidRDefault="004A600D" w:rsidP="000D6887">
      <w:pPr>
        <w:numPr>
          <w:ilvl w:val="0"/>
          <w:numId w:val="31"/>
        </w:numPr>
        <w:spacing w:after="120" w:line="240" w:lineRule="auto"/>
        <w:jc w:val="both"/>
        <w:rPr>
          <w:rFonts w:ascii="Times New Roman" w:hAnsi="Times New Roman"/>
        </w:rPr>
      </w:pPr>
      <w:r w:rsidRPr="00900935">
        <w:rPr>
          <w:rFonts w:ascii="Times New Roman" w:hAnsi="Times New Roman"/>
        </w:rPr>
        <w:t>Autoritatea/entitatea Contractantă are dreptul de a emite pretenții asupra garanției de bună execuție în condițiile prevăzute la art. 41 din HG nr. 395/2016</w:t>
      </w:r>
      <w:r>
        <w:rPr>
          <w:rFonts w:ascii="Times New Roman" w:hAnsi="Times New Roman"/>
        </w:rPr>
        <w:t>.</w:t>
      </w:r>
    </w:p>
    <w:p w14:paraId="748096FE" w14:textId="77777777" w:rsidR="004A600D" w:rsidRPr="0099453C" w:rsidRDefault="004A600D" w:rsidP="000D6887">
      <w:pPr>
        <w:numPr>
          <w:ilvl w:val="0"/>
          <w:numId w:val="31"/>
        </w:numPr>
        <w:spacing w:after="120" w:line="240" w:lineRule="auto"/>
        <w:jc w:val="both"/>
        <w:rPr>
          <w:rFonts w:ascii="Times New Roman" w:hAnsi="Times New Roman"/>
        </w:rPr>
      </w:pPr>
      <w:r w:rsidRPr="0099453C">
        <w:rPr>
          <w:rFonts w:ascii="Times New Roman" w:hAnsi="Times New Roman"/>
        </w:rPr>
        <w:t>Autoritatea/entitatea contractanta are obligatia de a notifica pretentia atât contractantului, cât si emitentului instrumentului de garantare, precizând obligatiile care nu au fost respectate, precum si modul de calcul al prejudiciului.</w:t>
      </w:r>
    </w:p>
    <w:p w14:paraId="042D724F" w14:textId="77777777" w:rsidR="004A600D" w:rsidRPr="0099453C" w:rsidRDefault="004A600D" w:rsidP="000D6887">
      <w:pPr>
        <w:numPr>
          <w:ilvl w:val="0"/>
          <w:numId w:val="31"/>
        </w:numPr>
        <w:spacing w:after="120" w:line="240" w:lineRule="auto"/>
        <w:jc w:val="both"/>
        <w:rPr>
          <w:rFonts w:ascii="Times New Roman" w:hAnsi="Times New Roman"/>
        </w:rPr>
      </w:pPr>
      <w:r w:rsidRPr="0099453C">
        <w:rPr>
          <w:rFonts w:ascii="Times New Roman" w:hAnsi="Times New Roman"/>
        </w:rPr>
        <w:t>Contractantul are obligația de a reîntregi/de a reconstitui garantia de buna execuție în termen de 5 zile de la momentul la care aceasta a fost reținută de către autoritatea contractantă.</w:t>
      </w:r>
    </w:p>
    <w:p w14:paraId="5E86E0B1" w14:textId="77777777" w:rsidR="004A600D" w:rsidRDefault="004A600D" w:rsidP="004A600D">
      <w:pPr>
        <w:spacing w:after="120"/>
        <w:ind w:left="721"/>
        <w:jc w:val="both"/>
        <w:rPr>
          <w:rFonts w:ascii="Times New Roman" w:hAnsi="Times New Roman"/>
        </w:rPr>
      </w:pPr>
    </w:p>
    <w:p w14:paraId="7766D5A4" w14:textId="77777777" w:rsidR="004A600D" w:rsidRPr="00900935" w:rsidRDefault="004A600D" w:rsidP="000D6887">
      <w:pPr>
        <w:numPr>
          <w:ilvl w:val="0"/>
          <w:numId w:val="31"/>
        </w:numPr>
        <w:spacing w:after="120" w:line="240" w:lineRule="auto"/>
        <w:jc w:val="both"/>
        <w:rPr>
          <w:rFonts w:ascii="Times New Roman" w:hAnsi="Times New Roman"/>
        </w:rPr>
      </w:pPr>
      <w:r w:rsidRPr="00900935">
        <w:rPr>
          <w:rFonts w:ascii="Times New Roman" w:hAnsi="Times New Roman"/>
        </w:rPr>
        <w:t>Restituirea garanției de bună execuție se face în termen 14 zile de la data îndeplinirii de către Contractant a obligațiilor asumate prin contract, dacă Autoritatea/entitatea contractantă nu a ridicat, până la acea dată,  pretenții asupra ei.</w:t>
      </w:r>
    </w:p>
    <w:p w14:paraId="3F1EF1A2" w14:textId="77777777" w:rsidR="004A600D" w:rsidRPr="00900935" w:rsidRDefault="004A600D" w:rsidP="004A600D">
      <w:pPr>
        <w:spacing w:after="120"/>
        <w:jc w:val="both"/>
        <w:rPr>
          <w:rFonts w:ascii="Times New Roman" w:hAnsi="Times New Roman"/>
        </w:rPr>
      </w:pPr>
    </w:p>
    <w:p w14:paraId="2128B3D6" w14:textId="77777777" w:rsidR="004A600D" w:rsidRPr="00900935" w:rsidRDefault="004A600D" w:rsidP="000D6887">
      <w:pPr>
        <w:numPr>
          <w:ilvl w:val="0"/>
          <w:numId w:val="20"/>
        </w:numPr>
        <w:spacing w:after="120" w:line="240" w:lineRule="auto"/>
        <w:jc w:val="both"/>
        <w:rPr>
          <w:rFonts w:ascii="Times New Roman" w:hAnsi="Times New Roman"/>
        </w:rPr>
      </w:pPr>
      <w:r w:rsidRPr="00900935">
        <w:rPr>
          <w:rFonts w:ascii="Times New Roman" w:hAnsi="Times New Roman"/>
        </w:rPr>
        <w:t>Începere, Întârzieri, Sistare</w:t>
      </w:r>
    </w:p>
    <w:p w14:paraId="3187E65E" w14:textId="77777777" w:rsidR="004A600D" w:rsidRPr="00900935" w:rsidRDefault="004A600D" w:rsidP="000D6887">
      <w:pPr>
        <w:numPr>
          <w:ilvl w:val="0"/>
          <w:numId w:val="32"/>
        </w:numPr>
        <w:spacing w:after="120" w:line="240" w:lineRule="auto"/>
        <w:jc w:val="both"/>
        <w:rPr>
          <w:rFonts w:ascii="Times New Roman" w:hAnsi="Times New Roman"/>
        </w:rPr>
      </w:pPr>
      <w:r w:rsidRPr="00900935">
        <w:rPr>
          <w:rFonts w:ascii="Times New Roman" w:hAnsi="Times New Roman"/>
        </w:rPr>
        <w:t>Contractantul are obligația de a începe furnizarea Produselor în conformitate cu prevederile art. 5.3 din prezentul contract.</w:t>
      </w:r>
    </w:p>
    <w:p w14:paraId="459D84E1" w14:textId="77777777" w:rsidR="004A600D" w:rsidRPr="0099453C" w:rsidRDefault="004A600D" w:rsidP="000D6887">
      <w:pPr>
        <w:numPr>
          <w:ilvl w:val="0"/>
          <w:numId w:val="32"/>
        </w:numPr>
        <w:spacing w:after="120" w:line="240" w:lineRule="auto"/>
        <w:jc w:val="both"/>
        <w:rPr>
          <w:rFonts w:ascii="Times New Roman" w:hAnsi="Times New Roman"/>
        </w:rPr>
      </w:pPr>
      <w:r w:rsidRPr="00900935">
        <w:rPr>
          <w:rFonts w:ascii="Times New Roman" w:hAnsi="Times New Roman"/>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prestare și vor semna un act adițional</w:t>
      </w:r>
      <w:r w:rsidRPr="0099453C">
        <w:rPr>
          <w:rFonts w:ascii="Times New Roman" w:hAnsi="Times New Roman"/>
        </w:rPr>
        <w:t>. Contractantul nu datoreaza în acest caz penalități de întârziere.</w:t>
      </w:r>
    </w:p>
    <w:p w14:paraId="46FF98AF" w14:textId="77777777" w:rsidR="004A600D" w:rsidRPr="00900935" w:rsidRDefault="004A600D" w:rsidP="004A600D">
      <w:pPr>
        <w:spacing w:after="120"/>
        <w:ind w:left="1"/>
        <w:jc w:val="both"/>
        <w:rPr>
          <w:rFonts w:ascii="Times New Roman" w:hAnsi="Times New Roman"/>
        </w:rPr>
      </w:pPr>
    </w:p>
    <w:p w14:paraId="56914F75" w14:textId="77777777" w:rsidR="004A600D" w:rsidRPr="00900935" w:rsidRDefault="004A600D" w:rsidP="000D6887">
      <w:pPr>
        <w:numPr>
          <w:ilvl w:val="0"/>
          <w:numId w:val="20"/>
        </w:numPr>
        <w:spacing w:after="120" w:line="240" w:lineRule="auto"/>
        <w:jc w:val="both"/>
        <w:rPr>
          <w:rFonts w:ascii="Times New Roman" w:hAnsi="Times New Roman"/>
        </w:rPr>
      </w:pPr>
      <w:r w:rsidRPr="00900935">
        <w:rPr>
          <w:rFonts w:ascii="Times New Roman" w:hAnsi="Times New Roman"/>
        </w:rPr>
        <w:t>Derularea și monitorizarea contractului</w:t>
      </w:r>
    </w:p>
    <w:p w14:paraId="1FA22C33" w14:textId="77777777" w:rsidR="004A600D" w:rsidRPr="00900935" w:rsidRDefault="004A600D" w:rsidP="000D6887">
      <w:pPr>
        <w:numPr>
          <w:ilvl w:val="0"/>
          <w:numId w:val="56"/>
        </w:numPr>
        <w:spacing w:after="120" w:line="240" w:lineRule="auto"/>
        <w:jc w:val="both"/>
        <w:rPr>
          <w:rFonts w:ascii="Times New Roman" w:hAnsi="Times New Roman"/>
        </w:rPr>
      </w:pPr>
      <w:r w:rsidRPr="00900935">
        <w:rPr>
          <w:rFonts w:ascii="Times New Roman" w:hAnsi="Times New Roman"/>
        </w:rPr>
        <w:t>Raportarea în cadrul Contractului de achiziție publică de Produse</w:t>
      </w:r>
    </w:p>
    <w:p w14:paraId="2B865B33" w14:textId="77777777" w:rsidR="004A600D" w:rsidRPr="00900935" w:rsidRDefault="004A600D" w:rsidP="000D6887">
      <w:pPr>
        <w:numPr>
          <w:ilvl w:val="0"/>
          <w:numId w:val="57"/>
        </w:numPr>
        <w:spacing w:after="120" w:line="240" w:lineRule="auto"/>
        <w:contextualSpacing/>
        <w:jc w:val="both"/>
        <w:rPr>
          <w:rFonts w:ascii="Times New Roman" w:hAnsi="Times New Roman"/>
        </w:rPr>
      </w:pPr>
      <w:r w:rsidRPr="00900935">
        <w:rPr>
          <w:rFonts w:ascii="Times New Roman" w:hAnsi="Times New Roman"/>
        </w:rPr>
        <w:t>Dacă este cazul, Contractantul va prezenta documentele și rapoartele conform celor specificate în Caietul de Sarcini și cu respectarea Graficului de furnizare acceptat de către Autoritatea/entitatea contractantă.</w:t>
      </w:r>
    </w:p>
    <w:p w14:paraId="5C656F9E" w14:textId="77777777" w:rsidR="004A600D" w:rsidRPr="00900935" w:rsidRDefault="004A600D" w:rsidP="000D6887">
      <w:pPr>
        <w:numPr>
          <w:ilvl w:val="0"/>
          <w:numId w:val="57"/>
        </w:numPr>
        <w:spacing w:after="120" w:line="240" w:lineRule="auto"/>
        <w:contextualSpacing/>
        <w:jc w:val="both"/>
        <w:rPr>
          <w:rFonts w:ascii="Times New Roman" w:hAnsi="Times New Roman"/>
        </w:rPr>
      </w:pPr>
      <w:r w:rsidRPr="00900935">
        <w:rPr>
          <w:rFonts w:ascii="Times New Roman" w:hAnsi="Times New Roman"/>
        </w:rPr>
        <w:t>Contractantul are obligația să elaboreze, pe perioada de furnizare a Produselor, toate Rapoartele și documente solicitate conform prevederilor cuprinse în Caietul de Sarcini.</w:t>
      </w:r>
    </w:p>
    <w:p w14:paraId="3A77F42A" w14:textId="77777777" w:rsidR="004A600D" w:rsidRPr="00900935" w:rsidRDefault="004A600D" w:rsidP="000D6887">
      <w:pPr>
        <w:numPr>
          <w:ilvl w:val="0"/>
          <w:numId w:val="57"/>
        </w:numPr>
        <w:spacing w:after="120" w:line="240" w:lineRule="auto"/>
        <w:ind w:left="720" w:hanging="357"/>
        <w:jc w:val="both"/>
        <w:rPr>
          <w:rFonts w:ascii="Times New Roman" w:hAnsi="Times New Roman"/>
        </w:rPr>
      </w:pPr>
      <w:r w:rsidRPr="00900935">
        <w:rPr>
          <w:rFonts w:ascii="Times New Roman" w:hAnsi="Times New Roman"/>
        </w:rPr>
        <w:t>Aprobarea de către Autoritatea/entitatea contractantă a rapoartelor și documentelor realizate și furnizate de către Contractant, va fi făcută astfel cum este stabilit în Caietul de Sarcini și va certifica faptul că acestea sunt conforme cu termenii Contractului.</w:t>
      </w:r>
    </w:p>
    <w:p w14:paraId="26DEBB16" w14:textId="77777777" w:rsidR="004A600D" w:rsidRPr="00900935" w:rsidRDefault="004A600D" w:rsidP="000D6887">
      <w:pPr>
        <w:numPr>
          <w:ilvl w:val="0"/>
          <w:numId w:val="56"/>
        </w:numPr>
        <w:spacing w:after="120" w:line="240" w:lineRule="auto"/>
        <w:jc w:val="both"/>
        <w:rPr>
          <w:rFonts w:ascii="Times New Roman" w:hAnsi="Times New Roman"/>
        </w:rPr>
      </w:pPr>
      <w:r w:rsidRPr="00900935">
        <w:rPr>
          <w:rFonts w:ascii="Times New Roman" w:hAnsi="Times New Roman"/>
        </w:rPr>
        <w:t>Contractantul va întreprinde toate măsurile și acțiunile necesare sau corespunzătoare pentru realizarea cel puțin a performanțelor contractuale astfel cum sunt stabilite în Caietul de Sarcini.</w:t>
      </w:r>
    </w:p>
    <w:p w14:paraId="49BC0DF0" w14:textId="77777777" w:rsidR="004A600D" w:rsidRPr="00900935" w:rsidRDefault="004A600D" w:rsidP="000D6887">
      <w:pPr>
        <w:numPr>
          <w:ilvl w:val="0"/>
          <w:numId w:val="56"/>
        </w:numPr>
        <w:spacing w:after="120" w:line="240" w:lineRule="auto"/>
        <w:jc w:val="both"/>
        <w:rPr>
          <w:rFonts w:ascii="Times New Roman" w:hAnsi="Times New Roman"/>
        </w:rPr>
      </w:pPr>
      <w:r w:rsidRPr="00900935">
        <w:rPr>
          <w:rFonts w:ascii="Times New Roman" w:hAnsi="Times New Roman"/>
        </w:rPr>
        <w:t>Prevederi contractuale privind monitorizarea performanțelor, dacă este cazul</w:t>
      </w:r>
    </w:p>
    <w:p w14:paraId="4E6F8CF3" w14:textId="77777777" w:rsidR="004A600D" w:rsidRPr="00900935" w:rsidRDefault="004A600D" w:rsidP="000D6887">
      <w:pPr>
        <w:numPr>
          <w:ilvl w:val="0"/>
          <w:numId w:val="58"/>
        </w:numPr>
        <w:spacing w:after="120" w:line="240" w:lineRule="auto"/>
        <w:jc w:val="both"/>
        <w:rPr>
          <w:rFonts w:ascii="Times New Roman" w:hAnsi="Times New Roman"/>
        </w:rPr>
      </w:pPr>
      <w:r w:rsidRPr="00900935">
        <w:rPr>
          <w:rFonts w:ascii="Times New Roman" w:hAnsi="Times New Roman"/>
        </w:rPr>
        <w:t>La intervalele de referință stabilite în Caietul de Sarcini, Graficul de furnizare este analizat și revizuit în cadrul întâlnirilor de lucru stabilite cu scopul analizării stadiului activităților din Contract.</w:t>
      </w:r>
    </w:p>
    <w:p w14:paraId="287F1B2C" w14:textId="77777777" w:rsidR="004A600D" w:rsidRPr="00900935" w:rsidRDefault="004A600D" w:rsidP="000D6887">
      <w:pPr>
        <w:numPr>
          <w:ilvl w:val="0"/>
          <w:numId w:val="58"/>
        </w:numPr>
        <w:spacing w:after="120" w:line="240" w:lineRule="auto"/>
        <w:jc w:val="both"/>
        <w:rPr>
          <w:rFonts w:ascii="Times New Roman" w:hAnsi="Times New Roman"/>
        </w:rPr>
      </w:pPr>
      <w:r w:rsidRPr="00900935">
        <w:rPr>
          <w:rFonts w:ascii="Times New Roman" w:hAnsi="Times New Roman"/>
        </w:rPr>
        <w:t>Condițiile în care se realizează ședințele de monitorizare sunt cele descrise în Caietul de Sarcini.</w:t>
      </w:r>
    </w:p>
    <w:p w14:paraId="2F42391B" w14:textId="77777777" w:rsidR="004A600D" w:rsidRPr="00900935" w:rsidRDefault="004A600D" w:rsidP="000D6887">
      <w:pPr>
        <w:numPr>
          <w:ilvl w:val="0"/>
          <w:numId w:val="58"/>
        </w:numPr>
        <w:spacing w:after="120" w:line="240" w:lineRule="auto"/>
        <w:jc w:val="both"/>
        <w:rPr>
          <w:rFonts w:ascii="Times New Roman" w:hAnsi="Times New Roman"/>
        </w:rPr>
      </w:pPr>
      <w:r w:rsidRPr="00900935">
        <w:rPr>
          <w:rFonts w:ascii="Times New Roman" w:hAnsi="Times New Roman"/>
        </w:rPr>
        <w:t>Pentru prima întâlnire de monitorizare a progresului se utilizează versiunea Graficului de furnizare stabilită în Caietul de Sarcini.</w:t>
      </w:r>
    </w:p>
    <w:p w14:paraId="1A959DA6" w14:textId="77777777" w:rsidR="004A600D" w:rsidRPr="00900935" w:rsidRDefault="004A600D" w:rsidP="000D6887">
      <w:pPr>
        <w:numPr>
          <w:ilvl w:val="0"/>
          <w:numId w:val="58"/>
        </w:numPr>
        <w:spacing w:after="120" w:line="240" w:lineRule="auto"/>
        <w:jc w:val="both"/>
        <w:rPr>
          <w:rFonts w:ascii="Times New Roman" w:hAnsi="Times New Roman"/>
        </w:rPr>
      </w:pPr>
      <w:r w:rsidRPr="00900935">
        <w:rPr>
          <w:rFonts w:ascii="Times New Roman" w:hAnsi="Times New Roman"/>
        </w:rPr>
        <w:t>Pentru fiecare întâlnire de monitorizare a progresului în cadrul Contractului și de analiză a Graficului de furnizare, Contractantul prezintă Autorității/entității contractante informațiile solicitate conform Caietului de Sarcini.</w:t>
      </w:r>
    </w:p>
    <w:p w14:paraId="78CD9ECD" w14:textId="77777777" w:rsidR="004A600D" w:rsidRPr="00900935" w:rsidRDefault="004A600D" w:rsidP="000D6887">
      <w:pPr>
        <w:numPr>
          <w:ilvl w:val="0"/>
          <w:numId w:val="58"/>
        </w:numPr>
        <w:spacing w:after="120" w:line="240" w:lineRule="auto"/>
        <w:jc w:val="both"/>
        <w:rPr>
          <w:rFonts w:ascii="Times New Roman" w:hAnsi="Times New Roman"/>
        </w:rPr>
      </w:pPr>
      <w:r w:rsidRPr="00900935">
        <w:rPr>
          <w:rFonts w:ascii="Times New Roman" w:hAnsi="Times New Roman"/>
        </w:rPr>
        <w:t>Pentru analiza Graficului de furnizare de către Autoritatea/entitatea contractantă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14:paraId="035212D7" w14:textId="77777777" w:rsidR="004A600D" w:rsidRPr="00900935" w:rsidRDefault="004A600D" w:rsidP="000D6887">
      <w:pPr>
        <w:numPr>
          <w:ilvl w:val="0"/>
          <w:numId w:val="58"/>
        </w:numPr>
        <w:spacing w:after="120" w:line="240" w:lineRule="auto"/>
        <w:jc w:val="both"/>
        <w:rPr>
          <w:rFonts w:ascii="Times New Roman" w:hAnsi="Times New Roman"/>
        </w:rPr>
      </w:pPr>
      <w:r w:rsidRPr="00900935">
        <w:rPr>
          <w:rFonts w:ascii="Times New Roman" w:hAnsi="Times New Roman"/>
        </w:rPr>
        <w:t>Motivele pentru care Autoritatea/entitatea contractantă va putea emite un refuz pentru Graficul de furnizare propus spre aprobare sunt cele specificate în Caietul de Sarcini.</w:t>
      </w:r>
    </w:p>
    <w:p w14:paraId="7EA97906" w14:textId="77777777" w:rsidR="004A600D" w:rsidRPr="00900935" w:rsidRDefault="004A600D" w:rsidP="000D6887">
      <w:pPr>
        <w:numPr>
          <w:ilvl w:val="0"/>
          <w:numId w:val="58"/>
        </w:numPr>
        <w:spacing w:after="120" w:line="240" w:lineRule="auto"/>
        <w:jc w:val="both"/>
        <w:rPr>
          <w:rFonts w:ascii="Times New Roman" w:hAnsi="Times New Roman"/>
        </w:rPr>
      </w:pPr>
      <w:r w:rsidRPr="00900935">
        <w:rPr>
          <w:rFonts w:ascii="Times New Roman" w:hAnsi="Times New Roman"/>
        </w:rPr>
        <w:t>În intervalul stabilit, Autoritatea/entitatea contractantă comunică Contractantului acceptul sau refuzul cu privire la Graficul de furnizare prezentat, împreună cu motivele care au stat la baza acceptului sau refuzului Autorității/entității contractante.</w:t>
      </w:r>
    </w:p>
    <w:p w14:paraId="4694E0DB" w14:textId="77777777" w:rsidR="004A600D" w:rsidRPr="00900935" w:rsidRDefault="004A600D" w:rsidP="004A600D">
      <w:pPr>
        <w:spacing w:after="120"/>
        <w:jc w:val="both"/>
        <w:rPr>
          <w:rFonts w:ascii="Times New Roman" w:hAnsi="Times New Roman"/>
        </w:rPr>
      </w:pPr>
    </w:p>
    <w:p w14:paraId="5882FDE9" w14:textId="77777777" w:rsidR="004A600D" w:rsidRPr="0099453C" w:rsidRDefault="004A600D" w:rsidP="000D6887">
      <w:pPr>
        <w:numPr>
          <w:ilvl w:val="0"/>
          <w:numId w:val="20"/>
        </w:numPr>
        <w:spacing w:after="120" w:line="240" w:lineRule="auto"/>
        <w:jc w:val="both"/>
        <w:rPr>
          <w:rFonts w:ascii="Times New Roman" w:hAnsi="Times New Roman"/>
        </w:rPr>
      </w:pPr>
      <w:r w:rsidRPr="0099453C">
        <w:rPr>
          <w:rFonts w:ascii="Times New Roman" w:hAnsi="Times New Roman"/>
        </w:rPr>
        <w:t>Graficul de livrare</w:t>
      </w:r>
    </w:p>
    <w:p w14:paraId="3453B102" w14:textId="77777777" w:rsidR="004A600D" w:rsidRPr="00900935" w:rsidRDefault="004A600D" w:rsidP="000D6887">
      <w:pPr>
        <w:numPr>
          <w:ilvl w:val="0"/>
          <w:numId w:val="66"/>
        </w:numPr>
        <w:spacing w:after="120" w:line="240" w:lineRule="auto"/>
        <w:jc w:val="both"/>
        <w:rPr>
          <w:rFonts w:ascii="Times New Roman" w:hAnsi="Times New Roman"/>
        </w:rPr>
      </w:pPr>
      <w:r w:rsidRPr="00900935">
        <w:rPr>
          <w:rFonts w:ascii="Times New Roman" w:hAnsi="Times New Roman"/>
        </w:rPr>
        <w:t>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p>
    <w:p w14:paraId="09BA59A5" w14:textId="77777777" w:rsidR="004A600D" w:rsidRPr="00900935" w:rsidRDefault="004A600D" w:rsidP="000D6887">
      <w:pPr>
        <w:numPr>
          <w:ilvl w:val="0"/>
          <w:numId w:val="66"/>
        </w:numPr>
        <w:spacing w:after="120" w:line="240" w:lineRule="auto"/>
        <w:jc w:val="both"/>
        <w:rPr>
          <w:rFonts w:ascii="Times New Roman" w:hAnsi="Times New Roman"/>
        </w:rPr>
      </w:pPr>
      <w:r w:rsidRPr="00900935">
        <w:rPr>
          <w:rFonts w:ascii="Times New Roman" w:hAnsi="Times New Roman"/>
        </w:rPr>
        <w:lastRenderedPageBreak/>
        <w:t>Livrarea Produselor se realizează în succesiunea și cu respectarea termenelor stabilite prin Graficul de livrare, alcătuit în ordinea tehnologică de execuție, astfel cum este acceptat de către Autoritatea/entitatea contractantă și cum este constituit ca parte integrantă din Contract.</w:t>
      </w:r>
    </w:p>
    <w:p w14:paraId="4D0DC018" w14:textId="77777777" w:rsidR="004A600D" w:rsidRPr="00900935" w:rsidRDefault="004A600D" w:rsidP="000D6887">
      <w:pPr>
        <w:numPr>
          <w:ilvl w:val="0"/>
          <w:numId w:val="66"/>
        </w:numPr>
        <w:spacing w:after="120" w:line="240" w:lineRule="auto"/>
        <w:jc w:val="both"/>
        <w:rPr>
          <w:rFonts w:ascii="Times New Roman" w:hAnsi="Times New Roman"/>
        </w:rPr>
      </w:pPr>
      <w:r w:rsidRPr="00900935">
        <w:rPr>
          <w:rFonts w:ascii="Times New Roman" w:hAnsi="Times New Roman"/>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238F388E" w14:textId="77777777" w:rsidR="004A600D" w:rsidRPr="00900935" w:rsidRDefault="004A600D" w:rsidP="000D6887">
      <w:pPr>
        <w:numPr>
          <w:ilvl w:val="0"/>
          <w:numId w:val="66"/>
        </w:numPr>
        <w:spacing w:after="120" w:line="240" w:lineRule="auto"/>
        <w:jc w:val="both"/>
        <w:rPr>
          <w:rFonts w:ascii="Times New Roman" w:hAnsi="Times New Roman"/>
        </w:rPr>
      </w:pPr>
      <w:r w:rsidRPr="00900935">
        <w:rPr>
          <w:rFonts w:ascii="Times New Roman" w:hAnsi="Times New Roman"/>
        </w:rPr>
        <w:t>În cazul în care, pe parcursul duratei Contractului, Autoritatea/entitatea contractantă constată și consideră că livrarea Produselor nu respectă eșalonarea fizică a activităților, astfel cum este stabilită prin Graficul de livrare, Autoritatea/entitatea contractantă are obligația de a solicita Contractantului să prezinte graficul actualizat, iar Contractantul are obligația de a prezenta graficul revizuit, în vederea Finalizării Lucrărilor la data stabilită în Contract.</w:t>
      </w:r>
    </w:p>
    <w:p w14:paraId="48795F46" w14:textId="77777777" w:rsidR="004A600D" w:rsidRPr="00900935" w:rsidRDefault="004A600D" w:rsidP="000D6887">
      <w:pPr>
        <w:numPr>
          <w:ilvl w:val="0"/>
          <w:numId w:val="66"/>
        </w:numPr>
        <w:spacing w:after="120" w:line="240" w:lineRule="auto"/>
        <w:jc w:val="both"/>
        <w:rPr>
          <w:rFonts w:ascii="Times New Roman" w:hAnsi="Times New Roman"/>
        </w:rPr>
      </w:pPr>
      <w:r w:rsidRPr="00900935">
        <w:rPr>
          <w:rFonts w:ascii="Times New Roman" w:hAnsi="Times New Roman"/>
        </w:rPr>
        <w:t>Orice versiune aprobată a Graficului de livrare înlocuiește versiunile anterioare.</w:t>
      </w:r>
    </w:p>
    <w:p w14:paraId="7348E967" w14:textId="77777777" w:rsidR="004A600D" w:rsidRPr="00900935" w:rsidRDefault="004A600D" w:rsidP="004A600D">
      <w:pPr>
        <w:spacing w:after="120"/>
        <w:ind w:left="1"/>
        <w:jc w:val="both"/>
        <w:rPr>
          <w:rFonts w:ascii="Times New Roman" w:hAnsi="Times New Roman"/>
        </w:rPr>
      </w:pPr>
    </w:p>
    <w:p w14:paraId="4F2F009D" w14:textId="77777777" w:rsidR="004A600D" w:rsidRPr="00900935" w:rsidRDefault="004A600D" w:rsidP="000D6887">
      <w:pPr>
        <w:numPr>
          <w:ilvl w:val="0"/>
          <w:numId w:val="20"/>
        </w:numPr>
        <w:spacing w:after="120" w:line="240" w:lineRule="auto"/>
        <w:jc w:val="both"/>
        <w:rPr>
          <w:rFonts w:ascii="Times New Roman" w:hAnsi="Times New Roman"/>
        </w:rPr>
      </w:pPr>
      <w:r w:rsidRPr="00900935">
        <w:rPr>
          <w:rFonts w:ascii="Times New Roman" w:hAnsi="Times New Roman"/>
        </w:rPr>
        <w:t xml:space="preserve">Modificarea Contractului, Clauze de revizuire </w:t>
      </w:r>
    </w:p>
    <w:p w14:paraId="59376BF6" w14:textId="77777777" w:rsidR="004A600D" w:rsidRPr="00900935" w:rsidRDefault="004A600D" w:rsidP="000D6887">
      <w:pPr>
        <w:numPr>
          <w:ilvl w:val="0"/>
          <w:numId w:val="33"/>
        </w:numPr>
        <w:spacing w:after="120" w:line="240" w:lineRule="auto"/>
        <w:jc w:val="both"/>
        <w:rPr>
          <w:rFonts w:ascii="Times New Roman" w:hAnsi="Times New Roman"/>
        </w:rPr>
      </w:pPr>
      <w:r w:rsidRPr="00900935">
        <w:rPr>
          <w:rFonts w:ascii="Times New Roman" w:hAnsi="Times New Roman"/>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3E35AFE8" w14:textId="77777777" w:rsidR="004A600D" w:rsidRPr="00900935" w:rsidRDefault="004A600D" w:rsidP="000D6887">
      <w:pPr>
        <w:numPr>
          <w:ilvl w:val="0"/>
          <w:numId w:val="33"/>
        </w:numPr>
        <w:spacing w:after="120" w:line="240" w:lineRule="auto"/>
        <w:jc w:val="both"/>
        <w:rPr>
          <w:rFonts w:ascii="Times New Roman" w:hAnsi="Times New Roman"/>
        </w:rPr>
      </w:pPr>
      <w:r w:rsidRPr="00900935">
        <w:rPr>
          <w:rFonts w:ascii="Times New Roman" w:hAnsi="Times New Roman"/>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2CAA3492" w14:textId="77777777" w:rsidR="004A600D" w:rsidRPr="00900935" w:rsidRDefault="004A600D" w:rsidP="000D6887">
      <w:pPr>
        <w:numPr>
          <w:ilvl w:val="0"/>
          <w:numId w:val="33"/>
        </w:numPr>
        <w:spacing w:after="120" w:line="240" w:lineRule="auto"/>
        <w:jc w:val="both"/>
        <w:rPr>
          <w:rFonts w:ascii="Times New Roman" w:hAnsi="Times New Roman"/>
        </w:rPr>
      </w:pPr>
      <w:r w:rsidRPr="00900935">
        <w:rPr>
          <w:rFonts w:ascii="Times New Roman" w:hAnsi="Times New Roman"/>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18AF7DFD" w14:textId="77777777" w:rsidR="004A600D" w:rsidRPr="00900935" w:rsidRDefault="004A600D" w:rsidP="000D6887">
      <w:pPr>
        <w:numPr>
          <w:ilvl w:val="0"/>
          <w:numId w:val="33"/>
        </w:numPr>
        <w:spacing w:after="120" w:line="240" w:lineRule="auto"/>
        <w:jc w:val="both"/>
        <w:rPr>
          <w:rFonts w:ascii="Times New Roman" w:hAnsi="Times New Roman"/>
        </w:rPr>
      </w:pPr>
      <w:r w:rsidRPr="00900935">
        <w:rPr>
          <w:rFonts w:ascii="Times New Roman" w:hAnsi="Times New Roman"/>
        </w:rPr>
        <w:t>Modificarea va produce efecte doar dacă părțile au convenit asupra acestui aspect prin semnarea unui act adițional. Acceptarea modificării poate rezulta și din faptul executării acesteia de către ambele părți.</w:t>
      </w:r>
    </w:p>
    <w:p w14:paraId="1F810830" w14:textId="77777777" w:rsidR="004A600D" w:rsidRPr="00900935" w:rsidRDefault="004A600D" w:rsidP="000D6887">
      <w:pPr>
        <w:numPr>
          <w:ilvl w:val="0"/>
          <w:numId w:val="33"/>
        </w:numPr>
        <w:spacing w:after="120" w:line="240" w:lineRule="auto"/>
        <w:jc w:val="both"/>
        <w:rPr>
          <w:rFonts w:ascii="Times New Roman" w:hAnsi="Times New Roman"/>
        </w:rPr>
      </w:pPr>
      <w:r w:rsidRPr="00900935">
        <w:rPr>
          <w:rFonts w:ascii="Times New Roman" w:hAnsi="Times New Roman"/>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14:paraId="3423D289" w14:textId="77777777" w:rsidR="004A600D" w:rsidRPr="00900935" w:rsidRDefault="004A600D" w:rsidP="000D6887">
      <w:pPr>
        <w:numPr>
          <w:ilvl w:val="0"/>
          <w:numId w:val="33"/>
        </w:numPr>
        <w:spacing w:after="120" w:line="240" w:lineRule="auto"/>
        <w:jc w:val="both"/>
        <w:rPr>
          <w:rFonts w:ascii="Times New Roman" w:hAnsi="Times New Roman"/>
        </w:rPr>
      </w:pPr>
      <w:r w:rsidRPr="00900935">
        <w:rPr>
          <w:rFonts w:ascii="Times New Roman" w:hAnsi="Times New Roman"/>
        </w:rPr>
        <w:t>Clauzele de modificare a contractului se pot referi, fără a se limita la:</w:t>
      </w:r>
    </w:p>
    <w:p w14:paraId="5D5094FB" w14:textId="77777777" w:rsidR="004A600D" w:rsidRPr="00900935" w:rsidRDefault="004A600D" w:rsidP="000D6887">
      <w:pPr>
        <w:numPr>
          <w:ilvl w:val="0"/>
          <w:numId w:val="34"/>
        </w:numPr>
        <w:spacing w:after="120" w:line="240" w:lineRule="auto"/>
        <w:contextualSpacing/>
        <w:jc w:val="both"/>
        <w:rPr>
          <w:rFonts w:ascii="Times New Roman" w:hAnsi="Times New Roman"/>
        </w:rPr>
      </w:pPr>
      <w:r w:rsidRPr="00900935">
        <w:rPr>
          <w:rFonts w:ascii="Times New Roman" w:hAnsi="Times New Roman"/>
        </w:rPr>
        <w:t>Variații ale activităților din contract necesare în scopul îndeplinirii obiectului contractului (diferențele dintre cantitățile estimate inițial (în contract) si cele real prestate, fără modificarea caietului de sarcini);</w:t>
      </w:r>
    </w:p>
    <w:p w14:paraId="77703866" w14:textId="77777777" w:rsidR="004A600D" w:rsidRDefault="004A600D" w:rsidP="000D6887">
      <w:pPr>
        <w:numPr>
          <w:ilvl w:val="0"/>
          <w:numId w:val="34"/>
        </w:numPr>
        <w:spacing w:after="120" w:line="240" w:lineRule="auto"/>
        <w:contextualSpacing/>
        <w:jc w:val="both"/>
        <w:rPr>
          <w:rFonts w:ascii="Times New Roman" w:hAnsi="Times New Roman"/>
        </w:rPr>
      </w:pPr>
      <w:r w:rsidRPr="00900935">
        <w:rPr>
          <w:rFonts w:ascii="Times New Roman" w:hAnsi="Times New Roman"/>
        </w:rPr>
        <w:t>Necesitatea extinderii duratei de furnizare a produselor.</w:t>
      </w:r>
    </w:p>
    <w:p w14:paraId="27308B61" w14:textId="77777777" w:rsidR="004A600D" w:rsidRPr="00C005CA" w:rsidRDefault="004A600D" w:rsidP="004A600D">
      <w:pPr>
        <w:spacing w:after="120"/>
        <w:ind w:left="721"/>
        <w:contextualSpacing/>
        <w:jc w:val="both"/>
        <w:rPr>
          <w:rFonts w:ascii="Times New Roman" w:hAnsi="Times New Roman"/>
        </w:rPr>
      </w:pPr>
    </w:p>
    <w:p w14:paraId="0C5FD87D" w14:textId="77777777" w:rsidR="004A600D" w:rsidRPr="00900935" w:rsidRDefault="004A600D" w:rsidP="000D6887">
      <w:pPr>
        <w:numPr>
          <w:ilvl w:val="0"/>
          <w:numId w:val="20"/>
        </w:numPr>
        <w:spacing w:after="120" w:line="240" w:lineRule="auto"/>
        <w:jc w:val="both"/>
        <w:rPr>
          <w:rFonts w:ascii="Times New Roman" w:hAnsi="Times New Roman"/>
        </w:rPr>
      </w:pPr>
      <w:r w:rsidRPr="00900935">
        <w:rPr>
          <w:rFonts w:ascii="Times New Roman" w:hAnsi="Times New Roman"/>
        </w:rPr>
        <w:t>Evaluarea Modificărilor Contractului și a circumstanțelor acestora, dacă este cazul</w:t>
      </w:r>
    </w:p>
    <w:p w14:paraId="5400FB7E" w14:textId="77777777" w:rsidR="004A600D" w:rsidRPr="00900935" w:rsidRDefault="004A600D" w:rsidP="000D6887">
      <w:pPr>
        <w:numPr>
          <w:ilvl w:val="0"/>
          <w:numId w:val="59"/>
        </w:numPr>
        <w:spacing w:after="120" w:line="240" w:lineRule="auto"/>
        <w:jc w:val="both"/>
        <w:rPr>
          <w:rFonts w:ascii="Times New Roman" w:hAnsi="Times New Roman"/>
        </w:rPr>
      </w:pPr>
      <w:r w:rsidRPr="00900935">
        <w:rPr>
          <w:rFonts w:ascii="Times New Roman" w:hAnsi="Times New Roman"/>
        </w:rPr>
        <w:t>Identificarea circumstanțelor care generează Modificarea Contractului este în sarcina ambelor Părți.</w:t>
      </w:r>
    </w:p>
    <w:p w14:paraId="44BCE092" w14:textId="77777777" w:rsidR="004A600D" w:rsidRPr="00900935" w:rsidRDefault="004A600D" w:rsidP="000D6887">
      <w:pPr>
        <w:numPr>
          <w:ilvl w:val="0"/>
          <w:numId w:val="59"/>
        </w:numPr>
        <w:spacing w:after="120" w:line="240" w:lineRule="auto"/>
        <w:jc w:val="both"/>
        <w:rPr>
          <w:rFonts w:ascii="Times New Roman" w:hAnsi="Times New Roman"/>
        </w:rPr>
      </w:pPr>
      <w:r w:rsidRPr="00900935">
        <w:rPr>
          <w:rFonts w:ascii="Times New Roman" w:hAnsi="Times New Roman"/>
        </w:rPr>
        <w:t>Modificările Contractului se realizează de Părți, în cadrul Duratei de Execuție a Contractului și cu respectarea prevederilor stipulate la capitolul 8. – Comunicarea între Părți din prezentul Contract, ca urmare a:</w:t>
      </w:r>
    </w:p>
    <w:p w14:paraId="1D002C0A" w14:textId="77777777" w:rsidR="004A600D" w:rsidRPr="00900935" w:rsidRDefault="004A600D" w:rsidP="000D6887">
      <w:pPr>
        <w:numPr>
          <w:ilvl w:val="0"/>
          <w:numId w:val="60"/>
        </w:numPr>
        <w:spacing w:after="120" w:line="240" w:lineRule="auto"/>
        <w:contextualSpacing/>
        <w:jc w:val="both"/>
        <w:rPr>
          <w:rFonts w:ascii="Times New Roman" w:hAnsi="Times New Roman"/>
        </w:rPr>
      </w:pPr>
      <w:r w:rsidRPr="00900935">
        <w:rPr>
          <w:rFonts w:ascii="Times New Roman" w:hAnsi="Times New Roman"/>
        </w:rPr>
        <w:t>identificării, determinării și documentării de soluții juste și necesare, raportat la circumstanțele care ar putea împiedica îndeplinirea obiectului Contractului și obiectivelor urmărite de Autoritatea/entitatea contractantă, astfel cum sunt precizate aceste obiective în Caietul de Sarcini și/sau</w:t>
      </w:r>
    </w:p>
    <w:p w14:paraId="2AA63DCC" w14:textId="77777777" w:rsidR="004A600D" w:rsidRPr="00900935" w:rsidRDefault="004A600D" w:rsidP="000D6887">
      <w:pPr>
        <w:numPr>
          <w:ilvl w:val="0"/>
          <w:numId w:val="60"/>
        </w:numPr>
        <w:spacing w:after="120" w:line="240" w:lineRule="auto"/>
        <w:contextualSpacing/>
        <w:jc w:val="both"/>
        <w:rPr>
          <w:rFonts w:ascii="Times New Roman" w:hAnsi="Times New Roman"/>
        </w:rPr>
      </w:pPr>
      <w:r w:rsidRPr="00900935">
        <w:rPr>
          <w:rFonts w:ascii="Times New Roman" w:hAnsi="Times New Roman"/>
        </w:rPr>
        <w:t xml:space="preserve">concluziilor obținute ca urmare a evaluării activităților, rezultatelor și performanței Contractantului în cadrul Contractului. Părțile stabilesc, prin consultare, efectele soluțiilor asupra Termenului/Termenelor </w:t>
      </w:r>
      <w:r w:rsidRPr="00900935">
        <w:rPr>
          <w:rFonts w:ascii="Times New Roman" w:hAnsi="Times New Roman"/>
        </w:rPr>
        <w:lastRenderedPageBreak/>
        <w:t>de livrare și/sau asupra prețului Contractului și/sau asupra Produselor, astfel cum fac acestea obiectul Contractului. Efectele soluțiilor, cuantificate devin Modificări Contractuale, putând conta în:</w:t>
      </w:r>
    </w:p>
    <w:p w14:paraId="469D7D7F" w14:textId="77777777" w:rsidR="004A600D" w:rsidRPr="00900935" w:rsidRDefault="004A600D" w:rsidP="000D6887">
      <w:pPr>
        <w:numPr>
          <w:ilvl w:val="0"/>
          <w:numId w:val="61"/>
        </w:numPr>
        <w:spacing w:after="120" w:line="240" w:lineRule="auto"/>
        <w:ind w:left="1418"/>
        <w:contextualSpacing/>
        <w:jc w:val="both"/>
        <w:rPr>
          <w:rFonts w:ascii="Times New Roman" w:hAnsi="Times New Roman"/>
        </w:rPr>
      </w:pPr>
      <w:r w:rsidRPr="00900935">
        <w:rPr>
          <w:rFonts w:ascii="Times New Roman" w:hAnsi="Times New Roman"/>
        </w:rPr>
        <w:t>prelungirea Termenului/Termenelor de livrare și/sau</w:t>
      </w:r>
    </w:p>
    <w:p w14:paraId="22E4486E" w14:textId="77777777" w:rsidR="004A600D" w:rsidRPr="00900935" w:rsidRDefault="004A600D" w:rsidP="000D6887">
      <w:pPr>
        <w:numPr>
          <w:ilvl w:val="0"/>
          <w:numId w:val="61"/>
        </w:numPr>
        <w:spacing w:after="120" w:line="240" w:lineRule="auto"/>
        <w:ind w:left="1417" w:hanging="357"/>
        <w:jc w:val="both"/>
        <w:rPr>
          <w:rFonts w:ascii="Times New Roman" w:hAnsi="Times New Roman"/>
        </w:rPr>
      </w:pPr>
      <w:r w:rsidRPr="00900935">
        <w:rPr>
          <w:rFonts w:ascii="Times New Roman" w:hAnsi="Times New Roman"/>
        </w:rPr>
        <w:t>suplimentarea prețului Contractului, ca urmare a cheltuielilor suplimentare realizate de Contractant și a profitului rezonabil stabilit de Părți ca necesar a fi  asociat cheltuielilor suplimentare.</w:t>
      </w:r>
    </w:p>
    <w:p w14:paraId="2ABB6EE4" w14:textId="77777777" w:rsidR="004A600D" w:rsidRPr="00900935" w:rsidRDefault="004A600D" w:rsidP="000D6887">
      <w:pPr>
        <w:numPr>
          <w:ilvl w:val="0"/>
          <w:numId w:val="59"/>
        </w:numPr>
        <w:spacing w:after="120" w:line="240" w:lineRule="auto"/>
        <w:jc w:val="both"/>
        <w:rPr>
          <w:rFonts w:ascii="Times New Roman" w:hAnsi="Times New Roman"/>
        </w:rPr>
      </w:pPr>
      <w:r w:rsidRPr="00900935">
        <w:rPr>
          <w:rFonts w:ascii="Times New Roman" w:hAnsi="Times New Roman"/>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7399ECE1" w14:textId="77777777" w:rsidR="004A600D" w:rsidRDefault="004A600D" w:rsidP="000D6887">
      <w:pPr>
        <w:numPr>
          <w:ilvl w:val="0"/>
          <w:numId w:val="59"/>
        </w:numPr>
        <w:spacing w:after="120" w:line="240" w:lineRule="auto"/>
        <w:jc w:val="both"/>
        <w:rPr>
          <w:rFonts w:ascii="Times New Roman" w:hAnsi="Times New Roman"/>
        </w:rPr>
      </w:pPr>
      <w:r w:rsidRPr="00900935">
        <w:rPr>
          <w:rFonts w:ascii="Times New Roman" w:hAnsi="Times New Roman"/>
        </w:rPr>
        <w:t>Autoritatea/entitatea contractantă poate emite Dispoziții privind Modificarea Contractului, cu respectarea clauzelor stipulate la capitolul 18 - Obligații ale Autorității/entității contractante, cu respectarea prevederilor contractuale și cu respectarea Legii.</w:t>
      </w:r>
    </w:p>
    <w:p w14:paraId="73215B96" w14:textId="77777777" w:rsidR="004A600D" w:rsidRPr="00C005CA" w:rsidRDefault="004A600D" w:rsidP="000D6887">
      <w:pPr>
        <w:numPr>
          <w:ilvl w:val="0"/>
          <w:numId w:val="59"/>
        </w:numPr>
        <w:spacing w:after="120" w:line="240" w:lineRule="auto"/>
        <w:jc w:val="both"/>
        <w:rPr>
          <w:rFonts w:ascii="Times New Roman" w:hAnsi="Times New Roman"/>
        </w:rPr>
      </w:pPr>
      <w:r w:rsidRPr="00C005CA">
        <w:rPr>
          <w:rFonts w:ascii="Times New Roman" w:hAnsi="Times New Roman"/>
        </w:rPr>
        <w:t>În cazul în care Contractantul înregistrează întârzieri și/sau se produc costuri suplimentare ca urmare a unei erori, omisiuni, viciu în cerințele Autorității/entității contractante și Contractantul dovedește că a fost în imposibilitatea de a depista/sesiza o astfel de eroare/omisiune/viciu până la depunerea Ofertei, Contractantul notifică Autoritatea/entitatea contractantă, având dreptul de a solicita modificarea contractului.</w:t>
      </w:r>
    </w:p>
    <w:p w14:paraId="61C38067" w14:textId="77777777" w:rsidR="004A600D" w:rsidRPr="00900935" w:rsidRDefault="004A600D" w:rsidP="004A600D">
      <w:pPr>
        <w:spacing w:after="120"/>
        <w:ind w:left="1"/>
        <w:jc w:val="both"/>
        <w:rPr>
          <w:rFonts w:ascii="Times New Roman" w:hAnsi="Times New Roman"/>
        </w:rPr>
      </w:pPr>
    </w:p>
    <w:p w14:paraId="2421D373" w14:textId="77777777" w:rsidR="004A600D" w:rsidRPr="00C005CA" w:rsidRDefault="004A600D" w:rsidP="000D6887">
      <w:pPr>
        <w:numPr>
          <w:ilvl w:val="0"/>
          <w:numId w:val="20"/>
        </w:numPr>
        <w:spacing w:after="120" w:line="240" w:lineRule="auto"/>
        <w:jc w:val="both"/>
        <w:rPr>
          <w:rFonts w:ascii="Times New Roman" w:hAnsi="Times New Roman"/>
          <w:b/>
          <w:bCs/>
        </w:rPr>
      </w:pPr>
      <w:r w:rsidRPr="00C005CA">
        <w:rPr>
          <w:rFonts w:ascii="Times New Roman" w:hAnsi="Times New Roman"/>
          <w:b/>
          <w:bCs/>
        </w:rPr>
        <w:t>Subcontractarea, dacă este cazul</w:t>
      </w:r>
    </w:p>
    <w:p w14:paraId="40B9A90F" w14:textId="77777777" w:rsidR="004A600D" w:rsidRPr="00900935" w:rsidRDefault="004A600D" w:rsidP="000D6887">
      <w:pPr>
        <w:numPr>
          <w:ilvl w:val="0"/>
          <w:numId w:val="62"/>
        </w:numPr>
        <w:spacing w:after="120" w:line="240" w:lineRule="auto"/>
        <w:jc w:val="both"/>
        <w:rPr>
          <w:rFonts w:ascii="Times New Roman" w:hAnsi="Times New Roman"/>
        </w:rPr>
      </w:pPr>
      <w:r w:rsidRPr="00900935">
        <w:rPr>
          <w:rFonts w:ascii="Times New Roman" w:hAnsi="Times New Roman"/>
        </w:rPr>
        <w:t>Contractantul are dreptul de a subcontracta orice parte a prezentului Contract și/sau poate schimba Subcontractantul/Subcontractanții specificat/specificați în Propunerea Tehnică numai cu acordul prealabil, scris, al Autorității/entității contractante.</w:t>
      </w:r>
    </w:p>
    <w:p w14:paraId="2D978CD3" w14:textId="77777777" w:rsidR="004A600D" w:rsidRPr="00900935" w:rsidRDefault="004A600D" w:rsidP="000D6887">
      <w:pPr>
        <w:numPr>
          <w:ilvl w:val="0"/>
          <w:numId w:val="62"/>
        </w:numPr>
        <w:spacing w:after="120" w:line="240" w:lineRule="auto"/>
        <w:jc w:val="both"/>
        <w:rPr>
          <w:rFonts w:ascii="Times New Roman" w:hAnsi="Times New Roman"/>
        </w:rPr>
      </w:pPr>
      <w:r w:rsidRPr="00900935">
        <w:rPr>
          <w:rFonts w:ascii="Times New Roman" w:hAnsi="Times New Roman"/>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2A025578" w14:textId="77777777" w:rsidR="004A600D" w:rsidRPr="0099453C" w:rsidRDefault="004A600D" w:rsidP="000D6887">
      <w:pPr>
        <w:numPr>
          <w:ilvl w:val="0"/>
          <w:numId w:val="62"/>
        </w:numPr>
        <w:spacing w:after="120" w:line="240" w:lineRule="auto"/>
        <w:jc w:val="both"/>
        <w:rPr>
          <w:rFonts w:ascii="Times New Roman" w:hAnsi="Times New Roman"/>
        </w:rPr>
      </w:pPr>
      <w:r w:rsidRPr="00900935">
        <w:rPr>
          <w:rFonts w:ascii="Times New Roman" w:hAnsi="Times New Roman"/>
        </w:rPr>
        <w:t>Contractantul are dreptul de a solicita Autorității/entității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Autorității/entității contractante înainte de încheierea unui nou Contract de Subcontractare. Solicitarea în scris în vederea obținerii aprobării Autorității/entității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r w:rsidRPr="0099453C">
        <w:rPr>
          <w:rFonts w:ascii="Times New Roman" w:hAnsi="Times New Roman"/>
        </w:rPr>
        <w:t>, precum și prin raportare la prevederile legislației în vigoare de achiziții publice privind înlocuirea/introducerea unui subcontractant în timpul implementarii contractului.</w:t>
      </w:r>
    </w:p>
    <w:p w14:paraId="369595C4" w14:textId="77777777" w:rsidR="004A600D" w:rsidRPr="00900935" w:rsidRDefault="004A600D" w:rsidP="000D6887">
      <w:pPr>
        <w:numPr>
          <w:ilvl w:val="0"/>
          <w:numId w:val="62"/>
        </w:numPr>
        <w:spacing w:after="120" w:line="240" w:lineRule="auto"/>
        <w:jc w:val="both"/>
        <w:rPr>
          <w:rFonts w:ascii="Times New Roman" w:hAnsi="Times New Roman"/>
        </w:rPr>
      </w:pPr>
      <w:r w:rsidRPr="00900935">
        <w:rPr>
          <w:rFonts w:ascii="Times New Roman" w:hAnsi="Times New Roman"/>
        </w:rPr>
        <w:t>Autoritatea/entitatea contractantă notifică Contractantului decizia sa cu privire la înlocuirea unui Subcontractant/implicarea unui nou Subcontractant, motivând decizia sa în cazul respingerii aprobării.</w:t>
      </w:r>
    </w:p>
    <w:p w14:paraId="239F4A62" w14:textId="77777777" w:rsidR="004A600D" w:rsidRPr="00900935" w:rsidRDefault="004A600D" w:rsidP="000D6887">
      <w:pPr>
        <w:numPr>
          <w:ilvl w:val="0"/>
          <w:numId w:val="62"/>
        </w:numPr>
        <w:spacing w:after="120" w:line="240" w:lineRule="auto"/>
        <w:jc w:val="both"/>
        <w:rPr>
          <w:rFonts w:ascii="Times New Roman" w:hAnsi="Times New Roman"/>
        </w:rPr>
      </w:pPr>
      <w:r w:rsidRPr="00900935">
        <w:rPr>
          <w:rFonts w:ascii="Times New Roman" w:hAnsi="Times New Roman"/>
        </w:rPr>
        <w:t>Contractantul se obligă să încheie Contracte de Subcontractare doar cu Subcontractanții care își exprimă acordul cu privire la obligațiile contractuale asumate de către Contractant prin prezentul Contract.</w:t>
      </w:r>
    </w:p>
    <w:p w14:paraId="30F564B3" w14:textId="77777777" w:rsidR="004A600D" w:rsidRPr="00900935" w:rsidRDefault="004A600D" w:rsidP="000D6887">
      <w:pPr>
        <w:numPr>
          <w:ilvl w:val="0"/>
          <w:numId w:val="62"/>
        </w:numPr>
        <w:spacing w:after="120" w:line="240" w:lineRule="auto"/>
        <w:jc w:val="both"/>
        <w:rPr>
          <w:rFonts w:ascii="Times New Roman" w:hAnsi="Times New Roman"/>
        </w:rPr>
      </w:pPr>
      <w:r w:rsidRPr="00900935">
        <w:rPr>
          <w:rFonts w:ascii="Times New Roman" w:hAnsi="Times New Roman"/>
        </w:rPr>
        <w:t>Niciun Contract de Subcontractare nu creează raporturi contractuale între Subcontractant și Autoritatea/entitatea contractantă. Contractantul este pe deplin răspunzător față de Autoritatea/entitatea contractantă pentru modul în care îndeplinește Contractul. Contractantul răspunde pentru actele și faptele Subcontractanților săi ca și cum ar fi actele sau faptele Contractantului. Aprobarea de către Autoritatea/entitatea contractantă a subcontractării oricărei părți a Contractului sau a angajării de către Contractant a unor Subcontractanți pentru anumite părți din Contract nu eliberează Contractantul de niciuna dintre obligațiile sale din Contract.</w:t>
      </w:r>
    </w:p>
    <w:p w14:paraId="5124EB5C" w14:textId="77777777" w:rsidR="004A600D" w:rsidRPr="00900935" w:rsidRDefault="004A600D" w:rsidP="000D6887">
      <w:pPr>
        <w:numPr>
          <w:ilvl w:val="0"/>
          <w:numId w:val="62"/>
        </w:numPr>
        <w:spacing w:after="120" w:line="240" w:lineRule="auto"/>
        <w:jc w:val="both"/>
        <w:rPr>
          <w:rFonts w:ascii="Times New Roman" w:hAnsi="Times New Roman"/>
        </w:rPr>
      </w:pPr>
      <w:r w:rsidRPr="00900935">
        <w:rPr>
          <w:rFonts w:ascii="Times New Roman" w:hAnsi="Times New Roman"/>
        </w:rPr>
        <w:t>În cazul în care un Subcontractant nu reușește să își execute obligațiile contractuale, Autoritatea/entitatea contractantă poate solicita Contractantului fie să înlocuiască respectivul Subcontractant cu un alt Subcontractant, care să dețină calificările și experiența solicitate de Autoritatea/entitatea contractantă, fie să preia el însuși partea din Contract care a fost subcontractată.</w:t>
      </w:r>
    </w:p>
    <w:p w14:paraId="10661B71" w14:textId="77777777" w:rsidR="004A600D" w:rsidRPr="00900935" w:rsidRDefault="004A600D" w:rsidP="000D6887">
      <w:pPr>
        <w:numPr>
          <w:ilvl w:val="0"/>
          <w:numId w:val="62"/>
        </w:numPr>
        <w:spacing w:after="120" w:line="240" w:lineRule="auto"/>
        <w:jc w:val="both"/>
        <w:rPr>
          <w:rFonts w:ascii="Times New Roman" w:hAnsi="Times New Roman"/>
        </w:rPr>
      </w:pPr>
      <w:r w:rsidRPr="00900935">
        <w:rPr>
          <w:rFonts w:ascii="Times New Roman" w:hAnsi="Times New Roman"/>
        </w:rPr>
        <w:lastRenderedPageBreak/>
        <w:t>Partea/părțile din Contract încredințată/încredințate unui Subcontractant de Contractant nu poate/pot fi încredințate unor terțe părți de către Subcontractant.</w:t>
      </w:r>
    </w:p>
    <w:p w14:paraId="38376A8F" w14:textId="77777777" w:rsidR="004A600D" w:rsidRPr="00900935" w:rsidRDefault="004A600D" w:rsidP="000D6887">
      <w:pPr>
        <w:numPr>
          <w:ilvl w:val="0"/>
          <w:numId w:val="62"/>
        </w:numPr>
        <w:spacing w:after="120" w:line="240" w:lineRule="auto"/>
        <w:jc w:val="both"/>
        <w:rPr>
          <w:rFonts w:ascii="Times New Roman" w:hAnsi="Times New Roman"/>
        </w:rPr>
      </w:pPr>
      <w:r w:rsidRPr="00900935">
        <w:rPr>
          <w:rFonts w:ascii="Times New Roman" w:hAnsi="Times New Roman"/>
        </w:rPr>
        <w:t>Orice schimbare a Subcontractantului fără aprobarea prealabilă în scris a Autorității/entității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14:paraId="40FFC5BE" w14:textId="77777777" w:rsidR="004A600D" w:rsidRPr="00900935" w:rsidRDefault="004A600D" w:rsidP="000D6887">
      <w:pPr>
        <w:numPr>
          <w:ilvl w:val="0"/>
          <w:numId w:val="62"/>
        </w:numPr>
        <w:spacing w:after="120" w:line="240" w:lineRule="auto"/>
        <w:jc w:val="both"/>
        <w:rPr>
          <w:rFonts w:ascii="Times New Roman" w:hAnsi="Times New Roman"/>
        </w:rPr>
      </w:pPr>
      <w:r w:rsidRPr="00900935">
        <w:rPr>
          <w:rFonts w:ascii="Times New Roman" w:hAnsi="Times New Roman"/>
        </w:rPr>
        <w:t>În orice moment, pe perioada derulării Contractului, Contractantul trebuie să se asigure că Subcontractantul/Subcontractanții nu afectează drepturile Autorității/entității contractante în temeiul prezentului Contract.</w:t>
      </w:r>
    </w:p>
    <w:p w14:paraId="2F51E30A" w14:textId="77777777" w:rsidR="004A600D" w:rsidRPr="00900935" w:rsidRDefault="004A600D" w:rsidP="000D6887">
      <w:pPr>
        <w:numPr>
          <w:ilvl w:val="0"/>
          <w:numId w:val="62"/>
        </w:numPr>
        <w:spacing w:after="120" w:line="240" w:lineRule="auto"/>
        <w:jc w:val="both"/>
        <w:rPr>
          <w:rFonts w:ascii="Times New Roman" w:hAnsi="Times New Roman"/>
        </w:rPr>
      </w:pPr>
      <w:r w:rsidRPr="00900935">
        <w:rPr>
          <w:rFonts w:ascii="Times New Roman" w:hAnsi="Times New Roman"/>
        </w:rPr>
        <w:t>În orice moment, pe perioada derulării Contractului, Autoritatea/entitatea contractantă poate solicita Contractantului să înlocuiască un Subcontractant care se află în una dintre situațiile de excludere specificate în Lege.</w:t>
      </w:r>
    </w:p>
    <w:p w14:paraId="737FC860" w14:textId="77777777" w:rsidR="004A600D" w:rsidRPr="00900935" w:rsidRDefault="004A600D" w:rsidP="000D6887">
      <w:pPr>
        <w:numPr>
          <w:ilvl w:val="0"/>
          <w:numId w:val="62"/>
        </w:numPr>
        <w:spacing w:after="120" w:line="240" w:lineRule="auto"/>
        <w:jc w:val="both"/>
        <w:rPr>
          <w:rFonts w:ascii="Times New Roman" w:hAnsi="Times New Roman"/>
        </w:rPr>
      </w:pPr>
      <w:r w:rsidRPr="00900935">
        <w:rPr>
          <w:rFonts w:ascii="Times New Roman" w:hAnsi="Times New Roman"/>
        </w:rPr>
        <w:t>În cazul în care un Subcontractant și-a exprimat opțiunea de a fi plătit direct, atunci această opțiune este valabilă numai dacă sunt îndeplinite în mod cumulativ următoarele condiții:</w:t>
      </w:r>
    </w:p>
    <w:p w14:paraId="0837119A" w14:textId="77777777" w:rsidR="004A600D" w:rsidRPr="00900935" w:rsidRDefault="004A600D" w:rsidP="000D6887">
      <w:pPr>
        <w:numPr>
          <w:ilvl w:val="0"/>
          <w:numId w:val="63"/>
        </w:numPr>
        <w:spacing w:after="120" w:line="240" w:lineRule="auto"/>
        <w:contextualSpacing/>
        <w:jc w:val="both"/>
        <w:rPr>
          <w:rFonts w:ascii="Times New Roman" w:hAnsi="Times New Roman"/>
        </w:rPr>
      </w:pPr>
      <w:r w:rsidRPr="00900935">
        <w:rPr>
          <w:rFonts w:ascii="Times New Roman" w:hAnsi="Times New Roman"/>
        </w:rPr>
        <w:t>această opțiune este inclusă explicit în Contractul de Subcontractare constituit ca anexă la Contract și făcând parte integrantă din acesta;</w:t>
      </w:r>
    </w:p>
    <w:p w14:paraId="43AAE4D6" w14:textId="77777777" w:rsidR="004A600D" w:rsidRPr="00900935" w:rsidRDefault="004A600D" w:rsidP="000D6887">
      <w:pPr>
        <w:numPr>
          <w:ilvl w:val="0"/>
          <w:numId w:val="63"/>
        </w:numPr>
        <w:spacing w:after="120" w:line="240" w:lineRule="auto"/>
        <w:contextualSpacing/>
        <w:jc w:val="both"/>
        <w:rPr>
          <w:rFonts w:ascii="Times New Roman" w:hAnsi="Times New Roman"/>
        </w:rPr>
      </w:pPr>
      <w:r w:rsidRPr="00900935">
        <w:rPr>
          <w:rFonts w:ascii="Times New Roman" w:hAnsi="Times New Roman"/>
        </w:rPr>
        <w:t>Contractul de Subcontractare include la rândul său o anexă explicită și specifică privind modalitatea în care se efectuează plata directă de către Autoritatea/entitatea contractantă către Subcontractant și care precizează toate și fiecare dintre elementele de mai jos:</w:t>
      </w:r>
    </w:p>
    <w:p w14:paraId="0E19BFCF" w14:textId="77777777" w:rsidR="004A600D" w:rsidRPr="00900935" w:rsidRDefault="004A600D" w:rsidP="000D6887">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partea din Contract/activitate realizată de Subcontractant astfel cum trebuie specificată în factura prezentată la plată,</w:t>
      </w:r>
    </w:p>
    <w:p w14:paraId="0CE0286B" w14:textId="77777777" w:rsidR="004A600D" w:rsidRPr="00900935" w:rsidRDefault="004A600D" w:rsidP="000D6887">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14:paraId="0E7B378A" w14:textId="77777777" w:rsidR="004A600D" w:rsidRPr="00900935" w:rsidRDefault="004A600D" w:rsidP="000D6887">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partea/proporția din suma solicitată la plată corespunzătoare părții din Contract/activității care este în sarcina Subcontractantului, prin raportare la condițiile de acceptare la plată a facturilor emise de Contractant pentru Autoritatea/entitatea contractantă, așa cum sunt acestea detaliate în Contract,</w:t>
      </w:r>
    </w:p>
    <w:p w14:paraId="280E521F" w14:textId="77777777" w:rsidR="004A600D" w:rsidRPr="00900935" w:rsidRDefault="004A600D" w:rsidP="000D6887">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stabilește condițiile în care se materializează opțiunea de plată directă,</w:t>
      </w:r>
    </w:p>
    <w:p w14:paraId="48713073" w14:textId="77777777" w:rsidR="004A600D" w:rsidRPr="00900935" w:rsidRDefault="004A600D" w:rsidP="000D6887">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precizează contul bancar al Subcontractantului.</w:t>
      </w:r>
    </w:p>
    <w:p w14:paraId="395C86AB" w14:textId="77777777" w:rsidR="004A600D" w:rsidRPr="00900935" w:rsidRDefault="004A600D" w:rsidP="004A600D">
      <w:pPr>
        <w:spacing w:after="120"/>
        <w:jc w:val="both"/>
        <w:rPr>
          <w:rFonts w:ascii="Times New Roman" w:hAnsi="Times New Roman"/>
        </w:rPr>
      </w:pPr>
    </w:p>
    <w:p w14:paraId="2DA70E43" w14:textId="77777777" w:rsidR="004A600D" w:rsidRPr="0099453C" w:rsidRDefault="004A600D" w:rsidP="000D6887">
      <w:pPr>
        <w:numPr>
          <w:ilvl w:val="0"/>
          <w:numId w:val="20"/>
        </w:numPr>
        <w:spacing w:after="120" w:line="240" w:lineRule="auto"/>
        <w:jc w:val="both"/>
        <w:rPr>
          <w:rFonts w:ascii="Times New Roman" w:hAnsi="Times New Roman"/>
        </w:rPr>
      </w:pPr>
      <w:r w:rsidRPr="0099453C">
        <w:rPr>
          <w:rFonts w:ascii="Times New Roman" w:hAnsi="Times New Roman"/>
        </w:rPr>
        <w:t>Cesiunea</w:t>
      </w:r>
    </w:p>
    <w:p w14:paraId="7CDAE665" w14:textId="77777777" w:rsidR="004A600D" w:rsidRPr="0099453C" w:rsidRDefault="004A600D" w:rsidP="000D6887">
      <w:pPr>
        <w:numPr>
          <w:ilvl w:val="1"/>
          <w:numId w:val="20"/>
        </w:numPr>
        <w:spacing w:after="120" w:line="240" w:lineRule="auto"/>
        <w:jc w:val="both"/>
        <w:rPr>
          <w:rFonts w:ascii="Times New Roman" w:hAnsi="Times New Roman"/>
        </w:rPr>
      </w:pPr>
      <w:r w:rsidRPr="0099453C">
        <w:rPr>
          <w:rFonts w:ascii="Times New Roman" w:hAnsi="Times New Roman"/>
        </w:rPr>
        <w:t>Cesiunea drepturilor derivate din prezentul contract poate fi realizată în condițiile și termenii prevăzuți de Legea nr. 98/2016, cu respectarea dispozițiilor art. 1.566-1.586 Cod Civil. Contractul de cesiune de creanță produce efecte față de autoritatea/entitatea contractantă doar de la momentul acceptării în scris a acesteia. Plata făcută către Contractant anterior acceptării cesiunii de creanță este valabilă, iar autorității/entității contractante nu îi poate fi opus contractul de cesiune de creanță.</w:t>
      </w:r>
    </w:p>
    <w:p w14:paraId="74C5AA86" w14:textId="77777777" w:rsidR="004A600D" w:rsidRPr="0099453C" w:rsidRDefault="004A600D" w:rsidP="000D6887">
      <w:pPr>
        <w:numPr>
          <w:ilvl w:val="1"/>
          <w:numId w:val="20"/>
        </w:numPr>
        <w:spacing w:after="120" w:line="240" w:lineRule="auto"/>
        <w:jc w:val="both"/>
        <w:rPr>
          <w:rFonts w:ascii="Times New Roman" w:hAnsi="Times New Roman"/>
        </w:rPr>
      </w:pPr>
      <w:r w:rsidRPr="0099453C">
        <w:rPr>
          <w:rFonts w:ascii="Times New Roman" w:hAnsi="Times New Roman"/>
        </w:rPr>
        <w:t>Contractantul are obligația de a nu transfera total sau parțial obligațiile sale asumate prin contract, fără să obțină, în prealabil, acordul scris al autorității/entității contractante. Contractantul este obligat să îi notifice autorității/entității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autorității/entității contractante nu produce niciun efect.cu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autorității/entității contractante nu produce niciun efect.</w:t>
      </w:r>
    </w:p>
    <w:p w14:paraId="5E2BBE01" w14:textId="77777777" w:rsidR="004A600D" w:rsidRPr="0099453C" w:rsidRDefault="004A600D" w:rsidP="000D6887">
      <w:pPr>
        <w:numPr>
          <w:ilvl w:val="1"/>
          <w:numId w:val="20"/>
        </w:numPr>
        <w:spacing w:after="120" w:line="240" w:lineRule="auto"/>
        <w:jc w:val="both"/>
        <w:rPr>
          <w:rFonts w:ascii="Times New Roman" w:hAnsi="Times New Roman"/>
        </w:rPr>
      </w:pPr>
      <w:r w:rsidRPr="0099453C">
        <w:rPr>
          <w:rFonts w:ascii="Times New Roman" w:hAnsi="Times New Roman"/>
        </w:rPr>
        <w:t xml:space="preserve">Cesiunea obligațiilor derivate din prezentul contract nu va exonera Contractantul de nicio responsabilitate în privința garantării executării acestora de către cesionar. Autoritatea/entitatea contractantă are dreptul de a se îndrepta împotriva Contractantului ori de câte ori cesionarul nu </w:t>
      </w:r>
      <w:r w:rsidRPr="0099453C">
        <w:rPr>
          <w:rFonts w:ascii="Times New Roman" w:hAnsi="Times New Roman"/>
        </w:rPr>
        <w:lastRenderedPageBreak/>
        <w:t>execută obligațiile derivate din prezentul contract chiar și după acceptarea contractului de cesiune, fără a putea fi condiționată de efectuarea unui demers prealabil împotriva cesionarului.</w:t>
      </w:r>
    </w:p>
    <w:p w14:paraId="4F2518C9" w14:textId="77777777" w:rsidR="004A600D" w:rsidRPr="0099453C" w:rsidRDefault="004A600D" w:rsidP="000D6887">
      <w:pPr>
        <w:numPr>
          <w:ilvl w:val="1"/>
          <w:numId w:val="20"/>
        </w:numPr>
        <w:spacing w:after="120" w:line="240" w:lineRule="auto"/>
        <w:jc w:val="both"/>
        <w:rPr>
          <w:rFonts w:ascii="Times New Roman" w:hAnsi="Times New Roman"/>
        </w:rPr>
      </w:pPr>
      <w:r w:rsidRPr="0099453C">
        <w:rPr>
          <w:rFonts w:ascii="Times New Roman" w:hAnsi="Times New Roman"/>
        </w:rPr>
        <w:t>Contractantul are obligația de a nu cesiona prezentul contract, fără să obțină, în prealabil, acordul scris al autorității/entității contractante. Contractantul este obligat să îi notifice autorității/entității contractante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Autorității/entității contractante nu produce niciun efect.</w:t>
      </w:r>
    </w:p>
    <w:p w14:paraId="5D34AA7D" w14:textId="77777777" w:rsidR="004A600D" w:rsidRPr="0099453C" w:rsidRDefault="004A600D" w:rsidP="000D6887">
      <w:pPr>
        <w:numPr>
          <w:ilvl w:val="1"/>
          <w:numId w:val="20"/>
        </w:numPr>
        <w:spacing w:after="120" w:line="240" w:lineRule="auto"/>
        <w:jc w:val="both"/>
        <w:rPr>
          <w:rFonts w:ascii="Times New Roman" w:hAnsi="Times New Roman"/>
        </w:rPr>
      </w:pPr>
      <w:r w:rsidRPr="0099453C">
        <w:rPr>
          <w:rFonts w:ascii="Times New Roman" w:hAnsi="Times New Roman"/>
        </w:rPr>
        <w:t>Cesiunea contractului nu va exonera Contractantul de nicio responsabilitate privind garanția sau orice alte obligații asumate prin contract. Autoritatea/entitatea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w:t>
      </w:r>
    </w:p>
    <w:p w14:paraId="487D6496" w14:textId="77777777" w:rsidR="004A600D" w:rsidRPr="0099453C" w:rsidRDefault="004A600D" w:rsidP="000D6887">
      <w:pPr>
        <w:numPr>
          <w:ilvl w:val="1"/>
          <w:numId w:val="20"/>
        </w:numPr>
        <w:spacing w:after="120" w:line="240" w:lineRule="auto"/>
        <w:jc w:val="both"/>
        <w:rPr>
          <w:rFonts w:ascii="Times New Roman" w:hAnsi="Times New Roman"/>
        </w:rPr>
      </w:pPr>
      <w:r w:rsidRPr="0099453C">
        <w:rPr>
          <w:rFonts w:ascii="Times New Roman" w:hAnsi="Times New Roman"/>
        </w:rPr>
        <w:t>Prezentul contract poate fi cesionat în următoarele condiții:</w:t>
      </w:r>
    </w:p>
    <w:p w14:paraId="0D88ACE8" w14:textId="77777777" w:rsidR="004A600D" w:rsidRPr="0099453C" w:rsidRDefault="004A600D" w:rsidP="000D6887">
      <w:pPr>
        <w:numPr>
          <w:ilvl w:val="1"/>
          <w:numId w:val="68"/>
        </w:numPr>
        <w:spacing w:after="120" w:line="240" w:lineRule="auto"/>
        <w:jc w:val="both"/>
        <w:rPr>
          <w:rFonts w:ascii="Times New Roman" w:hAnsi="Times New Roman"/>
        </w:rPr>
      </w:pPr>
      <w:r w:rsidRPr="0099453C">
        <w:rPr>
          <w:rFonts w:ascii="Times New Roman" w:hAnsi="Times New Roman"/>
        </w:rPr>
        <w:t>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publică/sectorial și să nu se realizeze cu scopul de a eluda aplicarea procedurilor de atribuire prevăzute de Legea nr. 98/2016 / Legea nr. 99/2016;</w:t>
      </w:r>
    </w:p>
    <w:p w14:paraId="4F5DEEA9" w14:textId="77777777" w:rsidR="004A600D" w:rsidRPr="0099453C" w:rsidRDefault="004A600D" w:rsidP="000D6887">
      <w:pPr>
        <w:numPr>
          <w:ilvl w:val="1"/>
          <w:numId w:val="68"/>
        </w:numPr>
        <w:spacing w:after="120" w:line="240" w:lineRule="auto"/>
        <w:jc w:val="both"/>
        <w:rPr>
          <w:rFonts w:ascii="Times New Roman" w:hAnsi="Times New Roman"/>
        </w:rPr>
      </w:pPr>
      <w:r w:rsidRPr="0099453C">
        <w:rPr>
          <w:rFonts w:ascii="Times New Roman" w:hAnsi="Times New Roman"/>
        </w:rPr>
        <w:t>în măsura în care Contractul este cesionat subcontractantului/subcontractanților, iar Autoritatea/entitatea contractantă își asumă obligațiile derivate din prezentul contract față de acesta/aceștia, iar subcontractantul/subcontractanții își asumă obligațiile din prezentul contract stabilite în sarcina Contractantului față de Autoritatea/entitatea contractantă.</w:t>
      </w:r>
    </w:p>
    <w:p w14:paraId="6199B3F1" w14:textId="77777777" w:rsidR="004A600D" w:rsidRPr="0099453C" w:rsidRDefault="004A600D" w:rsidP="000D6887">
      <w:pPr>
        <w:numPr>
          <w:ilvl w:val="1"/>
          <w:numId w:val="68"/>
        </w:numPr>
        <w:spacing w:after="120" w:line="240" w:lineRule="auto"/>
        <w:jc w:val="both"/>
        <w:rPr>
          <w:rFonts w:ascii="Times New Roman" w:hAnsi="Times New Roman"/>
        </w:rPr>
      </w:pPr>
      <w:r w:rsidRPr="0099453C">
        <w:rPr>
          <w:rFonts w:ascii="Times New Roman" w:hAnsi="Times New Roman"/>
        </w:rPr>
        <w:t>în măsura în care contractul este cesionat terțului susținător, iar Autoritatea/entitatea contractantă își asumă obligațiile derivate din prezentul contract față de acesta, iar terțul susținător își asumă obligațiile din prezentul contract stabilite în sarcina Contractantului față de Autoritatea/entitatea contractantă, cu condiția ca terțul susținător să îndeplinească criteriile de calificare și selecție stabilite inițial și ca această modificare să nu presupună alte modificări substanțiale ale contractului de achiziție publică/sectorial și să nu se realizeze cu scopul de a eluda aplicarea procedurilor de atribuire prevăzute Legea nr. 98/2016 / Legea nr. 99/2016.</w:t>
      </w:r>
    </w:p>
    <w:p w14:paraId="609909A1" w14:textId="77777777" w:rsidR="004A600D" w:rsidRPr="0099453C" w:rsidRDefault="004A600D" w:rsidP="004A600D">
      <w:pPr>
        <w:spacing w:after="120"/>
        <w:ind w:left="1440"/>
        <w:jc w:val="both"/>
        <w:rPr>
          <w:rFonts w:ascii="Times New Roman" w:hAnsi="Times New Roman"/>
        </w:rPr>
      </w:pPr>
      <w:r w:rsidRPr="0099453C">
        <w:rPr>
          <w:rFonts w:ascii="Times New Roman" w:hAnsi="Times New Roman"/>
        </w:rPr>
        <w:t>Clauza prevăzută la pct. c reprezintă clauze de revizuire a contractului, astfel cum ele sunt definite de art. 221alin. (1) lit. d) pct. (i) din Legea nr. 98/2016.</w:t>
      </w:r>
    </w:p>
    <w:p w14:paraId="6A134099" w14:textId="77777777" w:rsidR="004A600D" w:rsidRPr="0099453C" w:rsidRDefault="004A600D" w:rsidP="000D6887">
      <w:pPr>
        <w:numPr>
          <w:ilvl w:val="1"/>
          <w:numId w:val="20"/>
        </w:numPr>
        <w:spacing w:after="120" w:line="240" w:lineRule="auto"/>
        <w:jc w:val="both"/>
        <w:rPr>
          <w:rFonts w:ascii="Times New Roman" w:hAnsi="Times New Roman"/>
        </w:rPr>
      </w:pPr>
      <w:r w:rsidRPr="0099453C">
        <w:rPr>
          <w:rFonts w:ascii="Times New Roman" w:hAnsi="Times New Roman"/>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14:paraId="7FA228FC" w14:textId="77777777" w:rsidR="004A600D" w:rsidRPr="0099453C" w:rsidRDefault="004A600D" w:rsidP="000D6887">
      <w:pPr>
        <w:numPr>
          <w:ilvl w:val="1"/>
          <w:numId w:val="20"/>
        </w:numPr>
        <w:spacing w:after="120" w:line="240" w:lineRule="auto"/>
        <w:jc w:val="both"/>
        <w:rPr>
          <w:rFonts w:ascii="Times New Roman" w:hAnsi="Times New Roman"/>
        </w:rPr>
      </w:pPr>
      <w:r w:rsidRPr="0099453C">
        <w:rPr>
          <w:rFonts w:ascii="Times New Roman" w:hAnsi="Times New Roman"/>
        </w:rPr>
        <w:t>În cazul încetării anticipate a contractului, Contractantul cesionează autorității/entității contractante contractele încheiate cu Subcontractanții.</w:t>
      </w:r>
    </w:p>
    <w:p w14:paraId="0B0B51F9" w14:textId="77777777" w:rsidR="004A600D" w:rsidRPr="0099453C" w:rsidRDefault="004A600D" w:rsidP="004A600D">
      <w:pPr>
        <w:spacing w:after="120"/>
        <w:jc w:val="both"/>
        <w:rPr>
          <w:rFonts w:ascii="Times New Roman" w:hAnsi="Times New Roman"/>
        </w:rPr>
      </w:pPr>
    </w:p>
    <w:p w14:paraId="4C546BD6" w14:textId="77777777" w:rsidR="004A600D" w:rsidRPr="00900935" w:rsidRDefault="004A600D" w:rsidP="000D6887">
      <w:pPr>
        <w:numPr>
          <w:ilvl w:val="0"/>
          <w:numId w:val="20"/>
        </w:numPr>
        <w:spacing w:after="120" w:line="240" w:lineRule="auto"/>
        <w:jc w:val="both"/>
        <w:rPr>
          <w:rFonts w:ascii="Times New Roman" w:hAnsi="Times New Roman"/>
        </w:rPr>
      </w:pPr>
      <w:r w:rsidRPr="0099453C">
        <w:rPr>
          <w:rFonts w:ascii="Times New Roman" w:hAnsi="Times New Roman"/>
        </w:rPr>
        <w:t>Confidențialitatea informațiilor și</w:t>
      </w:r>
      <w:r w:rsidRPr="00900935">
        <w:rPr>
          <w:rFonts w:ascii="Times New Roman" w:hAnsi="Times New Roman"/>
        </w:rPr>
        <w:t xml:space="preserve"> protecția datelor cu caracter personal</w:t>
      </w:r>
    </w:p>
    <w:p w14:paraId="5DB9DB4A" w14:textId="77777777" w:rsidR="004A600D" w:rsidRDefault="004A600D" w:rsidP="000D6887">
      <w:pPr>
        <w:numPr>
          <w:ilvl w:val="0"/>
          <w:numId w:val="35"/>
        </w:numPr>
        <w:spacing w:after="120" w:line="240" w:lineRule="auto"/>
        <w:jc w:val="both"/>
        <w:rPr>
          <w:rFonts w:ascii="Times New Roman" w:hAnsi="Times New Roman"/>
        </w:rPr>
      </w:pPr>
      <w:r w:rsidRPr="00900935">
        <w:rPr>
          <w:rFonts w:ascii="Times New Roman" w:hAnsi="Times New Roman"/>
        </w:rPr>
        <w:t>Contractantul va considera toate documentele și informațiile care îi sunt puse la dispoziție în vederea încheierii și executării Contractului drept strict confidențiale.</w:t>
      </w:r>
    </w:p>
    <w:p w14:paraId="3E1E8AF6" w14:textId="77777777" w:rsidR="004A600D" w:rsidRDefault="004A600D" w:rsidP="000D6887">
      <w:pPr>
        <w:numPr>
          <w:ilvl w:val="0"/>
          <w:numId w:val="35"/>
        </w:numPr>
        <w:spacing w:after="120" w:line="240" w:lineRule="auto"/>
        <w:jc w:val="both"/>
        <w:rPr>
          <w:rFonts w:ascii="Times New Roman" w:hAnsi="Times New Roman"/>
        </w:rPr>
      </w:pPr>
      <w:r w:rsidRPr="000D2F5D">
        <w:rPr>
          <w:rFonts w:ascii="Times New Roman" w:hAnsi="Times New Roman"/>
        </w:rPr>
        <w:t>Obliga</w:t>
      </w:r>
      <w:r>
        <w:rPr>
          <w:rFonts w:ascii="Times New Roman" w:hAnsi="Times New Roman"/>
        </w:rPr>
        <w:t>ț</w:t>
      </w:r>
      <w:r w:rsidRPr="000D2F5D">
        <w:rPr>
          <w:rFonts w:ascii="Times New Roman" w:hAnsi="Times New Roman"/>
        </w:rPr>
        <w:t>ia de confiden</w:t>
      </w:r>
      <w:r>
        <w:rPr>
          <w:rFonts w:ascii="Times New Roman" w:hAnsi="Times New Roman"/>
        </w:rPr>
        <w:t>ț</w:t>
      </w:r>
      <w:r w:rsidRPr="000D2F5D">
        <w:rPr>
          <w:rFonts w:ascii="Times New Roman" w:hAnsi="Times New Roman"/>
        </w:rPr>
        <w:t>ialitate nu se aplica în cazul solicitarilor legale privind divulgarea unor informa</w:t>
      </w:r>
      <w:r>
        <w:rPr>
          <w:rFonts w:ascii="Times New Roman" w:hAnsi="Times New Roman"/>
        </w:rPr>
        <w:t>ț</w:t>
      </w:r>
      <w:r w:rsidRPr="000D2F5D">
        <w:rPr>
          <w:rFonts w:ascii="Times New Roman" w:hAnsi="Times New Roman"/>
        </w:rPr>
        <w:t>ii</w:t>
      </w:r>
      <w:r>
        <w:rPr>
          <w:rFonts w:ascii="Times New Roman" w:hAnsi="Times New Roman"/>
        </w:rPr>
        <w:t xml:space="preserve"> </w:t>
      </w:r>
      <w:r w:rsidRPr="000D2F5D">
        <w:rPr>
          <w:rFonts w:ascii="Times New Roman" w:hAnsi="Times New Roman"/>
        </w:rPr>
        <w:t>venite, din partea autorita</w:t>
      </w:r>
      <w:r>
        <w:rPr>
          <w:rFonts w:ascii="Times New Roman" w:hAnsi="Times New Roman"/>
        </w:rPr>
        <w:t>ț</w:t>
      </w:r>
      <w:r w:rsidRPr="000D2F5D">
        <w:rPr>
          <w:rFonts w:ascii="Times New Roman" w:hAnsi="Times New Roman"/>
        </w:rPr>
        <w:t>ilor publice (ex: instan</w:t>
      </w:r>
      <w:r>
        <w:rPr>
          <w:rFonts w:ascii="Times New Roman" w:hAnsi="Times New Roman"/>
        </w:rPr>
        <w:t>ț</w:t>
      </w:r>
      <w:r w:rsidRPr="000D2F5D">
        <w:rPr>
          <w:rFonts w:ascii="Times New Roman" w:hAnsi="Times New Roman"/>
        </w:rPr>
        <w:t>e de judecata, ANAF, autorita</w:t>
      </w:r>
      <w:r>
        <w:rPr>
          <w:rFonts w:ascii="Times New Roman" w:hAnsi="Times New Roman"/>
        </w:rPr>
        <w:t>ț</w:t>
      </w:r>
      <w:r w:rsidRPr="000D2F5D">
        <w:rPr>
          <w:rFonts w:ascii="Times New Roman" w:hAnsi="Times New Roman"/>
        </w:rPr>
        <w:t>i contractante etc.), în cazul în</w:t>
      </w:r>
      <w:r>
        <w:rPr>
          <w:rFonts w:ascii="Times New Roman" w:hAnsi="Times New Roman"/>
        </w:rPr>
        <w:t xml:space="preserve"> </w:t>
      </w:r>
      <w:r w:rsidRPr="000D2F5D">
        <w:rPr>
          <w:rFonts w:ascii="Times New Roman" w:hAnsi="Times New Roman"/>
        </w:rPr>
        <w:t>care legea prevede obliga</w:t>
      </w:r>
      <w:r>
        <w:rPr>
          <w:rFonts w:ascii="Times New Roman" w:hAnsi="Times New Roman"/>
        </w:rPr>
        <w:t>ț</w:t>
      </w:r>
      <w:r w:rsidRPr="000D2F5D">
        <w:rPr>
          <w:rFonts w:ascii="Times New Roman" w:hAnsi="Times New Roman"/>
        </w:rPr>
        <w:t>ia autorita</w:t>
      </w:r>
      <w:r>
        <w:rPr>
          <w:rFonts w:ascii="Times New Roman" w:hAnsi="Times New Roman"/>
        </w:rPr>
        <w:t>ții</w:t>
      </w:r>
      <w:r w:rsidRPr="000D2F5D">
        <w:rPr>
          <w:rFonts w:ascii="Times New Roman" w:hAnsi="Times New Roman"/>
        </w:rPr>
        <w:t xml:space="preserve"> contractante de a furniza aceste informa</w:t>
      </w:r>
      <w:r>
        <w:rPr>
          <w:rFonts w:ascii="Times New Roman" w:hAnsi="Times New Roman"/>
        </w:rPr>
        <w:t>ții.</w:t>
      </w:r>
    </w:p>
    <w:p w14:paraId="34C5DA7B" w14:textId="77777777" w:rsidR="004A600D" w:rsidRPr="0099453C" w:rsidRDefault="004A600D" w:rsidP="000D6887">
      <w:pPr>
        <w:numPr>
          <w:ilvl w:val="0"/>
          <w:numId w:val="35"/>
        </w:numPr>
        <w:spacing w:after="120" w:line="240" w:lineRule="auto"/>
        <w:jc w:val="both"/>
        <w:rPr>
          <w:rFonts w:ascii="Times New Roman" w:hAnsi="Times New Roman"/>
        </w:rPr>
      </w:pPr>
      <w:r w:rsidRPr="0099453C">
        <w:rPr>
          <w:rFonts w:ascii="Times New Roman" w:hAnsi="Times New Roman"/>
        </w:rPr>
        <w:t xml:space="preserve">În prelucrarea datelor cu caracter personal conform Contractului, Parțile se angajeaza sa respecte toate obligatiile stabilite conform legisla.iei privind protecția datelor cu caracter personal inclusiv, dar fara limitare, conform prevederilor Regulamentului nr. 679/2016 privind protecția persoanelor fizice în </w:t>
      </w:r>
      <w:r w:rsidRPr="0099453C">
        <w:rPr>
          <w:rFonts w:ascii="Times New Roman" w:hAnsi="Times New Roman"/>
        </w:rPr>
        <w:lastRenderedPageBreak/>
        <w:t>ceea ce prive.te prelucrarea datelor cu caracter personal și privind libera circula.ie a acestor date și de abrogare a Directivei95/46/CE (“GDPR”).</w:t>
      </w:r>
    </w:p>
    <w:p w14:paraId="255B75BB" w14:textId="77777777" w:rsidR="004A600D" w:rsidRPr="0099453C" w:rsidRDefault="004A600D" w:rsidP="000D6887">
      <w:pPr>
        <w:numPr>
          <w:ilvl w:val="0"/>
          <w:numId w:val="35"/>
        </w:numPr>
        <w:spacing w:after="120" w:line="240" w:lineRule="auto"/>
        <w:jc w:val="both"/>
        <w:rPr>
          <w:rFonts w:ascii="Times New Roman" w:hAnsi="Times New Roman"/>
        </w:rPr>
      </w:pPr>
      <w:r w:rsidRPr="0099453C">
        <w:rPr>
          <w:rFonts w:ascii="Times New Roman" w:hAnsi="Times New Roman"/>
        </w:rPr>
        <w:t>În contextul încheierii și executarii Contractului, Parțile vor putea prelucra o serie de date cu caracter personal, precum datele de identificare și datele de contact de tipul nume, prenume, func.ia ocupata, adresa de email, numar de telefon, semnatura ale persoanelor fizice desemnate în mod direct sau indirect, de catre oricare dintre Parți în calitate de persoane de contact în vedere executarii contractului precum și datele de identificare și date de contact ale administratorilor, directorilor sau altor reprezentanți legali sau convenționali ai Parților responsabili cu semnarea, executarea, încetarea sau efectuarea oricaror formalitați ce rezulta din lege sau din convenția parților în vederea ducerii la îndeplinire a obligațiilor stabilite prin prezentul Contract.</w:t>
      </w:r>
    </w:p>
    <w:p w14:paraId="40C040A1" w14:textId="77777777" w:rsidR="004A600D" w:rsidRPr="0099453C" w:rsidRDefault="004A600D" w:rsidP="000D6887">
      <w:pPr>
        <w:numPr>
          <w:ilvl w:val="0"/>
          <w:numId w:val="35"/>
        </w:numPr>
        <w:spacing w:after="120" w:line="240" w:lineRule="auto"/>
        <w:jc w:val="both"/>
        <w:rPr>
          <w:rFonts w:ascii="Times New Roman" w:hAnsi="Times New Roman"/>
        </w:rPr>
      </w:pPr>
      <w:r w:rsidRPr="0099453C">
        <w:rPr>
          <w:rFonts w:ascii="Times New Roman" w:hAnsi="Times New Roman"/>
        </w:rPr>
        <w:t>Parțile declara și garanteaza ca se vor informa reciproc și în prealabil cu privire la activitațile de prelucrare a datelor cu caracter personal, cu respectarea prevederilor articolului 13 din GDPR și a legislației în materie, și ca vor asigura informarea adecvata a tuturor persoanelor fizice ale caror date cu caracter personal sunt prelucrate și dezvaluite în contextul încheierii și executarii prezentului Contract.</w:t>
      </w:r>
    </w:p>
    <w:p w14:paraId="2A7C3515" w14:textId="77777777" w:rsidR="004A600D" w:rsidRPr="0099453C" w:rsidRDefault="004A600D" w:rsidP="000D6887">
      <w:pPr>
        <w:numPr>
          <w:ilvl w:val="0"/>
          <w:numId w:val="35"/>
        </w:numPr>
        <w:spacing w:after="120" w:line="240" w:lineRule="auto"/>
        <w:jc w:val="both"/>
        <w:rPr>
          <w:rFonts w:ascii="Times New Roman" w:hAnsi="Times New Roman"/>
        </w:rPr>
      </w:pPr>
      <w:r w:rsidRPr="0099453C">
        <w:rPr>
          <w:rFonts w:ascii="Times New Roman" w:hAnsi="Times New Roman"/>
        </w:rPr>
        <w:t>În vederea asigurarii securitații și confidențialitații prelucrarii datelor cu caracter personal, Parțile vor implementa masuri tehnice și organizatorice adecvate și se vor asigura ca persoanele care efectueaza operațiuni de prelucrare a datelor persoanelor vizate cunosc și respecta cerințele legale în materie precum și politicile și procedurile interne implementate la nivelul fiecarei Parți</w:t>
      </w:r>
    </w:p>
    <w:p w14:paraId="7A0D433D" w14:textId="77777777" w:rsidR="004A600D" w:rsidRPr="0099453C" w:rsidRDefault="004A600D" w:rsidP="000D6887">
      <w:pPr>
        <w:numPr>
          <w:ilvl w:val="0"/>
          <w:numId w:val="35"/>
        </w:numPr>
        <w:spacing w:after="120" w:line="240" w:lineRule="auto"/>
        <w:jc w:val="both"/>
        <w:rPr>
          <w:rFonts w:ascii="Times New Roman" w:hAnsi="Times New Roman"/>
        </w:rPr>
      </w:pPr>
      <w:r w:rsidRPr="0099453C">
        <w:rPr>
          <w:rFonts w:ascii="Times New Roman" w:hAnsi="Times New Roman"/>
        </w:rPr>
        <w:t>Fiecare dintre Parți se obliga sa informeze cealalta Parte cu privire la existența unor breșe de securitate sau a unor încalcari a securitații datelor cu caracter personal fara întârziere nejustificata și sa ia masurile care se impun pentru remedierea acestora.</w:t>
      </w:r>
    </w:p>
    <w:p w14:paraId="69D9687A" w14:textId="77777777" w:rsidR="004A600D" w:rsidRPr="000D2F5D" w:rsidRDefault="004A600D" w:rsidP="004A600D">
      <w:pPr>
        <w:spacing w:after="120"/>
        <w:jc w:val="both"/>
        <w:rPr>
          <w:rFonts w:ascii="Times New Roman" w:hAnsi="Times New Roman"/>
        </w:rPr>
      </w:pPr>
    </w:p>
    <w:p w14:paraId="548A111F" w14:textId="77777777" w:rsidR="004A600D" w:rsidRPr="00900935" w:rsidRDefault="004A600D" w:rsidP="000D6887">
      <w:pPr>
        <w:numPr>
          <w:ilvl w:val="0"/>
          <w:numId w:val="20"/>
        </w:numPr>
        <w:spacing w:after="120" w:line="240" w:lineRule="auto"/>
        <w:jc w:val="both"/>
        <w:rPr>
          <w:rFonts w:ascii="Times New Roman" w:hAnsi="Times New Roman"/>
        </w:rPr>
      </w:pPr>
      <w:r w:rsidRPr="0098765D">
        <w:rPr>
          <w:rFonts w:ascii="Times New Roman" w:hAnsi="Times New Roman"/>
        </w:rPr>
        <w:t>Obligațiile și drepturile principale ale Autorității/entității contractante</w:t>
      </w:r>
    </w:p>
    <w:p w14:paraId="4FBFB551" w14:textId="77777777" w:rsidR="004A600D" w:rsidRPr="00900935" w:rsidRDefault="004A600D" w:rsidP="000D6887">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furnizarea produselor se prelungesc în mod corespunzător.</w:t>
      </w:r>
    </w:p>
    <w:p w14:paraId="089BC337" w14:textId="77777777" w:rsidR="004A600D" w:rsidRPr="00900935" w:rsidRDefault="004A600D" w:rsidP="000D6887">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se obligă să respecte dispozițiile din Caietul de sarcini.</w:t>
      </w:r>
    </w:p>
    <w:p w14:paraId="5A9CBFD7" w14:textId="77777777" w:rsidR="004A600D" w:rsidRPr="00900935" w:rsidRDefault="004A600D" w:rsidP="000D6887">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4A78710C" w14:textId="77777777" w:rsidR="004A600D" w:rsidRPr="00900935" w:rsidRDefault="004A600D" w:rsidP="000D6887">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va colabora, atât cât este posibil, cu Contractantul pentru furnizarea informațiilor pe care acesta din urmă le poate solicita în mod rezonabil pentru realizarea Contractului.</w:t>
      </w:r>
    </w:p>
    <w:p w14:paraId="0995C051" w14:textId="77777777" w:rsidR="004A600D" w:rsidRPr="00900935" w:rsidRDefault="004A600D" w:rsidP="000D6887">
      <w:pPr>
        <w:numPr>
          <w:ilvl w:val="0"/>
          <w:numId w:val="36"/>
        </w:numPr>
        <w:spacing w:after="120" w:line="240" w:lineRule="auto"/>
        <w:jc w:val="both"/>
        <w:rPr>
          <w:rFonts w:ascii="Times New Roman" w:hAnsi="Times New Roman"/>
        </w:rPr>
      </w:pPr>
      <w:r w:rsidRPr="00900935">
        <w:rPr>
          <w:rFonts w:ascii="Times New Roman" w:hAnsi="Times New Roman"/>
        </w:rPr>
        <w:t xml:space="preserve">Autoritatea/entitatea contractanta are obligația să desemneze, în termen de </w:t>
      </w:r>
      <w:r w:rsidRPr="00900935">
        <w:rPr>
          <w:rFonts w:ascii="Times New Roman" w:hAnsi="Times New Roman"/>
          <w:i/>
        </w:rPr>
        <w:t>[se completează cu numărul de zile]</w:t>
      </w:r>
      <w:r w:rsidRPr="00900935">
        <w:rPr>
          <w:rFonts w:ascii="Times New Roman" w:hAnsi="Times New Roman"/>
        </w:rPr>
        <w:t xml:space="preserve"> zile de la semnarea contractului, persoana de contact.</w:t>
      </w:r>
    </w:p>
    <w:p w14:paraId="50FF8691" w14:textId="77777777" w:rsidR="004A600D" w:rsidRPr="00900935" w:rsidRDefault="004A600D" w:rsidP="000D6887">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se obligă să recepționeze produsele furnizate și să certifice conformitatea astfel cum este prevăzut în Caietul sarcini.</w:t>
      </w:r>
    </w:p>
    <w:p w14:paraId="75DA49C8" w14:textId="77777777" w:rsidR="004A600D" w:rsidRPr="00900935" w:rsidRDefault="004A600D" w:rsidP="000D6887">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poate notifica Contractantul cu privire la necesitatea revizuirii/respingerea Produselor. Solicitarea de revizuire/respingerea va fi motivată, cu comentarii scrise. Autoritatea/entitatea contractantă are dreptul de a rezoluționa/rezilia contractul atunci când se respinge produsul livrat, de 2 ori, pe motive de calitate.</w:t>
      </w:r>
    </w:p>
    <w:p w14:paraId="524D6714" w14:textId="77777777" w:rsidR="004A600D" w:rsidRDefault="004A600D" w:rsidP="000D6887">
      <w:pPr>
        <w:numPr>
          <w:ilvl w:val="0"/>
          <w:numId w:val="36"/>
        </w:numPr>
        <w:spacing w:after="120" w:line="240" w:lineRule="auto"/>
        <w:jc w:val="both"/>
        <w:rPr>
          <w:rFonts w:ascii="Times New Roman" w:hAnsi="Times New Roman"/>
        </w:rPr>
      </w:pPr>
      <w:r w:rsidRPr="00900935">
        <w:rPr>
          <w:rFonts w:ascii="Times New Roman" w:hAnsi="Times New Roman"/>
        </w:rPr>
        <w:t>Recepția produselor se va realiza conform procedurii prevăzute în Caietul de sarcini.</w:t>
      </w:r>
    </w:p>
    <w:p w14:paraId="7E7859FB" w14:textId="77777777" w:rsidR="004A600D" w:rsidRPr="0099453C" w:rsidRDefault="004A600D" w:rsidP="000D6887">
      <w:pPr>
        <w:numPr>
          <w:ilvl w:val="0"/>
          <w:numId w:val="36"/>
        </w:numPr>
        <w:spacing w:after="120" w:line="240" w:lineRule="auto"/>
        <w:jc w:val="both"/>
        <w:rPr>
          <w:rFonts w:ascii="Times New Roman" w:hAnsi="Times New Roman"/>
        </w:rPr>
      </w:pPr>
      <w:r w:rsidRPr="0099453C">
        <w:rPr>
          <w:rFonts w:ascii="Times New Roman" w:hAnsi="Times New Roman"/>
        </w:rPr>
        <w:t xml:space="preserve">Autoritatea/entitatea contractantă are obligația de a verifica bunul imediat după preluarea acestuia potrivit uzanțelor. Dacă în urma verificării se constată existenţa unor vicii sau neconformități aparente, Autoritatea/entitatea contractantă trebuie să refuze preluarea bunului sau după caz să îl </w:t>
      </w:r>
      <w:r w:rsidRPr="0099453C">
        <w:rPr>
          <w:rFonts w:ascii="Times New Roman" w:hAnsi="Times New Roman"/>
        </w:rPr>
        <w:lastRenderedPageBreak/>
        <w:t>informeze de îndată pe Contractant despre aeste neconformități. În lipsa informării, se consideră că Contractantul şi-a executat obligația.</w:t>
      </w:r>
    </w:p>
    <w:p w14:paraId="6A20EBB7" w14:textId="77777777" w:rsidR="004A600D" w:rsidRPr="0099453C" w:rsidRDefault="004A600D" w:rsidP="000D6887">
      <w:pPr>
        <w:numPr>
          <w:ilvl w:val="0"/>
          <w:numId w:val="36"/>
        </w:numPr>
        <w:spacing w:after="120" w:line="240" w:lineRule="auto"/>
        <w:jc w:val="both"/>
        <w:rPr>
          <w:rFonts w:ascii="Times New Roman" w:hAnsi="Times New Roman"/>
        </w:rPr>
      </w:pPr>
      <w:r w:rsidRPr="0099453C">
        <w:rPr>
          <w:rFonts w:ascii="Times New Roman" w:hAnsi="Times New Roman"/>
        </w:rPr>
        <w:t>În situația prevăzută de art. 18.9. Autoritatea/entitatea contractantă are dreptul:</w:t>
      </w:r>
    </w:p>
    <w:p w14:paraId="0BFFBD4D" w14:textId="77777777" w:rsidR="004A600D" w:rsidRPr="0099453C" w:rsidRDefault="004A600D" w:rsidP="000D6887">
      <w:pPr>
        <w:numPr>
          <w:ilvl w:val="0"/>
          <w:numId w:val="69"/>
        </w:numPr>
        <w:spacing w:after="120" w:line="240" w:lineRule="auto"/>
        <w:jc w:val="both"/>
        <w:rPr>
          <w:rFonts w:ascii="Times New Roman" w:hAnsi="Times New Roman"/>
        </w:rPr>
      </w:pPr>
      <w:r w:rsidRPr="0099453C">
        <w:rPr>
          <w:rFonts w:ascii="Times New Roman" w:hAnsi="Times New Roman"/>
        </w:rPr>
        <w:t>de a rezoluționa integral/parțial Contractul;</w:t>
      </w:r>
    </w:p>
    <w:p w14:paraId="6D0DE313" w14:textId="77777777" w:rsidR="004A600D" w:rsidRPr="0099453C" w:rsidRDefault="004A600D" w:rsidP="000D6887">
      <w:pPr>
        <w:numPr>
          <w:ilvl w:val="0"/>
          <w:numId w:val="69"/>
        </w:numPr>
        <w:spacing w:after="120" w:line="240" w:lineRule="auto"/>
        <w:jc w:val="both"/>
        <w:rPr>
          <w:rFonts w:ascii="Times New Roman" w:hAnsi="Times New Roman"/>
        </w:rPr>
      </w:pPr>
      <w:r w:rsidRPr="0099453C">
        <w:rPr>
          <w:rFonts w:ascii="Times New Roman" w:hAnsi="Times New Roman"/>
        </w:rPr>
        <w:t>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Autorității/entității contractante contractante de a percepe penalități de întârziere pentru perioada cuprinsă între momentul la care trebuiau predate bunurile și momentul la care bunurile au fost înlocuite/au fost remediate defectele bunului;</w:t>
      </w:r>
    </w:p>
    <w:p w14:paraId="48CD4145" w14:textId="77777777" w:rsidR="004A600D" w:rsidRPr="0099453C" w:rsidRDefault="004A600D" w:rsidP="000D6887">
      <w:pPr>
        <w:numPr>
          <w:ilvl w:val="0"/>
          <w:numId w:val="69"/>
        </w:numPr>
        <w:spacing w:after="120" w:line="240" w:lineRule="auto"/>
        <w:jc w:val="both"/>
        <w:rPr>
          <w:rFonts w:ascii="Times New Roman" w:hAnsi="Times New Roman"/>
        </w:rPr>
      </w:pPr>
      <w:r w:rsidRPr="0099453C">
        <w:rPr>
          <w:rFonts w:ascii="Times New Roman" w:hAnsi="Times New Roman"/>
        </w:rPr>
        <w:t>de a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contractantă.</w:t>
      </w:r>
    </w:p>
    <w:p w14:paraId="054DC72A" w14:textId="77777777" w:rsidR="004A600D" w:rsidRPr="0099453C" w:rsidRDefault="004A600D" w:rsidP="000D6887">
      <w:pPr>
        <w:numPr>
          <w:ilvl w:val="1"/>
          <w:numId w:val="70"/>
        </w:numPr>
        <w:spacing w:after="120" w:line="240" w:lineRule="auto"/>
        <w:jc w:val="both"/>
        <w:rPr>
          <w:rFonts w:ascii="Times New Roman" w:hAnsi="Times New Roman"/>
        </w:rPr>
      </w:pPr>
      <w:r w:rsidRPr="0099453C">
        <w:rPr>
          <w:rFonts w:ascii="Times New Roman" w:hAnsi="Times New Roman"/>
        </w:rPr>
        <w:t>În ipoteza în care Autoritatea/entitatea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solicitat remedieri, iar Contractantul nu le-a remediat.</w:t>
      </w:r>
    </w:p>
    <w:p w14:paraId="13DE5A98" w14:textId="77777777" w:rsidR="004A600D" w:rsidRPr="0099453C" w:rsidRDefault="004A600D" w:rsidP="000D6887">
      <w:pPr>
        <w:numPr>
          <w:ilvl w:val="1"/>
          <w:numId w:val="70"/>
        </w:numPr>
        <w:spacing w:after="120" w:line="240" w:lineRule="auto"/>
        <w:jc w:val="both"/>
        <w:rPr>
          <w:rFonts w:ascii="Times New Roman" w:hAnsi="Times New Roman"/>
        </w:rPr>
      </w:pPr>
      <w:r w:rsidRPr="0099453C">
        <w:rPr>
          <w:rFonts w:ascii="Times New Roman" w:hAnsi="Times New Roman"/>
        </w:rPr>
        <w:t>În situația în care Autoritatea/entitatea contractantă constată existența unor vicii/neconformități ascunse ale bunului, aceasta are obligația să le aducă la cunoștință Contractantului în termen de 2 zile lucrătoare de lamomentul la care le-a descoperit.</w:t>
      </w:r>
    </w:p>
    <w:p w14:paraId="544645DF" w14:textId="77777777" w:rsidR="004A600D" w:rsidRPr="0099453C" w:rsidRDefault="004A600D" w:rsidP="000D6887">
      <w:pPr>
        <w:numPr>
          <w:ilvl w:val="1"/>
          <w:numId w:val="70"/>
        </w:numPr>
        <w:spacing w:after="120" w:line="240" w:lineRule="auto"/>
        <w:jc w:val="both"/>
        <w:rPr>
          <w:rFonts w:ascii="Times New Roman" w:hAnsi="Times New Roman"/>
        </w:rPr>
      </w:pPr>
      <w:r w:rsidRPr="0099453C">
        <w:rPr>
          <w:rFonts w:ascii="Times New Roman" w:hAnsi="Times New Roman"/>
        </w:rPr>
        <w:t>În situația prevăzută de art. 18.9. Autoritatea/entitatea contractantă are dreptul:</w:t>
      </w:r>
    </w:p>
    <w:p w14:paraId="26F34EE2" w14:textId="77777777" w:rsidR="004A600D" w:rsidRPr="0099453C" w:rsidRDefault="004A600D" w:rsidP="000D6887">
      <w:pPr>
        <w:numPr>
          <w:ilvl w:val="0"/>
          <w:numId w:val="71"/>
        </w:numPr>
        <w:spacing w:after="120" w:line="240" w:lineRule="auto"/>
        <w:jc w:val="both"/>
        <w:rPr>
          <w:rFonts w:ascii="Times New Roman" w:hAnsi="Times New Roman"/>
        </w:rPr>
      </w:pPr>
      <w:r w:rsidRPr="0099453C">
        <w:rPr>
          <w:rFonts w:ascii="Times New Roman" w:hAnsi="Times New Roman"/>
        </w:rPr>
        <w:t>de a rezoluționa integral/parțial Contractul;</w:t>
      </w:r>
    </w:p>
    <w:p w14:paraId="5F2609E5" w14:textId="77777777" w:rsidR="004A600D" w:rsidRPr="0099453C" w:rsidRDefault="004A600D" w:rsidP="000D6887">
      <w:pPr>
        <w:numPr>
          <w:ilvl w:val="0"/>
          <w:numId w:val="71"/>
        </w:numPr>
        <w:spacing w:after="120" w:line="240" w:lineRule="auto"/>
        <w:jc w:val="both"/>
        <w:rPr>
          <w:rFonts w:ascii="Times New Roman" w:hAnsi="Times New Roman"/>
        </w:rPr>
      </w:pPr>
      <w:r w:rsidRPr="0099453C">
        <w:rPr>
          <w:rFonts w:ascii="Times New Roman" w:hAnsi="Times New Roman"/>
        </w:rPr>
        <w:t>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afecteazădreptul Autorității/entității contractante contractante de a percepe penalități de întârziere pentru perioada cuprinsă între momentul la care trebuiau predate bunurile și momentul la care bunurile au fost înlocuite/au fost remediate defectele bunului;</w:t>
      </w:r>
    </w:p>
    <w:p w14:paraId="51566F35" w14:textId="77777777" w:rsidR="004A600D" w:rsidRPr="0099453C" w:rsidRDefault="004A600D" w:rsidP="000D6887">
      <w:pPr>
        <w:numPr>
          <w:ilvl w:val="0"/>
          <w:numId w:val="71"/>
        </w:numPr>
        <w:spacing w:after="120" w:line="240" w:lineRule="auto"/>
        <w:jc w:val="both"/>
        <w:rPr>
          <w:rFonts w:ascii="Times New Roman" w:hAnsi="Times New Roman"/>
        </w:rPr>
      </w:pPr>
      <w:r w:rsidRPr="0099453C">
        <w:rPr>
          <w:rFonts w:ascii="Times New Roman" w:hAnsi="Times New Roman"/>
        </w:rPr>
        <w:t>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dacă viciile sunt descoperite pe parcursul derulării contractului. Dacă viciile/neconformitățile bunului sunt descoperite ulterior încetării contractului recuperarea prejudiciului cauzat se va face potrivit normelor de drept comun.</w:t>
      </w:r>
    </w:p>
    <w:p w14:paraId="7BF515FF" w14:textId="77777777" w:rsidR="004A600D" w:rsidRPr="0099453C" w:rsidRDefault="004A600D" w:rsidP="000D6887">
      <w:pPr>
        <w:numPr>
          <w:ilvl w:val="1"/>
          <w:numId w:val="70"/>
        </w:numPr>
        <w:spacing w:after="120" w:line="240" w:lineRule="auto"/>
        <w:jc w:val="both"/>
        <w:rPr>
          <w:rFonts w:ascii="Times New Roman" w:hAnsi="Times New Roman"/>
        </w:rPr>
      </w:pPr>
      <w:r w:rsidRPr="0099453C">
        <w:rPr>
          <w:rFonts w:ascii="Times New Roman" w:hAnsi="Times New Roman"/>
        </w:rPr>
        <w:t>În ipoteza în care viciile/neconformitățile ascunse vizează doar o parte din bunuri, Autoritatea/entitatea are dreptul de a rezoluționa parțial contractul, în privința acestor bunuri.</w:t>
      </w:r>
    </w:p>
    <w:p w14:paraId="0459DE5D" w14:textId="77777777" w:rsidR="004A600D" w:rsidRPr="0099453C" w:rsidRDefault="004A600D" w:rsidP="000D6887">
      <w:pPr>
        <w:numPr>
          <w:ilvl w:val="1"/>
          <w:numId w:val="70"/>
        </w:numPr>
        <w:spacing w:after="120" w:line="240" w:lineRule="auto"/>
        <w:jc w:val="both"/>
        <w:rPr>
          <w:rFonts w:ascii="Times New Roman" w:hAnsi="Times New Roman"/>
        </w:rPr>
      </w:pPr>
      <w:r w:rsidRPr="0099453C">
        <w:rPr>
          <w:rFonts w:ascii="Times New Roman" w:hAnsi="Times New Roman"/>
        </w:rPr>
        <w:t xml:space="preserve">Autoritatea/entitatea contractantă se obligă să plătească Prețul Contractului către Contractant, în termen de maximum </w:t>
      </w:r>
      <w:r>
        <w:rPr>
          <w:rFonts w:ascii="Times New Roman" w:hAnsi="Times New Roman"/>
        </w:rPr>
        <w:t>6</w:t>
      </w:r>
      <w:r w:rsidRPr="0099453C">
        <w:rPr>
          <w:rFonts w:ascii="Times New Roman" w:hAnsi="Times New Roman"/>
        </w:rPr>
        <w:t>0 de zile de la primirea facturii în original la sediul său și numai în condițiile Caietului de sarcini.</w:t>
      </w:r>
    </w:p>
    <w:p w14:paraId="06B439AE" w14:textId="77777777" w:rsidR="004A600D" w:rsidRPr="00F07444" w:rsidRDefault="004A600D" w:rsidP="000D6887">
      <w:pPr>
        <w:numPr>
          <w:ilvl w:val="1"/>
          <w:numId w:val="70"/>
        </w:numPr>
        <w:spacing w:after="120" w:line="240" w:lineRule="auto"/>
        <w:jc w:val="both"/>
        <w:rPr>
          <w:rFonts w:ascii="Times New Roman" w:hAnsi="Times New Roman"/>
        </w:rPr>
      </w:pPr>
      <w:r w:rsidRPr="00F07444">
        <w:rPr>
          <w:rFonts w:ascii="Times New Roman" w:hAnsi="Times New Roman"/>
        </w:rPr>
        <w:t>Contractantul va emite factura împreună cu documentele justificative în conformitate cu prevederile Caietului de sarcini privind aprobarea Raportului de activitate aferent activității/perioadei pentru care se solicită plata.</w:t>
      </w:r>
    </w:p>
    <w:p w14:paraId="4B157BE9" w14:textId="77777777" w:rsidR="004A600D" w:rsidRDefault="004A600D" w:rsidP="004A600D">
      <w:pPr>
        <w:spacing w:after="120"/>
        <w:ind w:left="1"/>
        <w:jc w:val="both"/>
        <w:rPr>
          <w:rFonts w:ascii="Times New Roman" w:hAnsi="Times New Roman"/>
        </w:rPr>
      </w:pPr>
    </w:p>
    <w:p w14:paraId="123F8039" w14:textId="77777777" w:rsidR="004A600D" w:rsidRPr="00900935" w:rsidRDefault="004A600D" w:rsidP="004A600D">
      <w:pPr>
        <w:spacing w:after="120"/>
        <w:ind w:left="1"/>
        <w:jc w:val="both"/>
        <w:rPr>
          <w:rFonts w:ascii="Times New Roman" w:hAnsi="Times New Roman"/>
        </w:rPr>
      </w:pPr>
    </w:p>
    <w:p w14:paraId="2926D7BC" w14:textId="77777777" w:rsidR="004A600D" w:rsidRPr="00900935" w:rsidRDefault="004A600D" w:rsidP="000D6887">
      <w:pPr>
        <w:numPr>
          <w:ilvl w:val="0"/>
          <w:numId w:val="70"/>
        </w:numPr>
        <w:spacing w:after="120" w:line="240" w:lineRule="auto"/>
        <w:jc w:val="both"/>
        <w:rPr>
          <w:rFonts w:ascii="Times New Roman" w:hAnsi="Times New Roman"/>
        </w:rPr>
      </w:pPr>
      <w:r w:rsidRPr="00900935">
        <w:rPr>
          <w:rFonts w:ascii="Times New Roman" w:hAnsi="Times New Roman"/>
        </w:rPr>
        <w:t>Asocierea de operatori economici, dacă este cazul</w:t>
      </w:r>
    </w:p>
    <w:p w14:paraId="522F16A5" w14:textId="77777777" w:rsidR="004A600D" w:rsidRPr="00900935" w:rsidRDefault="004A600D" w:rsidP="000D6887">
      <w:pPr>
        <w:numPr>
          <w:ilvl w:val="0"/>
          <w:numId w:val="67"/>
        </w:numPr>
        <w:spacing w:after="120" w:line="240" w:lineRule="auto"/>
        <w:jc w:val="both"/>
        <w:rPr>
          <w:rFonts w:ascii="Times New Roman" w:hAnsi="Times New Roman"/>
        </w:rPr>
      </w:pPr>
      <w:r w:rsidRPr="00900935">
        <w:rPr>
          <w:rFonts w:ascii="Times New Roman" w:hAnsi="Times New Roman"/>
        </w:rPr>
        <w:t>Fiecare asocia</w:t>
      </w:r>
      <w:r>
        <w:rPr>
          <w:rFonts w:ascii="Times New Roman" w:hAnsi="Times New Roman"/>
        </w:rPr>
        <w:t>t</w:t>
      </w:r>
      <w:r w:rsidRPr="00900935">
        <w:rPr>
          <w:rFonts w:ascii="Times New Roman" w:hAnsi="Times New Roman"/>
        </w:rPr>
        <w:t xml:space="preserve"> este responsabil individual și în solidar față de Autoritatea/entitatea contractantă, fiind considerat ca având obligații comune și individuale pentru executarea Contractului.</w:t>
      </w:r>
    </w:p>
    <w:p w14:paraId="73849F7D" w14:textId="77777777" w:rsidR="004A600D" w:rsidRPr="00900935" w:rsidRDefault="004A600D" w:rsidP="000D6887">
      <w:pPr>
        <w:numPr>
          <w:ilvl w:val="0"/>
          <w:numId w:val="67"/>
        </w:numPr>
        <w:spacing w:after="120" w:line="240" w:lineRule="auto"/>
        <w:jc w:val="both"/>
        <w:rPr>
          <w:rFonts w:ascii="Times New Roman" w:hAnsi="Times New Roman"/>
        </w:rPr>
      </w:pPr>
      <w:r w:rsidRPr="00900935">
        <w:rPr>
          <w:rFonts w:ascii="Times New Roman" w:hAnsi="Times New Roman"/>
        </w:rPr>
        <w:lastRenderedPageBreak/>
        <w:t>Membrii asocierii înțeleg și confirmă că liderul stabilit prin acordul de asociere este desemnat de asociere să acționeze în numele său și este autorizată să angajeze asocierea în cadrul Contractului.</w:t>
      </w:r>
    </w:p>
    <w:p w14:paraId="41E77FA9" w14:textId="77777777" w:rsidR="004A600D" w:rsidRPr="00900935" w:rsidRDefault="004A600D" w:rsidP="000D6887">
      <w:pPr>
        <w:numPr>
          <w:ilvl w:val="0"/>
          <w:numId w:val="67"/>
        </w:numPr>
        <w:spacing w:after="120" w:line="240" w:lineRule="auto"/>
        <w:jc w:val="both"/>
        <w:rPr>
          <w:rFonts w:ascii="Times New Roman" w:hAnsi="Times New Roman"/>
        </w:rPr>
      </w:pPr>
      <w:r w:rsidRPr="00900935">
        <w:rPr>
          <w:rFonts w:ascii="Times New Roman" w:hAnsi="Times New Roman"/>
        </w:rPr>
        <w:t>Membrii asocierii înțeleg și confirmă că liderul asocierii este autorizat să primească Dispoziții din partea Autorității/entității contractante și să primească plata pentru și în numele persoanelor care constituie asocierea.</w:t>
      </w:r>
    </w:p>
    <w:p w14:paraId="69195CF8" w14:textId="77777777" w:rsidR="004A600D" w:rsidRPr="00900935" w:rsidRDefault="004A600D" w:rsidP="000D6887">
      <w:pPr>
        <w:numPr>
          <w:ilvl w:val="0"/>
          <w:numId w:val="67"/>
        </w:numPr>
        <w:spacing w:after="120" w:line="240" w:lineRule="auto"/>
        <w:jc w:val="both"/>
        <w:rPr>
          <w:rFonts w:ascii="Times New Roman" w:hAnsi="Times New Roman"/>
        </w:rPr>
      </w:pPr>
      <w:r w:rsidRPr="00900935">
        <w:rPr>
          <w:rFonts w:ascii="Times New Roman" w:hAnsi="Times New Roman"/>
        </w:rPr>
        <w:t>Prevederile contractului de asociere nu sunt opozabile Autorității/entității contractante.</w:t>
      </w:r>
    </w:p>
    <w:p w14:paraId="0D10897D" w14:textId="77777777" w:rsidR="004A600D" w:rsidRPr="00900935" w:rsidRDefault="004A600D" w:rsidP="004A600D">
      <w:pPr>
        <w:spacing w:after="120"/>
        <w:ind w:left="1"/>
        <w:jc w:val="both"/>
        <w:rPr>
          <w:rFonts w:ascii="Times New Roman" w:hAnsi="Times New Roman"/>
        </w:rPr>
      </w:pPr>
    </w:p>
    <w:p w14:paraId="4E772965" w14:textId="77777777" w:rsidR="004A600D" w:rsidRPr="00900935" w:rsidRDefault="004A600D" w:rsidP="000D6887">
      <w:pPr>
        <w:numPr>
          <w:ilvl w:val="0"/>
          <w:numId w:val="70"/>
        </w:numPr>
        <w:spacing w:after="120" w:line="240" w:lineRule="auto"/>
        <w:jc w:val="both"/>
        <w:rPr>
          <w:rFonts w:ascii="Times New Roman" w:hAnsi="Times New Roman"/>
        </w:rPr>
      </w:pPr>
      <w:r w:rsidRPr="00900935">
        <w:rPr>
          <w:rFonts w:ascii="Times New Roman" w:hAnsi="Times New Roman"/>
        </w:rPr>
        <w:t>Obligațiile principale ale Contractantului</w:t>
      </w:r>
    </w:p>
    <w:p w14:paraId="4C7BEF3E" w14:textId="77777777" w:rsidR="004A600D" w:rsidRPr="00900935" w:rsidRDefault="004A600D" w:rsidP="000D6887">
      <w:pPr>
        <w:numPr>
          <w:ilvl w:val="0"/>
          <w:numId w:val="37"/>
        </w:numPr>
        <w:spacing w:after="120" w:line="240" w:lineRule="auto"/>
        <w:jc w:val="both"/>
        <w:rPr>
          <w:rFonts w:ascii="Times New Roman" w:hAnsi="Times New Roman"/>
        </w:rPr>
      </w:pPr>
      <w:r w:rsidRPr="00900935">
        <w:rPr>
          <w:rFonts w:ascii="Times New Roman" w:hAnsi="Times New Roman"/>
        </w:rPr>
        <w:t>Contractantul va furniza Produsele și își va îndeplini obligațiile în condițiile stabilite prin prezentul Contract, cu respectarea prevederilor documentației de atribuire și a ofertei în baza căreia i-a fost adjudecat contractul.</w:t>
      </w:r>
    </w:p>
    <w:p w14:paraId="4995F869" w14:textId="77777777" w:rsidR="004A600D" w:rsidRPr="00900935" w:rsidRDefault="004A600D" w:rsidP="000D6887">
      <w:pPr>
        <w:numPr>
          <w:ilvl w:val="0"/>
          <w:numId w:val="37"/>
        </w:numPr>
        <w:spacing w:after="120" w:line="240" w:lineRule="auto"/>
        <w:jc w:val="both"/>
        <w:rPr>
          <w:rFonts w:ascii="Times New Roman" w:hAnsi="Times New Roman"/>
        </w:rPr>
      </w:pPr>
      <w:r w:rsidRPr="00900935">
        <w:rPr>
          <w:rFonts w:ascii="Times New Roman" w:hAnsi="Times New Roman"/>
        </w:rPr>
        <w:t>Contractantul va furniza Produsele cu atenție, eficiență și diligență, cu respectarea dispozițiile legale, aprobările și standardele tehnice, profesionale și de calitate în vigoare.</w:t>
      </w:r>
    </w:p>
    <w:p w14:paraId="1967BAA6" w14:textId="77777777" w:rsidR="004A600D" w:rsidRPr="00900935" w:rsidRDefault="004A600D" w:rsidP="000D6887">
      <w:pPr>
        <w:numPr>
          <w:ilvl w:val="0"/>
          <w:numId w:val="37"/>
        </w:numPr>
        <w:spacing w:after="120" w:line="240" w:lineRule="auto"/>
        <w:jc w:val="both"/>
        <w:rPr>
          <w:rFonts w:ascii="Times New Roman" w:hAnsi="Times New Roman"/>
        </w:rPr>
      </w:pPr>
      <w:r w:rsidRPr="00900935">
        <w:rPr>
          <w:rFonts w:ascii="Times New Roman" w:hAnsi="Times New Roman"/>
        </w:rPr>
        <w:t>Contractantul se obligă să depună garanția de bună execuție în termen de maxim 5 zile lucrătoare de la semnarea contractului de ambele părți.</w:t>
      </w:r>
    </w:p>
    <w:p w14:paraId="3B70385D" w14:textId="77777777" w:rsidR="004A600D" w:rsidRPr="0099453C" w:rsidRDefault="004A600D" w:rsidP="000D6887">
      <w:pPr>
        <w:numPr>
          <w:ilvl w:val="0"/>
          <w:numId w:val="37"/>
        </w:numPr>
        <w:spacing w:after="120" w:line="240" w:lineRule="auto"/>
        <w:jc w:val="both"/>
        <w:rPr>
          <w:rFonts w:ascii="Times New Roman" w:hAnsi="Times New Roman"/>
        </w:rPr>
      </w:pPr>
      <w:r w:rsidRPr="0099453C">
        <w:rPr>
          <w:rFonts w:ascii="Times New Roman" w:hAnsi="Times New Roman"/>
        </w:rPr>
        <w:t>Contractantul va respecta toate prevederile legale în vigoare în România și se va asigura că și Personalul său, implicat în Contract, va respecta prevederile legale, aprobările și standardele tehnice, profesionale și de calitate în vigoare.</w:t>
      </w:r>
    </w:p>
    <w:p w14:paraId="5B2F1B41" w14:textId="77777777" w:rsidR="004A600D" w:rsidRPr="00900935" w:rsidRDefault="004A600D" w:rsidP="000D6887">
      <w:pPr>
        <w:numPr>
          <w:ilvl w:val="0"/>
          <w:numId w:val="37"/>
        </w:numPr>
        <w:spacing w:after="120" w:line="240" w:lineRule="auto"/>
        <w:jc w:val="both"/>
        <w:rPr>
          <w:rFonts w:ascii="Times New Roman" w:hAnsi="Times New Roman"/>
        </w:rPr>
      </w:pPr>
      <w:r w:rsidRPr="00900935">
        <w:rPr>
          <w:rFonts w:ascii="Times New Roman" w:hAnsi="Times New Roman"/>
        </w:rPr>
        <w:t>În cazul în care Contractantul este o asociere alcătuită din doi sau mai mulți operatori economici, toți aceștia vor fi ținuți solidar responsabili de îndeplinirea obligațiilor din Contract.</w:t>
      </w:r>
    </w:p>
    <w:p w14:paraId="393573CA" w14:textId="77777777" w:rsidR="004A600D" w:rsidRPr="00900935" w:rsidRDefault="004A600D" w:rsidP="000D6887">
      <w:pPr>
        <w:numPr>
          <w:ilvl w:val="0"/>
          <w:numId w:val="37"/>
        </w:numPr>
        <w:spacing w:after="120" w:line="240" w:lineRule="auto"/>
        <w:jc w:val="both"/>
        <w:rPr>
          <w:rFonts w:ascii="Times New Roman" w:hAnsi="Times New Roman"/>
        </w:rPr>
      </w:pPr>
      <w:r w:rsidRPr="00900935">
        <w:rPr>
          <w:rFonts w:ascii="Times New Roman" w:hAnsi="Times New Roman"/>
        </w:rPr>
        <w:t>Părțile vor colabora, pentru furnizarea de informații pe care le pot solicita în mod rezonabil între ele pentru realizarea Contractului.</w:t>
      </w:r>
    </w:p>
    <w:p w14:paraId="52A7EACB" w14:textId="77777777" w:rsidR="004A600D" w:rsidRPr="00900935" w:rsidRDefault="004A600D" w:rsidP="000D6887">
      <w:pPr>
        <w:numPr>
          <w:ilvl w:val="0"/>
          <w:numId w:val="37"/>
        </w:numPr>
        <w:spacing w:after="120" w:line="240" w:lineRule="auto"/>
        <w:jc w:val="both"/>
        <w:rPr>
          <w:rFonts w:ascii="Times New Roman" w:hAnsi="Times New Roman"/>
        </w:rPr>
      </w:pPr>
      <w:r w:rsidRPr="00900935">
        <w:rPr>
          <w:rFonts w:ascii="Times New Roman" w:hAnsi="Times New Roman"/>
        </w:rPr>
        <w:t>Contractantul va adopta toate măsurile necesare pentru a asigura, în mod continuu, Personalul, echipamentele și suportul necesare pentru îndeplinirea în mod eficient a obligațiilor asumate prin Contract.</w:t>
      </w:r>
    </w:p>
    <w:p w14:paraId="0EE7427E" w14:textId="77777777" w:rsidR="004A600D" w:rsidRPr="00900935" w:rsidRDefault="004A600D" w:rsidP="000D6887">
      <w:pPr>
        <w:numPr>
          <w:ilvl w:val="0"/>
          <w:numId w:val="37"/>
        </w:numPr>
        <w:spacing w:after="120" w:line="240" w:lineRule="auto"/>
        <w:jc w:val="both"/>
        <w:rPr>
          <w:rFonts w:ascii="Times New Roman" w:hAnsi="Times New Roman"/>
        </w:rPr>
      </w:pPr>
      <w:r w:rsidRPr="00900935">
        <w:rPr>
          <w:rFonts w:ascii="Times New Roman" w:hAnsi="Times New Roman"/>
        </w:rPr>
        <w:t>Contractantul are obligația de a desemna, în termen de 5 (cinci) zile de la semnarea contractului, persoana de contact.</w:t>
      </w:r>
    </w:p>
    <w:p w14:paraId="58EE9FF5" w14:textId="77777777" w:rsidR="004A600D" w:rsidRPr="00900935" w:rsidRDefault="004A600D" w:rsidP="000D6887">
      <w:pPr>
        <w:numPr>
          <w:ilvl w:val="0"/>
          <w:numId w:val="37"/>
        </w:numPr>
        <w:spacing w:after="120" w:line="240" w:lineRule="auto"/>
        <w:jc w:val="both"/>
        <w:rPr>
          <w:rFonts w:ascii="Times New Roman" w:hAnsi="Times New Roman"/>
        </w:rPr>
      </w:pPr>
      <w:r w:rsidRPr="00900935">
        <w:rPr>
          <w:rFonts w:ascii="Times New Roman" w:hAnsi="Times New Roman"/>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557B5F15" w14:textId="77777777" w:rsidR="004A600D" w:rsidRPr="00F07444" w:rsidRDefault="004A600D" w:rsidP="000D6887">
      <w:pPr>
        <w:numPr>
          <w:ilvl w:val="0"/>
          <w:numId w:val="37"/>
        </w:numPr>
        <w:spacing w:after="120" w:line="240" w:lineRule="auto"/>
        <w:jc w:val="both"/>
        <w:rPr>
          <w:rFonts w:ascii="Times New Roman" w:hAnsi="Times New Roman"/>
        </w:rPr>
      </w:pPr>
      <w:r w:rsidRPr="00900935">
        <w:rPr>
          <w:rFonts w:ascii="Times New Roman" w:hAnsi="Times New Roman"/>
        </w:rPr>
        <w:t>Contractantul nu va efectua schimbări în cadrul Personalului stabilit, fără aprobarea prealabilă scrisă a Autorității/entității contractante. Autoritatea/entitatea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Autoritatea/entitatea contractantă.</w:t>
      </w:r>
    </w:p>
    <w:p w14:paraId="78FB83BD" w14:textId="77777777" w:rsidR="004A600D" w:rsidRPr="00900935" w:rsidRDefault="004A600D" w:rsidP="000D6887">
      <w:pPr>
        <w:numPr>
          <w:ilvl w:val="0"/>
          <w:numId w:val="37"/>
        </w:numPr>
        <w:spacing w:after="120" w:line="240" w:lineRule="auto"/>
        <w:jc w:val="both"/>
        <w:rPr>
          <w:rFonts w:ascii="Times New Roman" w:hAnsi="Times New Roman"/>
        </w:rPr>
      </w:pPr>
      <w:r w:rsidRPr="00900935">
        <w:rPr>
          <w:rFonts w:ascii="Times New Roman" w:hAnsi="Times New Roman"/>
        </w:rPr>
        <w:t>Costurile suplimentare generate de înlocuirea Personalului incumbă Contractantului.</w:t>
      </w:r>
    </w:p>
    <w:p w14:paraId="63F9E511" w14:textId="77777777" w:rsidR="004A600D" w:rsidRPr="00900935" w:rsidRDefault="004A600D" w:rsidP="000D6887">
      <w:pPr>
        <w:numPr>
          <w:ilvl w:val="0"/>
          <w:numId w:val="37"/>
        </w:numPr>
        <w:spacing w:after="120" w:line="240" w:lineRule="auto"/>
        <w:jc w:val="both"/>
        <w:rPr>
          <w:rFonts w:ascii="Times New Roman" w:hAnsi="Times New Roman"/>
        </w:rPr>
      </w:pPr>
      <w:r w:rsidRPr="00900935">
        <w:rPr>
          <w:rFonts w:ascii="Times New Roman" w:hAnsi="Times New Roman"/>
        </w:rPr>
        <w:t>Contractantul se obligă să emită factura aferentă produselor furnizate prin prezentul Contract numai după aprobarea/recepția produselor în condițiile din Caietul de sarcini.</w:t>
      </w:r>
    </w:p>
    <w:p w14:paraId="04D59D50" w14:textId="77777777" w:rsidR="004A600D" w:rsidRPr="00900935" w:rsidRDefault="004A600D" w:rsidP="000D6887">
      <w:pPr>
        <w:numPr>
          <w:ilvl w:val="0"/>
          <w:numId w:val="37"/>
        </w:numPr>
        <w:spacing w:after="120" w:line="240" w:lineRule="auto"/>
        <w:jc w:val="both"/>
        <w:rPr>
          <w:rFonts w:ascii="Times New Roman" w:hAnsi="Times New Roman"/>
        </w:rPr>
      </w:pPr>
      <w:r w:rsidRPr="00900935">
        <w:rPr>
          <w:rFonts w:ascii="Times New Roman" w:hAnsi="Times New Roman"/>
        </w:rPr>
        <w:t>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14:paraId="1200BB44" w14:textId="77777777" w:rsidR="004A600D" w:rsidRPr="00900935" w:rsidRDefault="004A600D" w:rsidP="000D6887">
      <w:pPr>
        <w:numPr>
          <w:ilvl w:val="0"/>
          <w:numId w:val="37"/>
        </w:numPr>
        <w:spacing w:after="120" w:line="240" w:lineRule="auto"/>
        <w:jc w:val="both"/>
        <w:rPr>
          <w:rFonts w:ascii="Times New Roman" w:hAnsi="Times New Roman"/>
        </w:rPr>
      </w:pPr>
      <w:r w:rsidRPr="00900935">
        <w:rPr>
          <w:rFonts w:ascii="Times New Roman" w:hAnsi="Times New Roman"/>
        </w:rPr>
        <w:t>Contractantul  nu poate fi considerat răspunzător pentru încălcarea de către Autoritatea/entitatea Contractantă sau de către orice altă persoană a reglementărilor aplicabile în ceea ce privește modul de utilizare a Produselor.</w:t>
      </w:r>
    </w:p>
    <w:p w14:paraId="411CD1D5" w14:textId="77777777" w:rsidR="004A600D" w:rsidRPr="00900935" w:rsidRDefault="004A600D" w:rsidP="004A600D">
      <w:pPr>
        <w:spacing w:after="120"/>
        <w:ind w:left="1"/>
        <w:jc w:val="both"/>
        <w:rPr>
          <w:rFonts w:ascii="Times New Roman" w:hAnsi="Times New Roman"/>
        </w:rPr>
      </w:pPr>
    </w:p>
    <w:p w14:paraId="09AA9FB7" w14:textId="77777777" w:rsidR="004A600D" w:rsidRPr="00900935" w:rsidRDefault="004A600D" w:rsidP="000D6887">
      <w:pPr>
        <w:numPr>
          <w:ilvl w:val="0"/>
          <w:numId w:val="70"/>
        </w:numPr>
        <w:spacing w:after="120" w:line="240" w:lineRule="auto"/>
        <w:jc w:val="both"/>
        <w:rPr>
          <w:rFonts w:ascii="Times New Roman" w:hAnsi="Times New Roman"/>
        </w:rPr>
      </w:pPr>
      <w:r w:rsidRPr="00900935">
        <w:rPr>
          <w:rFonts w:ascii="Times New Roman" w:hAnsi="Times New Roman"/>
        </w:rPr>
        <w:t>Conflictul de interese</w:t>
      </w:r>
    </w:p>
    <w:p w14:paraId="71BDDFF5" w14:textId="77777777" w:rsidR="004A600D" w:rsidRPr="00900935" w:rsidRDefault="004A600D" w:rsidP="000D6887">
      <w:pPr>
        <w:numPr>
          <w:ilvl w:val="0"/>
          <w:numId w:val="38"/>
        </w:numPr>
        <w:spacing w:after="120" w:line="240" w:lineRule="auto"/>
        <w:jc w:val="both"/>
        <w:rPr>
          <w:rFonts w:ascii="Times New Roman" w:hAnsi="Times New Roman"/>
        </w:rPr>
      </w:pPr>
      <w:r w:rsidRPr="00900935">
        <w:rPr>
          <w:rFonts w:ascii="Times New Roman" w:hAnsi="Times New Roman"/>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Autorității/entității contractante, fără întârziere.</w:t>
      </w:r>
    </w:p>
    <w:p w14:paraId="1C45A7DA" w14:textId="77777777" w:rsidR="004A600D" w:rsidRPr="00900935" w:rsidRDefault="004A600D" w:rsidP="000D6887">
      <w:pPr>
        <w:numPr>
          <w:ilvl w:val="0"/>
          <w:numId w:val="38"/>
        </w:numPr>
        <w:spacing w:after="120" w:line="240" w:lineRule="auto"/>
        <w:jc w:val="both"/>
        <w:rPr>
          <w:rFonts w:ascii="Times New Roman" w:hAnsi="Times New Roman"/>
        </w:rPr>
      </w:pPr>
      <w:r w:rsidRPr="00900935">
        <w:rPr>
          <w:rFonts w:ascii="Times New Roman" w:hAnsi="Times New Roman"/>
        </w:rPr>
        <w:t>Contractantul se va asigura că Personalul său nu se află într-o situație care ar putea genera un conflict de interese. Contractantul va înlocui, imediat și fără vreo compensație din partea Autorității/entității contractante, orice membru al Personalului său, care se regăsește într-o astfel de situație (ex.: înlocuire, încetare, aprobare, deplasare/delegare, orar/program), cu o altă persoană ce îndeplinește condițiile minime stabilite prin prezentul Contract.</w:t>
      </w:r>
    </w:p>
    <w:p w14:paraId="374514C3" w14:textId="77777777" w:rsidR="004A600D" w:rsidRPr="00900935" w:rsidRDefault="004A600D" w:rsidP="000D6887">
      <w:pPr>
        <w:numPr>
          <w:ilvl w:val="0"/>
          <w:numId w:val="38"/>
        </w:numPr>
        <w:spacing w:after="120" w:line="240" w:lineRule="auto"/>
        <w:jc w:val="both"/>
        <w:rPr>
          <w:rFonts w:ascii="Times New Roman" w:hAnsi="Times New Roman"/>
        </w:rPr>
      </w:pPr>
      <w:r w:rsidRPr="00900935">
        <w:rPr>
          <w:rFonts w:ascii="Times New Roman" w:hAnsi="Times New Roman"/>
        </w:rPr>
        <w:t>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furnizorului de servicii de achiziție implicați în procedura de atribuire cu care autoritatea/entitatea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rezoluțiunii/rezilierii contractului.</w:t>
      </w:r>
    </w:p>
    <w:p w14:paraId="703A4A03" w14:textId="77777777" w:rsidR="004A600D" w:rsidRDefault="004A600D" w:rsidP="004A600D">
      <w:pPr>
        <w:spacing w:after="120"/>
        <w:ind w:left="1"/>
        <w:jc w:val="both"/>
        <w:rPr>
          <w:rFonts w:ascii="Times New Roman" w:hAnsi="Times New Roman"/>
        </w:rPr>
      </w:pPr>
    </w:p>
    <w:p w14:paraId="073658BE" w14:textId="77777777" w:rsidR="004A600D" w:rsidRPr="00900935" w:rsidRDefault="004A600D" w:rsidP="004A600D">
      <w:pPr>
        <w:spacing w:after="120"/>
        <w:ind w:left="1"/>
        <w:jc w:val="both"/>
        <w:rPr>
          <w:rFonts w:ascii="Times New Roman" w:hAnsi="Times New Roman"/>
        </w:rPr>
      </w:pPr>
    </w:p>
    <w:p w14:paraId="4AF72A0B" w14:textId="77777777" w:rsidR="004A600D" w:rsidRPr="00900935" w:rsidRDefault="004A600D" w:rsidP="000D6887">
      <w:pPr>
        <w:numPr>
          <w:ilvl w:val="0"/>
          <w:numId w:val="70"/>
        </w:numPr>
        <w:spacing w:after="120" w:line="240" w:lineRule="auto"/>
        <w:jc w:val="both"/>
        <w:rPr>
          <w:rFonts w:ascii="Times New Roman" w:hAnsi="Times New Roman"/>
        </w:rPr>
      </w:pPr>
      <w:r w:rsidRPr="00900935">
        <w:rPr>
          <w:rFonts w:ascii="Times New Roman" w:hAnsi="Times New Roman"/>
        </w:rPr>
        <w:t>Conduita Contractantului</w:t>
      </w:r>
    </w:p>
    <w:p w14:paraId="0714CA9B" w14:textId="77777777" w:rsidR="004A600D" w:rsidRPr="00900935" w:rsidRDefault="004A600D" w:rsidP="000D6887">
      <w:pPr>
        <w:numPr>
          <w:ilvl w:val="0"/>
          <w:numId w:val="39"/>
        </w:numPr>
        <w:spacing w:after="120" w:line="240" w:lineRule="auto"/>
        <w:jc w:val="both"/>
        <w:rPr>
          <w:rFonts w:ascii="Times New Roman" w:hAnsi="Times New Roman"/>
        </w:rPr>
      </w:pPr>
      <w:r w:rsidRPr="00900935">
        <w:rPr>
          <w:rFonts w:ascii="Times New Roman" w:hAnsi="Times New Roman"/>
        </w:rPr>
        <w:t>Contractantul/Personalul Contractantului/Subcontractanții va/vor acționa întotdeauna loial și imparțial și ca un consilier de încredere pentru Autoritatea/entitatea contractantă, conform regulilor și/sau codului de conduită al domeniului său de activitate precum și cu discreția necesară.</w:t>
      </w:r>
    </w:p>
    <w:p w14:paraId="43AD5148" w14:textId="77777777" w:rsidR="004A600D" w:rsidRPr="00900935" w:rsidRDefault="004A600D" w:rsidP="000D6887">
      <w:pPr>
        <w:numPr>
          <w:ilvl w:val="0"/>
          <w:numId w:val="39"/>
        </w:numPr>
        <w:spacing w:after="120" w:line="240" w:lineRule="auto"/>
        <w:jc w:val="both"/>
        <w:rPr>
          <w:rFonts w:ascii="Times New Roman" w:hAnsi="Times New Roman"/>
        </w:rPr>
      </w:pPr>
      <w:r w:rsidRPr="00900935">
        <w:rPr>
          <w:rFonts w:ascii="Times New Roman" w:hAnsi="Times New Roman"/>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Autoritatea/entitatea contractantă poate decide încetarea Contractului.</w:t>
      </w:r>
    </w:p>
    <w:p w14:paraId="6B14211A" w14:textId="77777777" w:rsidR="004A600D" w:rsidRPr="00900935" w:rsidRDefault="004A600D" w:rsidP="000D6887">
      <w:pPr>
        <w:numPr>
          <w:ilvl w:val="0"/>
          <w:numId w:val="39"/>
        </w:numPr>
        <w:spacing w:after="120" w:line="240" w:lineRule="auto"/>
        <w:jc w:val="both"/>
        <w:rPr>
          <w:rFonts w:ascii="Times New Roman" w:hAnsi="Times New Roman"/>
        </w:rPr>
      </w:pPr>
      <w:r w:rsidRPr="00900935">
        <w:rPr>
          <w:rFonts w:ascii="Times New Roman" w:hAnsi="Times New Roman"/>
        </w:rPr>
        <w:t>Contractantul și Personalul său vor respecta secretul profesional, pe perioada executării Contractului, inclusiv pe perioada oricărei prelungiri a acestuia, precum și după încetarea Contractului.</w:t>
      </w:r>
    </w:p>
    <w:p w14:paraId="7E46DC80" w14:textId="77777777" w:rsidR="004A600D" w:rsidRPr="00900935" w:rsidRDefault="004A600D" w:rsidP="004A600D">
      <w:pPr>
        <w:spacing w:after="120"/>
        <w:ind w:left="1"/>
        <w:jc w:val="both"/>
        <w:rPr>
          <w:rFonts w:ascii="Times New Roman" w:hAnsi="Times New Roman"/>
        </w:rPr>
      </w:pPr>
    </w:p>
    <w:p w14:paraId="7F8616A7" w14:textId="77777777" w:rsidR="004A600D" w:rsidRPr="00900935" w:rsidRDefault="004A600D" w:rsidP="000D6887">
      <w:pPr>
        <w:numPr>
          <w:ilvl w:val="0"/>
          <w:numId w:val="70"/>
        </w:numPr>
        <w:spacing w:after="120" w:line="240" w:lineRule="auto"/>
        <w:jc w:val="both"/>
        <w:rPr>
          <w:rFonts w:ascii="Times New Roman" w:hAnsi="Times New Roman"/>
        </w:rPr>
      </w:pPr>
      <w:r w:rsidRPr="00900935">
        <w:rPr>
          <w:rFonts w:ascii="Times New Roman" w:hAnsi="Times New Roman"/>
        </w:rPr>
        <w:t>Obligații privind daunele și penalitățile de întârziere</w:t>
      </w:r>
    </w:p>
    <w:p w14:paraId="5620041F" w14:textId="77777777" w:rsidR="004A600D" w:rsidRPr="00900935" w:rsidRDefault="004A600D" w:rsidP="000D6887">
      <w:pPr>
        <w:numPr>
          <w:ilvl w:val="0"/>
          <w:numId w:val="40"/>
        </w:numPr>
        <w:spacing w:after="120" w:line="240" w:lineRule="auto"/>
        <w:jc w:val="both"/>
        <w:rPr>
          <w:rFonts w:ascii="Times New Roman" w:hAnsi="Times New Roman"/>
        </w:rPr>
      </w:pPr>
      <w:r w:rsidRPr="00900935">
        <w:rPr>
          <w:rFonts w:ascii="Times New Roman" w:hAnsi="Times New Roman"/>
        </w:rPr>
        <w:t>Contractantul se obligă să despăgubească Autoritatea/entitatea contractantă în limita prejudiciului creat, împotriva oricăror:</w:t>
      </w:r>
    </w:p>
    <w:p w14:paraId="254AF20E" w14:textId="77777777" w:rsidR="004A600D" w:rsidRPr="00900935" w:rsidRDefault="004A600D" w:rsidP="000D6887">
      <w:pPr>
        <w:numPr>
          <w:ilvl w:val="0"/>
          <w:numId w:val="41"/>
        </w:numPr>
        <w:spacing w:after="120" w:line="240" w:lineRule="auto"/>
        <w:contextualSpacing/>
        <w:jc w:val="both"/>
        <w:rPr>
          <w:rFonts w:ascii="Times New Roman" w:hAnsi="Times New Roman"/>
        </w:rPr>
      </w:pPr>
      <w:r w:rsidRPr="00900935">
        <w:rPr>
          <w:rFonts w:ascii="Times New Roman" w:hAnsi="Times New Roman"/>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4734BFED" w14:textId="77777777" w:rsidR="004A600D" w:rsidRPr="00900935" w:rsidRDefault="004A600D" w:rsidP="000D6887">
      <w:pPr>
        <w:numPr>
          <w:ilvl w:val="0"/>
          <w:numId w:val="41"/>
        </w:numPr>
        <w:spacing w:after="120" w:line="240" w:lineRule="auto"/>
        <w:ind w:left="720" w:hanging="357"/>
        <w:jc w:val="both"/>
        <w:rPr>
          <w:rFonts w:ascii="Times New Roman" w:hAnsi="Times New Roman"/>
        </w:rPr>
      </w:pPr>
      <w:r w:rsidRPr="00900935">
        <w:rPr>
          <w:rFonts w:ascii="Times New Roman" w:hAnsi="Times New Roman"/>
        </w:rPr>
        <w:t>daune, despăgubiri, penalități, costuri, taxe și cheltuieli de orice natură, aferente eventualelor încălcări ale dreptului de proprietate intelectuală, precum și ale obligațiilor sale conform prevederilor Contractului.</w:t>
      </w:r>
    </w:p>
    <w:p w14:paraId="4DB3D3D1" w14:textId="77777777" w:rsidR="004A600D" w:rsidRPr="00900935" w:rsidRDefault="004A600D" w:rsidP="000D6887">
      <w:pPr>
        <w:numPr>
          <w:ilvl w:val="0"/>
          <w:numId w:val="40"/>
        </w:numPr>
        <w:spacing w:after="120" w:line="240" w:lineRule="auto"/>
        <w:jc w:val="both"/>
        <w:rPr>
          <w:rFonts w:ascii="Times New Roman" w:hAnsi="Times New Roman"/>
        </w:rPr>
      </w:pPr>
      <w:r w:rsidRPr="00900935">
        <w:rPr>
          <w:rFonts w:ascii="Times New Roman" w:hAnsi="Times New Roman"/>
        </w:rPr>
        <w:t>Contractantul va despăgubi Autoritatea/entitatea contractantă în măsura în care sunt îndeplinite cumulativ următoarele condiții:</w:t>
      </w:r>
    </w:p>
    <w:p w14:paraId="06D1E846" w14:textId="77777777" w:rsidR="004A600D" w:rsidRPr="00900935" w:rsidRDefault="004A600D" w:rsidP="000D6887">
      <w:pPr>
        <w:numPr>
          <w:ilvl w:val="0"/>
          <w:numId w:val="42"/>
        </w:numPr>
        <w:spacing w:after="120" w:line="240" w:lineRule="auto"/>
        <w:contextualSpacing/>
        <w:jc w:val="both"/>
        <w:rPr>
          <w:rFonts w:ascii="Times New Roman" w:hAnsi="Times New Roman"/>
        </w:rPr>
      </w:pPr>
      <w:r w:rsidRPr="00900935">
        <w:rPr>
          <w:rFonts w:ascii="Times New Roman" w:hAnsi="Times New Roman"/>
        </w:rPr>
        <w:t>despăgubirile să se refere exclusiv la daunele suferite de către Autoritatea/entitatea contractantă ca urmare a culpei Contractantului;</w:t>
      </w:r>
    </w:p>
    <w:p w14:paraId="3DC875C2" w14:textId="77777777" w:rsidR="004A600D" w:rsidRPr="00900935" w:rsidRDefault="004A600D" w:rsidP="000D6887">
      <w:pPr>
        <w:numPr>
          <w:ilvl w:val="0"/>
          <w:numId w:val="42"/>
        </w:numPr>
        <w:spacing w:after="120" w:line="240" w:lineRule="auto"/>
        <w:contextualSpacing/>
        <w:jc w:val="both"/>
        <w:rPr>
          <w:rFonts w:ascii="Times New Roman" w:hAnsi="Times New Roman"/>
        </w:rPr>
      </w:pPr>
      <w:r w:rsidRPr="00900935">
        <w:rPr>
          <w:rFonts w:ascii="Times New Roman" w:hAnsi="Times New Roman"/>
        </w:rPr>
        <w:lastRenderedPageBreak/>
        <w:t>Autoritatea/entitatea contractantă a notificat Contractantul despre primirea unei notificări/cereri cu privire la incidența oricăreia dintre situațiile prevăzute mai sus;</w:t>
      </w:r>
    </w:p>
    <w:p w14:paraId="4E5A7362" w14:textId="77777777" w:rsidR="004A600D" w:rsidRPr="00900935" w:rsidRDefault="004A600D" w:rsidP="000D6887">
      <w:pPr>
        <w:numPr>
          <w:ilvl w:val="0"/>
          <w:numId w:val="42"/>
        </w:numPr>
        <w:spacing w:after="120" w:line="240" w:lineRule="auto"/>
        <w:ind w:left="720" w:hanging="357"/>
        <w:jc w:val="both"/>
        <w:rPr>
          <w:rFonts w:ascii="Times New Roman" w:hAnsi="Times New Roman"/>
        </w:rPr>
      </w:pPr>
      <w:r w:rsidRPr="00900935">
        <w:rPr>
          <w:rFonts w:ascii="Times New Roman" w:hAnsi="Times New Roman"/>
        </w:rPr>
        <w:t>valoarea despăgubirilor a fost stabilită prin titluri executorii emise conform prevederilor legale/hotărâri judecătorești definitive, după caz.</w:t>
      </w:r>
    </w:p>
    <w:p w14:paraId="7F09639E" w14:textId="77777777" w:rsidR="004A600D" w:rsidRPr="00900935" w:rsidRDefault="004A600D" w:rsidP="000D6887">
      <w:pPr>
        <w:numPr>
          <w:ilvl w:val="0"/>
          <w:numId w:val="40"/>
        </w:numPr>
        <w:spacing w:after="120" w:line="240" w:lineRule="auto"/>
        <w:jc w:val="both"/>
        <w:rPr>
          <w:rFonts w:ascii="Times New Roman" w:hAnsi="Times New Roman"/>
        </w:rPr>
      </w:pPr>
      <w:r w:rsidRPr="00900935">
        <w:rPr>
          <w:rFonts w:ascii="Times New Roman" w:hAnsi="Times New Roman"/>
        </w:rPr>
        <w:t>În cazul în care, Contractantul nu își îndeplinește la termen obligațiile asumate prin contract sau le îndeplinește necorespunzător, atunci Autoritatea/entitatea contractantă are dreptul de a percepe dobânda legală penalizatoare prevăzută la art. 3 alin. 2</w:t>
      </w:r>
      <w:r w:rsidRPr="00900935">
        <w:rPr>
          <w:rFonts w:ascii="Times New Roman" w:hAnsi="Times New Roman"/>
          <w:vertAlign w:val="superscript"/>
        </w:rPr>
        <w:t>1</w:t>
      </w:r>
      <w:r w:rsidRPr="00900935">
        <w:rPr>
          <w:rFonts w:ascii="Times New Roman" w:hAnsi="Times New Roman"/>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14:paraId="263FAF9E" w14:textId="77777777" w:rsidR="004A600D" w:rsidRPr="0099453C" w:rsidRDefault="004A600D" w:rsidP="000D6887">
      <w:pPr>
        <w:numPr>
          <w:ilvl w:val="0"/>
          <w:numId w:val="40"/>
        </w:numPr>
        <w:spacing w:after="120" w:line="240" w:lineRule="auto"/>
        <w:jc w:val="both"/>
        <w:rPr>
          <w:rFonts w:ascii="Times New Roman" w:hAnsi="Times New Roman"/>
        </w:rPr>
      </w:pPr>
      <w:r w:rsidRPr="0099453C">
        <w:rPr>
          <w:rFonts w:ascii="Times New Roman" w:hAnsi="Times New Roman"/>
        </w:rPr>
        <w:t>Prin excepție de la dispozițiile art. 23.3, în măsura în care una din obligațiile care nu au fost executate conform contractului a constituit factor de evaluare în cadrul procedurii de atribuire, contractantul este obligat să despăgubească achizitorul cu o sumă în cuantum de 10% din valoarea contractului.</w:t>
      </w:r>
    </w:p>
    <w:p w14:paraId="744106C1" w14:textId="77777777" w:rsidR="004A600D" w:rsidRPr="0099453C" w:rsidRDefault="004A600D" w:rsidP="000D6887">
      <w:pPr>
        <w:numPr>
          <w:ilvl w:val="0"/>
          <w:numId w:val="40"/>
        </w:numPr>
        <w:spacing w:after="120" w:line="240" w:lineRule="auto"/>
        <w:jc w:val="both"/>
        <w:rPr>
          <w:rFonts w:ascii="Times New Roman" w:hAnsi="Times New Roman"/>
        </w:rPr>
      </w:pPr>
      <w:r w:rsidRPr="0099453C">
        <w:rPr>
          <w:rFonts w:ascii="Times New Roman" w:hAnsi="Times New Roman"/>
        </w:rPr>
        <w:t>Fără a aduce atingere art. 30.7., în cazul în care Contractantul nu își îndeplinește la termen obligația de constituire a garanției de bună-execuție asumată prin contract, Autoritatea/entitatea contractantă va reține garanția de participare, potrivit dispozițiilor art. 37 alin. (1) lit. b) din H.G. nr. 395/2016.</w:t>
      </w:r>
    </w:p>
    <w:p w14:paraId="7DAD0974" w14:textId="77777777" w:rsidR="004A600D" w:rsidRPr="0099453C" w:rsidRDefault="004A600D" w:rsidP="000D6887">
      <w:pPr>
        <w:numPr>
          <w:ilvl w:val="0"/>
          <w:numId w:val="40"/>
        </w:numPr>
        <w:spacing w:after="120" w:line="240" w:lineRule="auto"/>
        <w:jc w:val="both"/>
        <w:rPr>
          <w:rFonts w:ascii="Times New Roman" w:hAnsi="Times New Roman"/>
        </w:rPr>
      </w:pPr>
      <w:r w:rsidRPr="0099453C">
        <w:rPr>
          <w:rFonts w:ascii="Times New Roman" w:hAnsi="Times New Roman"/>
        </w:rPr>
        <w:t>În cazul în care Contractantul livrează bunuri afectate de vicii sau necoforme, iar Autoritatea/entitatea contractantă optează pentru acordarea unui termen în care Contractantul să înlocuiască/remedieze deficiențele bunurilor respective, aceasta are dreptul de a percepe penalități de întârziere potrivit dispozițiilor art. 3 alin. 21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w:t>
      </w:r>
    </w:p>
    <w:p w14:paraId="7250A458" w14:textId="77777777" w:rsidR="004A600D" w:rsidRPr="0099453C" w:rsidRDefault="004A600D" w:rsidP="000D6887">
      <w:pPr>
        <w:numPr>
          <w:ilvl w:val="0"/>
          <w:numId w:val="40"/>
        </w:numPr>
        <w:spacing w:after="120" w:line="240" w:lineRule="auto"/>
        <w:jc w:val="both"/>
        <w:rPr>
          <w:rFonts w:ascii="Times New Roman" w:hAnsi="Times New Roman"/>
        </w:rPr>
      </w:pPr>
      <w:r w:rsidRPr="0099453C">
        <w:rPr>
          <w:rFonts w:ascii="Times New Roman" w:hAnsi="Times New Roman"/>
        </w:rPr>
        <w:t>În cazul neîndeplinirii sau a îndeplinirii necorespunzătoare a altor obligații contractuale, Contractantul acoperă integral prejudiciul cauzat Autorității contractante.</w:t>
      </w:r>
    </w:p>
    <w:p w14:paraId="1ABDB1E4" w14:textId="77777777" w:rsidR="004A600D" w:rsidRPr="00B84910" w:rsidRDefault="004A600D" w:rsidP="004A600D">
      <w:pPr>
        <w:spacing w:after="120"/>
        <w:ind w:left="721"/>
        <w:jc w:val="both"/>
        <w:rPr>
          <w:rFonts w:ascii="Times New Roman" w:hAnsi="Times New Roman"/>
        </w:rPr>
      </w:pPr>
    </w:p>
    <w:p w14:paraId="7A5E3D49" w14:textId="77777777" w:rsidR="004A600D" w:rsidRPr="00900935" w:rsidRDefault="004A600D" w:rsidP="000D6887">
      <w:pPr>
        <w:numPr>
          <w:ilvl w:val="0"/>
          <w:numId w:val="40"/>
        </w:numPr>
        <w:spacing w:after="120" w:line="240" w:lineRule="auto"/>
        <w:jc w:val="both"/>
        <w:rPr>
          <w:rFonts w:ascii="Times New Roman" w:hAnsi="Times New Roman"/>
        </w:rPr>
      </w:pPr>
      <w:r w:rsidRPr="00900935">
        <w:rPr>
          <w:rFonts w:ascii="Times New Roman" w:hAnsi="Times New Roman"/>
        </w:rPr>
        <w:t>Răspunderea Contractantului nu operează în următoarele situații:</w:t>
      </w:r>
    </w:p>
    <w:p w14:paraId="0C6201F9" w14:textId="77777777" w:rsidR="004A600D" w:rsidRPr="00900935" w:rsidRDefault="004A600D" w:rsidP="000D6887">
      <w:pPr>
        <w:numPr>
          <w:ilvl w:val="1"/>
          <w:numId w:val="43"/>
        </w:numPr>
        <w:spacing w:after="120" w:line="240" w:lineRule="auto"/>
        <w:ind w:left="709"/>
        <w:contextualSpacing/>
        <w:jc w:val="both"/>
        <w:rPr>
          <w:rFonts w:ascii="Times New Roman" w:hAnsi="Times New Roman"/>
        </w:rPr>
      </w:pPr>
      <w:r w:rsidRPr="00900935">
        <w:rPr>
          <w:rFonts w:ascii="Times New Roman" w:hAnsi="Times New Roman"/>
        </w:rPr>
        <w:t>datele/informațiile/documentele necesare pentru îndeplinirea Contractului nu sunt puse la dispoziția Contractantului sau sunt puse la dispoziție cu întârziere;</w:t>
      </w:r>
    </w:p>
    <w:p w14:paraId="26F26907" w14:textId="77777777" w:rsidR="004A600D" w:rsidRPr="00900935" w:rsidRDefault="004A600D" w:rsidP="000D6887">
      <w:pPr>
        <w:numPr>
          <w:ilvl w:val="1"/>
          <w:numId w:val="43"/>
        </w:numPr>
        <w:spacing w:after="120" w:line="240" w:lineRule="auto"/>
        <w:ind w:left="709"/>
        <w:contextualSpacing/>
        <w:jc w:val="both"/>
        <w:rPr>
          <w:rFonts w:ascii="Times New Roman" w:hAnsi="Times New Roman"/>
        </w:rPr>
      </w:pPr>
      <w:r w:rsidRPr="00900935">
        <w:rPr>
          <w:rFonts w:ascii="Times New Roman" w:hAnsi="Times New Roman"/>
        </w:rPr>
        <w:t>neexecutarea sau executarea în mod necorespunzător a obligațiilor ce revin Contractantului se datorează culpei Autorității/entității contractante;</w:t>
      </w:r>
    </w:p>
    <w:p w14:paraId="3CB3F488" w14:textId="77777777" w:rsidR="004A600D" w:rsidRPr="00900935" w:rsidRDefault="004A600D" w:rsidP="000D6887">
      <w:pPr>
        <w:numPr>
          <w:ilvl w:val="1"/>
          <w:numId w:val="43"/>
        </w:numPr>
        <w:spacing w:after="120" w:line="240" w:lineRule="auto"/>
        <w:ind w:left="709" w:hanging="357"/>
        <w:jc w:val="both"/>
        <w:rPr>
          <w:rFonts w:ascii="Times New Roman" w:hAnsi="Times New Roman"/>
        </w:rPr>
      </w:pPr>
      <w:r w:rsidRPr="00900935">
        <w:rPr>
          <w:rFonts w:ascii="Times New Roman" w:hAnsi="Times New Roman"/>
        </w:rPr>
        <w:t>Contractantul se află în imposibilitatea fortuită de executare a obligaților contractuale imputate.</w:t>
      </w:r>
    </w:p>
    <w:p w14:paraId="5EB8C7B7" w14:textId="77777777" w:rsidR="004A600D" w:rsidRPr="00900935" w:rsidRDefault="004A600D" w:rsidP="000D6887">
      <w:pPr>
        <w:numPr>
          <w:ilvl w:val="0"/>
          <w:numId w:val="40"/>
        </w:numPr>
        <w:spacing w:after="120" w:line="240" w:lineRule="auto"/>
        <w:jc w:val="both"/>
        <w:rPr>
          <w:rFonts w:ascii="Times New Roman" w:hAnsi="Times New Roman"/>
        </w:rPr>
      </w:pPr>
      <w:r w:rsidRPr="00900935">
        <w:rPr>
          <w:rFonts w:ascii="Times New Roman" w:hAnsi="Times New Roman"/>
        </w:rPr>
        <w:t>În cazul în care Autoritatea/entitatea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71D2AE2A" w14:textId="77777777" w:rsidR="004A600D" w:rsidRPr="00900935" w:rsidRDefault="004A600D" w:rsidP="000D6887">
      <w:pPr>
        <w:numPr>
          <w:ilvl w:val="0"/>
          <w:numId w:val="40"/>
        </w:numPr>
        <w:spacing w:after="120" w:line="240" w:lineRule="auto"/>
        <w:jc w:val="both"/>
        <w:rPr>
          <w:rFonts w:ascii="Times New Roman" w:hAnsi="Times New Roman"/>
        </w:rPr>
      </w:pPr>
      <w:r w:rsidRPr="00900935">
        <w:rPr>
          <w:rFonts w:ascii="Times New Roman" w:hAnsi="Times New Roman"/>
        </w:rPr>
        <w:t>Penalitățile de întârziere datorate curg de drept din data scadenței obligațiilor asumate conform prezentului contract.</w:t>
      </w:r>
    </w:p>
    <w:p w14:paraId="3A7076AC" w14:textId="77777777" w:rsidR="004A600D" w:rsidRPr="00900935" w:rsidRDefault="004A600D" w:rsidP="000D6887">
      <w:pPr>
        <w:numPr>
          <w:ilvl w:val="0"/>
          <w:numId w:val="40"/>
        </w:numPr>
        <w:spacing w:after="120" w:line="240" w:lineRule="auto"/>
        <w:jc w:val="both"/>
        <w:rPr>
          <w:rFonts w:ascii="Times New Roman" w:hAnsi="Times New Roman"/>
        </w:rPr>
      </w:pPr>
      <w:r w:rsidRPr="00900935">
        <w:rPr>
          <w:rFonts w:ascii="Times New Roman" w:hAnsi="Times New Roman"/>
        </w:rPr>
        <w:t>În măsura în care Autoritatea/entitatea contractantă nu efectuează plata în termenul stabilit la pct. 27.3, Contractantul are dreptul de a rezoluționa/rezilia contractul, fără a-i fi afectate drepturile la sumele cuvenite pentru furnizarea produselor și la plata unor daune interese.</w:t>
      </w:r>
    </w:p>
    <w:p w14:paraId="0785703E" w14:textId="77777777" w:rsidR="004A600D" w:rsidRDefault="004A600D" w:rsidP="004A600D">
      <w:pPr>
        <w:spacing w:after="120"/>
        <w:ind w:left="1"/>
        <w:jc w:val="both"/>
        <w:rPr>
          <w:rFonts w:ascii="Times New Roman" w:hAnsi="Times New Roman"/>
        </w:rPr>
      </w:pPr>
    </w:p>
    <w:p w14:paraId="252FA024" w14:textId="77777777" w:rsidR="004A600D" w:rsidRPr="00900935" w:rsidRDefault="004A600D" w:rsidP="004A600D">
      <w:pPr>
        <w:spacing w:after="120"/>
        <w:ind w:left="1"/>
        <w:jc w:val="both"/>
        <w:rPr>
          <w:rFonts w:ascii="Times New Roman" w:hAnsi="Times New Roman"/>
        </w:rPr>
      </w:pPr>
    </w:p>
    <w:p w14:paraId="2F1F3F99" w14:textId="77777777" w:rsidR="004A600D" w:rsidRPr="00B84910" w:rsidRDefault="004A600D" w:rsidP="000D6887">
      <w:pPr>
        <w:numPr>
          <w:ilvl w:val="0"/>
          <w:numId w:val="70"/>
        </w:numPr>
        <w:spacing w:after="120" w:line="240" w:lineRule="auto"/>
        <w:jc w:val="both"/>
        <w:rPr>
          <w:rFonts w:ascii="Times New Roman" w:hAnsi="Times New Roman"/>
          <w:b/>
          <w:bCs/>
        </w:rPr>
      </w:pPr>
      <w:r w:rsidRPr="00B84910">
        <w:rPr>
          <w:rFonts w:ascii="Times New Roman" w:hAnsi="Times New Roman"/>
          <w:b/>
          <w:bCs/>
        </w:rPr>
        <w:t>Obligații privind asigurările și securitatea muncii care trebuie respectate de către Contractant</w:t>
      </w:r>
    </w:p>
    <w:p w14:paraId="5CD7A51A" w14:textId="77777777" w:rsidR="004A600D" w:rsidRPr="00900935" w:rsidRDefault="004A600D" w:rsidP="000D6887">
      <w:pPr>
        <w:numPr>
          <w:ilvl w:val="0"/>
          <w:numId w:val="44"/>
        </w:numPr>
        <w:spacing w:after="120" w:line="240" w:lineRule="auto"/>
        <w:jc w:val="both"/>
        <w:rPr>
          <w:rFonts w:ascii="Times New Roman" w:hAnsi="Times New Roman"/>
        </w:rPr>
      </w:pPr>
      <w:r w:rsidRPr="00900935">
        <w:rPr>
          <w:rFonts w:ascii="Times New Roman" w:hAnsi="Times New Roman"/>
        </w:rPr>
        <w:lastRenderedPageBreak/>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57E5AC16" w14:textId="77777777" w:rsidR="004A600D" w:rsidRPr="00900935" w:rsidRDefault="004A600D" w:rsidP="000D6887">
      <w:pPr>
        <w:numPr>
          <w:ilvl w:val="0"/>
          <w:numId w:val="44"/>
        </w:numPr>
        <w:spacing w:after="120" w:line="240" w:lineRule="auto"/>
        <w:jc w:val="both"/>
        <w:rPr>
          <w:rFonts w:ascii="Times New Roman" w:hAnsi="Times New Roman"/>
        </w:rPr>
      </w:pPr>
      <w:r w:rsidRPr="00900935">
        <w:rPr>
          <w:rFonts w:ascii="Times New Roman" w:hAnsi="Times New Roman"/>
        </w:rPr>
        <w:t>Contractantul este Partea asiguratoare, care are obligația de a încheia, înainte de începerea Contractului, Asigurările, astfel cum este stabilit în Caietul de Sarcini.</w:t>
      </w:r>
    </w:p>
    <w:p w14:paraId="2107B970" w14:textId="77777777" w:rsidR="004A600D" w:rsidRPr="00900935" w:rsidRDefault="004A600D" w:rsidP="000D6887">
      <w:pPr>
        <w:numPr>
          <w:ilvl w:val="0"/>
          <w:numId w:val="44"/>
        </w:numPr>
        <w:spacing w:after="120" w:line="240" w:lineRule="auto"/>
        <w:jc w:val="both"/>
        <w:rPr>
          <w:rFonts w:ascii="Times New Roman" w:hAnsi="Times New Roman"/>
        </w:rPr>
      </w:pPr>
      <w:r w:rsidRPr="00900935">
        <w:rPr>
          <w:rFonts w:ascii="Times New Roman" w:hAnsi="Times New Roman"/>
        </w:rPr>
        <w:t>Toate costurile ce decurg din sau în legătură cu încheierea și menținerea Asigurărilor Contractantului stabilită în prezentul Contract se suportă de către Contractant.</w:t>
      </w:r>
    </w:p>
    <w:p w14:paraId="4061B150" w14:textId="77777777" w:rsidR="004A600D" w:rsidRPr="00900935" w:rsidRDefault="004A600D" w:rsidP="000D6887">
      <w:pPr>
        <w:numPr>
          <w:ilvl w:val="0"/>
          <w:numId w:val="44"/>
        </w:numPr>
        <w:spacing w:after="120" w:line="240" w:lineRule="auto"/>
        <w:jc w:val="both"/>
        <w:rPr>
          <w:rFonts w:ascii="Times New Roman" w:hAnsi="Times New Roman"/>
        </w:rPr>
      </w:pPr>
      <w:r w:rsidRPr="00900935">
        <w:rPr>
          <w:rFonts w:ascii="Times New Roman" w:hAnsi="Times New Roman"/>
        </w:rPr>
        <w:t>Orice daune neacoperite de beneficiile de asigurare cad în sarcina Părții obligate să suporte aceste daune conform Legii și/sau prevederilor contractuale.</w:t>
      </w:r>
    </w:p>
    <w:p w14:paraId="7EDC29AB" w14:textId="77777777" w:rsidR="004A600D" w:rsidRPr="00900935" w:rsidRDefault="004A600D" w:rsidP="004A600D">
      <w:pPr>
        <w:spacing w:after="120"/>
        <w:ind w:left="1"/>
        <w:jc w:val="both"/>
        <w:rPr>
          <w:rFonts w:ascii="Times New Roman" w:hAnsi="Times New Roman"/>
        </w:rPr>
      </w:pPr>
    </w:p>
    <w:p w14:paraId="5F377CA1" w14:textId="77777777" w:rsidR="004A600D" w:rsidRPr="00B84910" w:rsidRDefault="004A600D" w:rsidP="000D6887">
      <w:pPr>
        <w:numPr>
          <w:ilvl w:val="0"/>
          <w:numId w:val="70"/>
        </w:numPr>
        <w:spacing w:after="120" w:line="240" w:lineRule="auto"/>
        <w:jc w:val="both"/>
        <w:rPr>
          <w:rFonts w:ascii="Times New Roman" w:hAnsi="Times New Roman"/>
          <w:b/>
          <w:bCs/>
        </w:rPr>
      </w:pPr>
      <w:r w:rsidRPr="00B84910">
        <w:rPr>
          <w:rFonts w:ascii="Times New Roman" w:hAnsi="Times New Roman"/>
          <w:b/>
          <w:bCs/>
        </w:rPr>
        <w:t>Drepturi de proprietate intelectuală</w:t>
      </w:r>
    </w:p>
    <w:p w14:paraId="6EB521E6" w14:textId="77777777" w:rsidR="004A600D" w:rsidRPr="00900935" w:rsidRDefault="004A600D" w:rsidP="000D6887">
      <w:pPr>
        <w:numPr>
          <w:ilvl w:val="0"/>
          <w:numId w:val="45"/>
        </w:numPr>
        <w:spacing w:after="120" w:line="240" w:lineRule="auto"/>
        <w:jc w:val="both"/>
        <w:rPr>
          <w:rFonts w:ascii="Times New Roman" w:hAnsi="Times New Roman"/>
        </w:rPr>
      </w:pPr>
      <w:r w:rsidRPr="00900935">
        <w:rPr>
          <w:rFonts w:ascii="Times New Roman" w:hAnsi="Times New Roman"/>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14:paraId="35E26699" w14:textId="77777777" w:rsidR="004A600D" w:rsidRPr="00900935" w:rsidRDefault="004A600D" w:rsidP="000D6887">
      <w:pPr>
        <w:numPr>
          <w:ilvl w:val="0"/>
          <w:numId w:val="45"/>
        </w:numPr>
        <w:spacing w:after="120" w:line="240" w:lineRule="auto"/>
        <w:jc w:val="both"/>
        <w:rPr>
          <w:rFonts w:ascii="Times New Roman" w:hAnsi="Times New Roman"/>
        </w:rPr>
      </w:pPr>
      <w:r w:rsidRPr="00900935">
        <w:rPr>
          <w:rFonts w:ascii="Times New Roman" w:hAnsi="Times New Roman"/>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4986C0BE" w14:textId="77777777" w:rsidR="004A600D" w:rsidRPr="00900935" w:rsidRDefault="004A600D" w:rsidP="004A600D">
      <w:pPr>
        <w:spacing w:after="120"/>
        <w:ind w:left="1"/>
        <w:jc w:val="both"/>
        <w:rPr>
          <w:rFonts w:ascii="Times New Roman" w:hAnsi="Times New Roman"/>
        </w:rPr>
      </w:pPr>
    </w:p>
    <w:p w14:paraId="519D0599" w14:textId="77777777" w:rsidR="004A600D" w:rsidRPr="00B84910" w:rsidRDefault="004A600D" w:rsidP="000D6887">
      <w:pPr>
        <w:numPr>
          <w:ilvl w:val="0"/>
          <w:numId w:val="70"/>
        </w:numPr>
        <w:spacing w:after="120" w:line="240" w:lineRule="auto"/>
        <w:jc w:val="both"/>
        <w:rPr>
          <w:rFonts w:ascii="Times New Roman" w:hAnsi="Times New Roman"/>
          <w:b/>
          <w:bCs/>
        </w:rPr>
      </w:pPr>
      <w:r w:rsidRPr="00B84910">
        <w:rPr>
          <w:rFonts w:ascii="Times New Roman" w:hAnsi="Times New Roman"/>
          <w:b/>
          <w:bCs/>
        </w:rPr>
        <w:t>Obligații în legătură cu calitatea Produselor</w:t>
      </w:r>
    </w:p>
    <w:p w14:paraId="0FECB0DA" w14:textId="77777777" w:rsidR="004A600D" w:rsidRPr="00900935" w:rsidRDefault="004A600D" w:rsidP="000D6887">
      <w:pPr>
        <w:numPr>
          <w:ilvl w:val="0"/>
          <w:numId w:val="46"/>
        </w:numPr>
        <w:spacing w:after="120" w:line="240" w:lineRule="auto"/>
        <w:jc w:val="both"/>
        <w:rPr>
          <w:rFonts w:ascii="Times New Roman" w:hAnsi="Times New Roman"/>
        </w:rPr>
      </w:pPr>
      <w:r w:rsidRPr="00900935">
        <w:rPr>
          <w:rFonts w:ascii="Times New Roman" w:hAnsi="Times New Roman"/>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14:paraId="06494EC0" w14:textId="77777777" w:rsidR="004A600D" w:rsidRPr="00900935" w:rsidRDefault="004A600D" w:rsidP="004A600D">
      <w:pPr>
        <w:spacing w:after="120"/>
        <w:ind w:left="1"/>
        <w:jc w:val="both"/>
        <w:rPr>
          <w:rFonts w:ascii="Times New Roman" w:hAnsi="Times New Roman"/>
        </w:rPr>
      </w:pPr>
    </w:p>
    <w:p w14:paraId="455ECE07" w14:textId="77777777" w:rsidR="004A600D" w:rsidRPr="00B84910" w:rsidRDefault="004A600D" w:rsidP="000D6887">
      <w:pPr>
        <w:numPr>
          <w:ilvl w:val="0"/>
          <w:numId w:val="70"/>
        </w:numPr>
        <w:spacing w:after="120" w:line="240" w:lineRule="auto"/>
        <w:jc w:val="both"/>
        <w:rPr>
          <w:rFonts w:ascii="Times New Roman" w:hAnsi="Times New Roman"/>
          <w:b/>
          <w:bCs/>
        </w:rPr>
      </w:pPr>
      <w:r w:rsidRPr="00B84910">
        <w:rPr>
          <w:rFonts w:ascii="Times New Roman" w:hAnsi="Times New Roman"/>
          <w:b/>
          <w:bCs/>
        </w:rPr>
        <w:t>Facturare și plăți în cadrul Contractului</w:t>
      </w:r>
    </w:p>
    <w:p w14:paraId="6112B7CF" w14:textId="77777777" w:rsidR="004A600D" w:rsidRPr="00900935" w:rsidRDefault="004A600D" w:rsidP="000D6887">
      <w:pPr>
        <w:numPr>
          <w:ilvl w:val="0"/>
          <w:numId w:val="47"/>
        </w:numPr>
        <w:spacing w:after="120" w:line="240" w:lineRule="auto"/>
        <w:jc w:val="both"/>
        <w:rPr>
          <w:rFonts w:ascii="Times New Roman" w:hAnsi="Times New Roman"/>
        </w:rPr>
      </w:pPr>
      <w:r w:rsidRPr="00900935">
        <w:rPr>
          <w:rFonts w:ascii="Times New Roman" w:hAnsi="Times New Roman"/>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14:paraId="2622752A" w14:textId="77777777" w:rsidR="004A600D" w:rsidRPr="0099453C" w:rsidRDefault="004A600D" w:rsidP="000D6887">
      <w:pPr>
        <w:numPr>
          <w:ilvl w:val="0"/>
          <w:numId w:val="47"/>
        </w:numPr>
        <w:spacing w:after="120" w:line="240" w:lineRule="auto"/>
        <w:jc w:val="both"/>
        <w:rPr>
          <w:rFonts w:ascii="Times New Roman" w:hAnsi="Times New Roman"/>
        </w:rPr>
      </w:pPr>
      <w:r w:rsidRPr="00900935">
        <w:rPr>
          <w:rFonts w:ascii="Times New Roman" w:hAnsi="Times New Roman"/>
        </w:rPr>
        <w:t xml:space="preserve">Plata contravalorii Produselor furnizate se face, prin virament bancar, în baza facturii, emisă de către Contractant pentru suma la care este îndreptățit conform prevederilor </w:t>
      </w:r>
      <w:r w:rsidRPr="0099453C">
        <w:rPr>
          <w:rFonts w:ascii="Times New Roman" w:hAnsi="Times New Roman"/>
        </w:rPr>
        <w:t>contractuale, direct în contul Contractantului indicat pe factură.</w:t>
      </w:r>
    </w:p>
    <w:p w14:paraId="12F5947E" w14:textId="77777777" w:rsidR="004A600D" w:rsidRPr="007F7B96" w:rsidRDefault="004A600D" w:rsidP="000D6887">
      <w:pPr>
        <w:numPr>
          <w:ilvl w:val="0"/>
          <w:numId w:val="47"/>
        </w:numPr>
        <w:spacing w:after="120" w:line="240" w:lineRule="auto"/>
        <w:jc w:val="both"/>
        <w:rPr>
          <w:rFonts w:ascii="Times New Roman" w:hAnsi="Times New Roman"/>
        </w:rPr>
      </w:pPr>
      <w:r w:rsidRPr="007F7B96">
        <w:rPr>
          <w:rFonts w:ascii="Times New Roman" w:hAnsi="Times New Roman"/>
        </w:rPr>
        <w:t xml:space="preserve">Plata serviciilor se va efectua în termen de maxim 60 de zile de la acceptarea facturii de către Autoritatea Contractanta. </w:t>
      </w:r>
    </w:p>
    <w:p w14:paraId="724E5D25" w14:textId="77777777" w:rsidR="004A600D" w:rsidRPr="00900935" w:rsidRDefault="004A600D" w:rsidP="000D6887">
      <w:pPr>
        <w:numPr>
          <w:ilvl w:val="0"/>
          <w:numId w:val="47"/>
        </w:numPr>
        <w:spacing w:after="120" w:line="240" w:lineRule="auto"/>
        <w:jc w:val="both"/>
        <w:rPr>
          <w:rFonts w:ascii="Times New Roman" w:hAnsi="Times New Roman"/>
        </w:rPr>
      </w:pPr>
      <w:r w:rsidRPr="00900935">
        <w:rPr>
          <w:rFonts w:ascii="Times New Roman" w:hAnsi="Times New Roman"/>
        </w:rPr>
        <w:t>Moneda utilizată în cadrul prezentului Contract: LEU</w:t>
      </w:r>
    </w:p>
    <w:p w14:paraId="43583732" w14:textId="77777777" w:rsidR="004A600D" w:rsidRPr="00900935" w:rsidRDefault="004A600D" w:rsidP="000D6887">
      <w:pPr>
        <w:numPr>
          <w:ilvl w:val="0"/>
          <w:numId w:val="47"/>
        </w:numPr>
        <w:spacing w:after="120" w:line="240" w:lineRule="auto"/>
        <w:jc w:val="both"/>
        <w:rPr>
          <w:rFonts w:ascii="Times New Roman" w:hAnsi="Times New Roman"/>
        </w:rPr>
      </w:pPr>
      <w:r w:rsidRPr="00900935">
        <w:rPr>
          <w:rFonts w:ascii="Times New Roman" w:hAnsi="Times New Roman"/>
        </w:rPr>
        <w:t>Facturile furnizate vor fi emise și completate în conformitate cu legislația română în vigoare.</w:t>
      </w:r>
    </w:p>
    <w:p w14:paraId="2A4A6297" w14:textId="77777777" w:rsidR="004A600D" w:rsidRPr="00900935" w:rsidRDefault="004A600D" w:rsidP="000D6887">
      <w:pPr>
        <w:numPr>
          <w:ilvl w:val="0"/>
          <w:numId w:val="47"/>
        </w:numPr>
        <w:spacing w:after="120" w:line="240" w:lineRule="auto"/>
        <w:jc w:val="both"/>
        <w:rPr>
          <w:rFonts w:ascii="Times New Roman" w:hAnsi="Times New Roman"/>
        </w:rPr>
      </w:pPr>
      <w:r w:rsidRPr="00900935">
        <w:rPr>
          <w:rFonts w:ascii="Times New Roman" w:hAnsi="Times New Roman"/>
        </w:rPr>
        <w:t xml:space="preserve">Dacă factura are elemente greșite și/sau greșeli de calcul identificate de Autoritatea/entitatea Contractantă, și sunt necesare revizuiri, clarificări suplimentare sau alte documente suport din partea </w:t>
      </w:r>
      <w:r w:rsidRPr="004D228C">
        <w:rPr>
          <w:rFonts w:ascii="Times New Roman" w:hAnsi="Times New Roman"/>
        </w:rPr>
        <w:t>Contractantului, termenul pentru plata facturii se suspendă</w:t>
      </w:r>
      <w:r w:rsidRPr="00900935">
        <w:rPr>
          <w:rFonts w:ascii="Times New Roman" w:hAnsi="Times New Roman"/>
        </w:rPr>
        <w:t>. Repunerea în termen se face de la momentul îndeplinirii condițiilor de formă și de fond ale facturii.</w:t>
      </w:r>
    </w:p>
    <w:p w14:paraId="02B50424" w14:textId="77777777" w:rsidR="004A600D" w:rsidRPr="00900935" w:rsidRDefault="004A600D" w:rsidP="000D6887">
      <w:pPr>
        <w:numPr>
          <w:ilvl w:val="0"/>
          <w:numId w:val="47"/>
        </w:numPr>
        <w:spacing w:after="120" w:line="240" w:lineRule="auto"/>
        <w:jc w:val="both"/>
        <w:rPr>
          <w:rFonts w:ascii="Times New Roman" w:hAnsi="Times New Roman"/>
        </w:rPr>
      </w:pPr>
      <w:r w:rsidRPr="00900935">
        <w:rPr>
          <w:rFonts w:ascii="Times New Roman" w:hAnsi="Times New Roman"/>
        </w:rPr>
        <w:t xml:space="preserve">Contractantul este răspunzător de corectitudinea și exactitatea datelor înscrise în facturi și se obligă să restituie atât sumele încasate în plus cât și foloasele realizate necuvenit, aferent acestora. Sumele </w:t>
      </w:r>
      <w:r w:rsidRPr="00900935">
        <w:rPr>
          <w:rFonts w:ascii="Times New Roman" w:hAnsi="Times New Roman"/>
        </w:rPr>
        <w:lastRenderedPageBreak/>
        <w:t>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756C7EEA" w14:textId="77777777" w:rsidR="004A600D" w:rsidRPr="00900935" w:rsidRDefault="004A600D" w:rsidP="000D6887">
      <w:pPr>
        <w:numPr>
          <w:ilvl w:val="0"/>
          <w:numId w:val="47"/>
        </w:numPr>
        <w:spacing w:after="120" w:line="240" w:lineRule="auto"/>
        <w:jc w:val="both"/>
        <w:rPr>
          <w:rFonts w:ascii="Times New Roman" w:hAnsi="Times New Roman"/>
        </w:rPr>
      </w:pPr>
      <w:r w:rsidRPr="00900935">
        <w:rPr>
          <w:rFonts w:ascii="Times New Roman" w:hAnsi="Times New Roman"/>
        </w:rPr>
        <w:t>Solicitările de plată către terți pot fi onorate numai după operarea unei cesiuni de drepturi/obligații ale Contractantului către terți, cu respectarea clauzelor prezentului Contract.</w:t>
      </w:r>
    </w:p>
    <w:p w14:paraId="5E4DCCCC" w14:textId="77777777" w:rsidR="004A600D" w:rsidRPr="00900935" w:rsidRDefault="004A600D" w:rsidP="004A600D">
      <w:pPr>
        <w:spacing w:after="120"/>
        <w:ind w:left="1"/>
        <w:jc w:val="both"/>
        <w:rPr>
          <w:rFonts w:ascii="Times New Roman" w:hAnsi="Times New Roman"/>
        </w:rPr>
      </w:pPr>
    </w:p>
    <w:p w14:paraId="69B68D57" w14:textId="77777777" w:rsidR="004A600D" w:rsidRPr="00900935" w:rsidRDefault="004A600D" w:rsidP="000D6887">
      <w:pPr>
        <w:numPr>
          <w:ilvl w:val="0"/>
          <w:numId w:val="70"/>
        </w:numPr>
        <w:spacing w:after="120" w:line="240" w:lineRule="auto"/>
        <w:jc w:val="both"/>
        <w:rPr>
          <w:rFonts w:ascii="Times New Roman" w:hAnsi="Times New Roman"/>
        </w:rPr>
      </w:pPr>
      <w:r w:rsidRPr="00900935">
        <w:rPr>
          <w:rFonts w:ascii="Times New Roman" w:hAnsi="Times New Roman"/>
        </w:rPr>
        <w:t>Suspendarea Contractului</w:t>
      </w:r>
    </w:p>
    <w:p w14:paraId="1B593DA4" w14:textId="77777777" w:rsidR="004A600D" w:rsidRPr="00900935" w:rsidRDefault="004A600D" w:rsidP="000D6887">
      <w:pPr>
        <w:numPr>
          <w:ilvl w:val="0"/>
          <w:numId w:val="48"/>
        </w:numPr>
        <w:spacing w:after="120" w:line="240" w:lineRule="auto"/>
        <w:jc w:val="both"/>
        <w:rPr>
          <w:rFonts w:ascii="Times New Roman" w:hAnsi="Times New Roman"/>
        </w:rPr>
      </w:pPr>
      <w:r w:rsidRPr="00900935">
        <w:rPr>
          <w:rFonts w:ascii="Times New Roman" w:hAnsi="Times New Roman"/>
        </w:rPr>
        <w:t>În situații temeinic justificate, părțile pot conveni suspendarea executării Contractului.</w:t>
      </w:r>
    </w:p>
    <w:p w14:paraId="499E79CB" w14:textId="77777777" w:rsidR="004A600D" w:rsidRPr="00900935" w:rsidRDefault="004A600D" w:rsidP="000D6887">
      <w:pPr>
        <w:numPr>
          <w:ilvl w:val="0"/>
          <w:numId w:val="48"/>
        </w:numPr>
        <w:spacing w:after="120" w:line="240" w:lineRule="auto"/>
        <w:jc w:val="both"/>
        <w:rPr>
          <w:rFonts w:ascii="Times New Roman" w:hAnsi="Times New Roman"/>
        </w:rPr>
      </w:pPr>
      <w:r w:rsidRPr="00900935">
        <w:rPr>
          <w:rFonts w:ascii="Times New Roman" w:hAnsi="Times New Roman"/>
        </w:rPr>
        <w:t>În cazul în care se constată că procedura de atribuire a Contractului de Produse sau executarea Contractului este viciată de erori esențiale, nereguli sau de fraudă, Părțile au dreptul să suspende executarea Contractului.</w:t>
      </w:r>
    </w:p>
    <w:p w14:paraId="5FB349F2" w14:textId="77777777" w:rsidR="004A600D" w:rsidRPr="00900935" w:rsidRDefault="004A600D" w:rsidP="000D6887">
      <w:pPr>
        <w:numPr>
          <w:ilvl w:val="0"/>
          <w:numId w:val="48"/>
        </w:numPr>
        <w:spacing w:after="120" w:line="240" w:lineRule="auto"/>
        <w:jc w:val="both"/>
        <w:rPr>
          <w:rFonts w:ascii="Times New Roman" w:hAnsi="Times New Roman"/>
        </w:rPr>
      </w:pPr>
      <w:r w:rsidRPr="00900935">
        <w:rPr>
          <w:rFonts w:ascii="Times New Roman" w:hAnsi="Times New Roman"/>
        </w:rPr>
        <w:t>În cazul suspendării/sistării temporare a furnizării Produselor, durata Contractului se va prelungi automat cu perioada suspendării/sistării.</w:t>
      </w:r>
    </w:p>
    <w:p w14:paraId="7C28A3A6" w14:textId="77777777" w:rsidR="004A600D" w:rsidRPr="00900935" w:rsidRDefault="004A600D" w:rsidP="004A600D">
      <w:pPr>
        <w:spacing w:after="120"/>
        <w:ind w:left="1"/>
        <w:jc w:val="both"/>
        <w:rPr>
          <w:rFonts w:ascii="Times New Roman" w:hAnsi="Times New Roman"/>
        </w:rPr>
      </w:pPr>
    </w:p>
    <w:p w14:paraId="3E1B163C" w14:textId="77777777" w:rsidR="004A600D" w:rsidRPr="00900935" w:rsidRDefault="004A600D" w:rsidP="000D6887">
      <w:pPr>
        <w:numPr>
          <w:ilvl w:val="0"/>
          <w:numId w:val="70"/>
        </w:numPr>
        <w:spacing w:after="120" w:line="240" w:lineRule="auto"/>
        <w:jc w:val="both"/>
        <w:rPr>
          <w:rFonts w:ascii="Times New Roman" w:hAnsi="Times New Roman"/>
        </w:rPr>
      </w:pPr>
      <w:r w:rsidRPr="00900935">
        <w:rPr>
          <w:rFonts w:ascii="Times New Roman" w:hAnsi="Times New Roman"/>
        </w:rPr>
        <w:t>Forța majoră</w:t>
      </w:r>
    </w:p>
    <w:p w14:paraId="3030CA40" w14:textId="77777777" w:rsidR="004A600D" w:rsidRPr="00900935" w:rsidRDefault="004A600D" w:rsidP="000D6887">
      <w:pPr>
        <w:numPr>
          <w:ilvl w:val="0"/>
          <w:numId w:val="49"/>
        </w:numPr>
        <w:spacing w:after="120" w:line="240" w:lineRule="auto"/>
        <w:jc w:val="both"/>
        <w:rPr>
          <w:rFonts w:ascii="Times New Roman" w:hAnsi="Times New Roman"/>
        </w:rPr>
      </w:pPr>
      <w:r w:rsidRPr="00900935">
        <w:rPr>
          <w:rFonts w:ascii="Times New Roman" w:hAnsi="Times New Roman"/>
        </w:rPr>
        <w:t>Forța majoră și cazul fortuit exonerează de răspundere Părțile în cazul neexecutării parțiale sau totale a obligațiilor asumate prin prezentul Contract, în conformitate cu prevederile art. 1.351 din Codul civil.</w:t>
      </w:r>
    </w:p>
    <w:p w14:paraId="5ACBB38B" w14:textId="77777777" w:rsidR="004A600D" w:rsidRPr="00900935" w:rsidRDefault="004A600D" w:rsidP="000D6887">
      <w:pPr>
        <w:numPr>
          <w:ilvl w:val="0"/>
          <w:numId w:val="49"/>
        </w:numPr>
        <w:spacing w:after="120" w:line="240" w:lineRule="auto"/>
        <w:jc w:val="both"/>
        <w:rPr>
          <w:rFonts w:ascii="Times New Roman" w:hAnsi="Times New Roman"/>
        </w:rPr>
      </w:pPr>
      <w:r w:rsidRPr="00900935">
        <w:rPr>
          <w:rFonts w:ascii="Times New Roman" w:hAnsi="Times New Roman"/>
        </w:rPr>
        <w:t>Forța majoră și cazul fortuit trebuie dovedite.</w:t>
      </w:r>
    </w:p>
    <w:p w14:paraId="53B3C179" w14:textId="77777777" w:rsidR="004A600D" w:rsidRPr="00900935" w:rsidRDefault="004A600D" w:rsidP="000D6887">
      <w:pPr>
        <w:numPr>
          <w:ilvl w:val="0"/>
          <w:numId w:val="49"/>
        </w:numPr>
        <w:spacing w:after="120" w:line="240" w:lineRule="auto"/>
        <w:jc w:val="both"/>
        <w:rPr>
          <w:rFonts w:ascii="Times New Roman" w:hAnsi="Times New Roman"/>
        </w:rPr>
      </w:pPr>
      <w:r w:rsidRPr="00900935">
        <w:rPr>
          <w:rFonts w:ascii="Times New Roman" w:hAnsi="Times New Roman"/>
        </w:rPr>
        <w:t>Partea care invocă forța majoră sau cazul fortuit are obligația să o aducă la cunoștință celeilalte părți, în scris, de îndată ce s-a produs evenimentul.</w:t>
      </w:r>
    </w:p>
    <w:p w14:paraId="321220F7" w14:textId="77777777" w:rsidR="004A600D" w:rsidRPr="00900935" w:rsidRDefault="004A600D" w:rsidP="000D6887">
      <w:pPr>
        <w:numPr>
          <w:ilvl w:val="0"/>
          <w:numId w:val="49"/>
        </w:numPr>
        <w:spacing w:after="120" w:line="240" w:lineRule="auto"/>
        <w:jc w:val="both"/>
        <w:rPr>
          <w:rFonts w:ascii="Times New Roman" w:hAnsi="Times New Roman"/>
        </w:rPr>
      </w:pPr>
      <w:r w:rsidRPr="00900935">
        <w:rPr>
          <w:rFonts w:ascii="Times New Roman" w:hAnsi="Times New Roman"/>
        </w:rPr>
        <w:t>Partea care a invocat forța majoră sau cazul fortuit are obligația să aducă la cunoștința celeilalte părți încetarea cauzei acesteia de îndată ce evenimentul a luat sfârșit.</w:t>
      </w:r>
    </w:p>
    <w:p w14:paraId="7C876DAE" w14:textId="77777777" w:rsidR="004A600D" w:rsidRPr="00900935" w:rsidRDefault="004A600D" w:rsidP="000D6887">
      <w:pPr>
        <w:numPr>
          <w:ilvl w:val="0"/>
          <w:numId w:val="49"/>
        </w:numPr>
        <w:spacing w:after="120" w:line="240" w:lineRule="auto"/>
        <w:jc w:val="both"/>
        <w:rPr>
          <w:rFonts w:ascii="Times New Roman" w:hAnsi="Times New Roman"/>
        </w:rPr>
      </w:pPr>
      <w:r w:rsidRPr="00900935">
        <w:rPr>
          <w:rFonts w:ascii="Times New Roman" w:hAnsi="Times New Roman"/>
        </w:rPr>
        <w:t>Îndeplinirea contractului va fi suspendată în perioada de acțiune a forței majore, dar fără a prejudicia drepturile ce li se cuveneau părților până la apariția acesteia.</w:t>
      </w:r>
    </w:p>
    <w:p w14:paraId="7287B720" w14:textId="77777777" w:rsidR="004A600D" w:rsidRPr="00900935" w:rsidRDefault="004A600D" w:rsidP="000D6887">
      <w:pPr>
        <w:numPr>
          <w:ilvl w:val="0"/>
          <w:numId w:val="49"/>
        </w:numPr>
        <w:spacing w:after="120" w:line="240" w:lineRule="auto"/>
        <w:jc w:val="both"/>
        <w:rPr>
          <w:rFonts w:ascii="Times New Roman" w:hAnsi="Times New Roman"/>
        </w:rPr>
      </w:pPr>
      <w:r w:rsidRPr="00900935">
        <w:rPr>
          <w:rFonts w:ascii="Times New Roman" w:hAnsi="Times New Roman"/>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5B893DD6" w14:textId="77777777" w:rsidR="004A600D" w:rsidRPr="00900935" w:rsidRDefault="004A600D" w:rsidP="004A600D">
      <w:pPr>
        <w:spacing w:after="120"/>
        <w:ind w:left="1"/>
        <w:jc w:val="both"/>
        <w:rPr>
          <w:rFonts w:ascii="Times New Roman" w:hAnsi="Times New Roman"/>
        </w:rPr>
      </w:pPr>
    </w:p>
    <w:p w14:paraId="3B161448" w14:textId="77777777" w:rsidR="004A600D" w:rsidRPr="00900935" w:rsidRDefault="004A600D" w:rsidP="000D6887">
      <w:pPr>
        <w:numPr>
          <w:ilvl w:val="0"/>
          <w:numId w:val="70"/>
        </w:numPr>
        <w:spacing w:after="120" w:line="240" w:lineRule="auto"/>
        <w:jc w:val="both"/>
        <w:rPr>
          <w:rFonts w:ascii="Times New Roman" w:hAnsi="Times New Roman"/>
        </w:rPr>
      </w:pPr>
      <w:r w:rsidRPr="00900935">
        <w:rPr>
          <w:rFonts w:ascii="Times New Roman" w:hAnsi="Times New Roman"/>
        </w:rPr>
        <w:t>Încetarea Contractului</w:t>
      </w:r>
    </w:p>
    <w:p w14:paraId="5914EA51" w14:textId="77777777" w:rsidR="004A600D" w:rsidRPr="00900935" w:rsidRDefault="004A600D" w:rsidP="000D6887">
      <w:pPr>
        <w:numPr>
          <w:ilvl w:val="0"/>
          <w:numId w:val="50"/>
        </w:numPr>
        <w:spacing w:after="120" w:line="240" w:lineRule="auto"/>
        <w:jc w:val="both"/>
        <w:rPr>
          <w:rFonts w:ascii="Times New Roman" w:hAnsi="Times New Roman"/>
        </w:rPr>
      </w:pPr>
      <w:r w:rsidRPr="00900935">
        <w:rPr>
          <w:rFonts w:ascii="Times New Roman" w:hAnsi="Times New Roman"/>
        </w:rPr>
        <w:t>Prezentul Contract încetează de drept prin ajungere la termen sau la momentul la care toate obligațiile stabilite în sarcina părților au fost executate.</w:t>
      </w:r>
    </w:p>
    <w:p w14:paraId="126E0F4D" w14:textId="77777777" w:rsidR="004A600D" w:rsidRPr="00900935" w:rsidRDefault="004A600D" w:rsidP="000D6887">
      <w:pPr>
        <w:numPr>
          <w:ilvl w:val="0"/>
          <w:numId w:val="50"/>
        </w:numPr>
        <w:spacing w:after="120" w:line="240" w:lineRule="auto"/>
        <w:jc w:val="both"/>
        <w:rPr>
          <w:rFonts w:ascii="Times New Roman" w:hAnsi="Times New Roman"/>
        </w:rPr>
      </w:pPr>
      <w:r w:rsidRPr="00900935">
        <w:rPr>
          <w:rFonts w:ascii="Times New Roman" w:hAnsi="Times New Roman"/>
        </w:rPr>
        <w:t>Autoritatea/entitatea contractantă își rezervă dreptul de a rezoluționa/rezilia Contractul, fără însă a fi afectat dreptul Părților de a pretinde plata unor daune sau alte prejudicii, dacă:</w:t>
      </w:r>
    </w:p>
    <w:p w14:paraId="234DC9B4" w14:textId="77777777" w:rsidR="004A600D" w:rsidRPr="00900935" w:rsidRDefault="004A600D" w:rsidP="000D6887">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nu se conformează, în perioada de timp, conform notificării emise de către Autoritatea/entitatea contractantă, prin care i se solicită remedierea Neconformității sau executarea obligațiilor care decurg din prezentul Contract;</w:t>
      </w:r>
    </w:p>
    <w:p w14:paraId="7A3FB1DD" w14:textId="77777777" w:rsidR="004A600D" w:rsidRPr="00900935" w:rsidRDefault="004A600D" w:rsidP="000D6887">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subcontractează părți din Contract fără a avea acordul scris al Autorității/entității contractante;</w:t>
      </w:r>
    </w:p>
    <w:p w14:paraId="78976351" w14:textId="77777777" w:rsidR="004A600D" w:rsidRPr="00900935" w:rsidRDefault="004A600D" w:rsidP="000D6887">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cesionează drepturile și obligațiile sale fără acordul scris al Autorității/entității contractante;</w:t>
      </w:r>
    </w:p>
    <w:p w14:paraId="62CA1A54" w14:textId="77777777" w:rsidR="004A600D" w:rsidRPr="00900935" w:rsidRDefault="004A600D" w:rsidP="000D6887">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înlocuiește personalul/experții nominalizați fără acordul Autorității/entității Contractante;</w:t>
      </w:r>
    </w:p>
    <w:p w14:paraId="7E60E4C0" w14:textId="77777777" w:rsidR="004A600D" w:rsidRPr="00900935" w:rsidRDefault="004A600D" w:rsidP="000D6887">
      <w:pPr>
        <w:numPr>
          <w:ilvl w:val="0"/>
          <w:numId w:val="51"/>
        </w:numPr>
        <w:spacing w:after="120" w:line="240" w:lineRule="auto"/>
        <w:contextualSpacing/>
        <w:jc w:val="both"/>
        <w:rPr>
          <w:rFonts w:ascii="Times New Roman" w:hAnsi="Times New Roman"/>
        </w:rPr>
      </w:pPr>
      <w:r w:rsidRPr="00900935">
        <w:rPr>
          <w:rFonts w:ascii="Times New Roman" w:hAnsi="Times New Roman"/>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66348A97" w14:textId="77777777" w:rsidR="004A600D" w:rsidRPr="00900935" w:rsidRDefault="004A600D" w:rsidP="000D6887">
      <w:pPr>
        <w:numPr>
          <w:ilvl w:val="0"/>
          <w:numId w:val="51"/>
        </w:numPr>
        <w:spacing w:after="120" w:line="240" w:lineRule="auto"/>
        <w:contextualSpacing/>
        <w:jc w:val="both"/>
        <w:rPr>
          <w:rFonts w:ascii="Times New Roman" w:hAnsi="Times New Roman"/>
        </w:rPr>
      </w:pPr>
      <w:r w:rsidRPr="00900935">
        <w:rPr>
          <w:rFonts w:ascii="Times New Roman" w:hAnsi="Times New Roman"/>
        </w:rPr>
        <w:t>Devin incidente oricare alte incapacități legale care să împiedice executarea Contractului;</w:t>
      </w:r>
    </w:p>
    <w:p w14:paraId="08B5B1FA" w14:textId="77777777" w:rsidR="004A600D" w:rsidRPr="00900935" w:rsidRDefault="004A600D" w:rsidP="000D6887">
      <w:pPr>
        <w:numPr>
          <w:ilvl w:val="0"/>
          <w:numId w:val="51"/>
        </w:numPr>
        <w:spacing w:after="120" w:line="240" w:lineRule="auto"/>
        <w:contextualSpacing/>
        <w:jc w:val="both"/>
        <w:rPr>
          <w:rFonts w:ascii="Times New Roman" w:hAnsi="Times New Roman"/>
        </w:rPr>
      </w:pPr>
      <w:r w:rsidRPr="00900935">
        <w:rPr>
          <w:rFonts w:ascii="Times New Roman" w:hAnsi="Times New Roman"/>
        </w:rPr>
        <w:lastRenderedPageBreak/>
        <w:t>Contractantul eșuează în a furniza/menține/prelungi/reîntregi/completa garanțiile ori asigurările solicitate prin Contract;</w:t>
      </w:r>
    </w:p>
    <w:p w14:paraId="3D79859C" w14:textId="77777777" w:rsidR="004A600D" w:rsidRPr="00900935" w:rsidRDefault="004A600D" w:rsidP="000D6887">
      <w:pPr>
        <w:numPr>
          <w:ilvl w:val="0"/>
          <w:numId w:val="51"/>
        </w:numPr>
        <w:spacing w:after="120" w:line="240" w:lineRule="auto"/>
        <w:contextualSpacing/>
        <w:jc w:val="both"/>
        <w:rPr>
          <w:rFonts w:ascii="Times New Roman" w:hAnsi="Times New Roman"/>
        </w:rPr>
      </w:pPr>
      <w:r w:rsidRPr="00900935">
        <w:rPr>
          <w:rFonts w:ascii="Times New Roman" w:hAnsi="Times New Roman"/>
        </w:rPr>
        <w:t>în cazul în care, printr-un act normativ, se modifică interesul public al Autorității/entității contractante în legătură cu care se furnizează Produselor care fac obiectul Contractului;</w:t>
      </w:r>
    </w:p>
    <w:p w14:paraId="7A077794" w14:textId="77777777" w:rsidR="004A600D" w:rsidRPr="00900935" w:rsidRDefault="004A600D" w:rsidP="000D6887">
      <w:pPr>
        <w:numPr>
          <w:ilvl w:val="0"/>
          <w:numId w:val="51"/>
        </w:numPr>
        <w:spacing w:after="120" w:line="240" w:lineRule="auto"/>
        <w:contextualSpacing/>
        <w:jc w:val="both"/>
        <w:rPr>
          <w:rFonts w:ascii="Times New Roman" w:hAnsi="Times New Roman"/>
        </w:rPr>
      </w:pPr>
      <w:r w:rsidRPr="00900935">
        <w:rPr>
          <w:rFonts w:ascii="Times New Roman" w:hAnsi="Times New Roman"/>
        </w:rPr>
        <w:t>la momentul atribuirii Contractului, Contractantul se afla în una dintre situațiile care ar fi determinat excluderea sa din procedura de atribuire;</w:t>
      </w:r>
    </w:p>
    <w:p w14:paraId="0B8354AA" w14:textId="77777777" w:rsidR="004A600D" w:rsidRPr="00900935" w:rsidRDefault="004A600D" w:rsidP="000D6887">
      <w:pPr>
        <w:numPr>
          <w:ilvl w:val="0"/>
          <w:numId w:val="51"/>
        </w:numPr>
        <w:spacing w:after="120" w:line="240" w:lineRule="auto"/>
        <w:contextualSpacing/>
        <w:jc w:val="both"/>
        <w:rPr>
          <w:rFonts w:ascii="Times New Roman" w:hAnsi="Times New Roman"/>
        </w:rPr>
      </w:pPr>
      <w:r w:rsidRPr="00900935">
        <w:rPr>
          <w:rFonts w:ascii="Times New Roman" w:hAnsi="Times New Roman"/>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4853C6D0" w14:textId="77777777" w:rsidR="004A600D" w:rsidRPr="00900935" w:rsidRDefault="004A600D" w:rsidP="000D6887">
      <w:pPr>
        <w:numPr>
          <w:ilvl w:val="0"/>
          <w:numId w:val="51"/>
        </w:numPr>
        <w:spacing w:after="120" w:line="240" w:lineRule="auto"/>
        <w:contextualSpacing/>
        <w:jc w:val="both"/>
        <w:rPr>
          <w:rFonts w:ascii="Times New Roman" w:hAnsi="Times New Roman"/>
        </w:rPr>
      </w:pPr>
      <w:r w:rsidRPr="00900935">
        <w:rPr>
          <w:rFonts w:ascii="Times New Roman" w:hAnsi="Times New Roman"/>
        </w:rPr>
        <w:t>În cazul în care împotriva Contractantului se deschide procedura falimentului;</w:t>
      </w:r>
    </w:p>
    <w:p w14:paraId="50FEF739" w14:textId="77777777" w:rsidR="004A600D" w:rsidRPr="00900935" w:rsidRDefault="004A600D" w:rsidP="000D6887">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a săvârșit nereguli sau fraude în cadrul procedurii de atribuire a Contractului sau în legătură cu executare acestuia, ce au provocat o vătămare Autorității/entității contractante;</w:t>
      </w:r>
    </w:p>
    <w:p w14:paraId="605F217E" w14:textId="77777777" w:rsidR="004A600D" w:rsidRPr="00900935" w:rsidRDefault="004A600D" w:rsidP="000D6887">
      <w:pPr>
        <w:numPr>
          <w:ilvl w:val="0"/>
          <w:numId w:val="51"/>
        </w:numPr>
        <w:spacing w:after="120" w:line="240" w:lineRule="auto"/>
        <w:ind w:left="720" w:hanging="357"/>
        <w:jc w:val="both"/>
        <w:rPr>
          <w:rFonts w:ascii="Times New Roman" w:hAnsi="Times New Roman"/>
        </w:rPr>
      </w:pPr>
      <w:r w:rsidRPr="00900935">
        <w:rPr>
          <w:rFonts w:ascii="Times New Roman" w:hAnsi="Times New Roman"/>
        </w:rPr>
        <w:t>Valorificarea de către Autoritatea/entitatea contractantă a rezultatelor prezentului contract este grav compromisă ca urmare a întârzierii prestațiilor din vina Contractantului.</w:t>
      </w:r>
    </w:p>
    <w:p w14:paraId="3C94CC2B" w14:textId="77777777" w:rsidR="004A600D" w:rsidRPr="00900935" w:rsidRDefault="004A600D" w:rsidP="000D6887">
      <w:pPr>
        <w:numPr>
          <w:ilvl w:val="0"/>
          <w:numId w:val="50"/>
        </w:numPr>
        <w:spacing w:after="120" w:line="240" w:lineRule="auto"/>
        <w:jc w:val="both"/>
        <w:rPr>
          <w:rFonts w:ascii="Times New Roman" w:hAnsi="Times New Roman"/>
        </w:rPr>
      </w:pPr>
      <w:r w:rsidRPr="00900935">
        <w:rPr>
          <w:rFonts w:ascii="Times New Roman" w:hAnsi="Times New Roman"/>
        </w:rPr>
        <w:t>Contractantul poate rezoluționa/rezilia Contractul fără însă a fi afectat dreptul Părților de a pretinde plata unor daune sau alte prejudicii, în cazul în care:</w:t>
      </w:r>
    </w:p>
    <w:p w14:paraId="33696EF4" w14:textId="77777777" w:rsidR="004A600D" w:rsidRPr="00900935" w:rsidRDefault="004A600D" w:rsidP="000D6887">
      <w:pPr>
        <w:numPr>
          <w:ilvl w:val="0"/>
          <w:numId w:val="52"/>
        </w:numPr>
        <w:spacing w:after="120" w:line="240" w:lineRule="auto"/>
        <w:jc w:val="both"/>
        <w:rPr>
          <w:rFonts w:ascii="Times New Roman" w:hAnsi="Times New Roman"/>
        </w:rPr>
      </w:pPr>
      <w:r w:rsidRPr="00900935">
        <w:rPr>
          <w:rFonts w:ascii="Times New Roman" w:hAnsi="Times New Roman"/>
        </w:rPr>
        <w:t>Autoritatea/entitatea contractantă a comis erori esențiale, nereguli sau fraude în cadrul procedurii de atribuire a Contractului sau în legătură cu executare acestuia, ce au provocat o vătămare Contractantului.</w:t>
      </w:r>
    </w:p>
    <w:p w14:paraId="6ED25E9B" w14:textId="77777777" w:rsidR="004A600D" w:rsidRPr="00900935" w:rsidRDefault="004A600D" w:rsidP="000D6887">
      <w:pPr>
        <w:numPr>
          <w:ilvl w:val="0"/>
          <w:numId w:val="52"/>
        </w:numPr>
        <w:spacing w:after="120" w:line="240" w:lineRule="auto"/>
        <w:jc w:val="both"/>
        <w:rPr>
          <w:rFonts w:ascii="Times New Roman" w:hAnsi="Times New Roman"/>
        </w:rPr>
      </w:pPr>
      <w:r w:rsidRPr="00900935">
        <w:rPr>
          <w:rFonts w:ascii="Times New Roman" w:hAnsi="Times New Roman"/>
        </w:rPr>
        <w:t>Autoritatea/entitatea contractantă nu își îndeplinește obligațiile de plată a produselor prestate de Contractant, în condițiile stabilite prin prezentul Contract.</w:t>
      </w:r>
    </w:p>
    <w:p w14:paraId="17844397" w14:textId="77777777" w:rsidR="004A600D" w:rsidRPr="00900935" w:rsidRDefault="004A600D" w:rsidP="000D6887">
      <w:pPr>
        <w:numPr>
          <w:ilvl w:val="0"/>
          <w:numId w:val="50"/>
        </w:numPr>
        <w:spacing w:after="120" w:line="240" w:lineRule="auto"/>
        <w:jc w:val="both"/>
        <w:rPr>
          <w:rFonts w:ascii="Times New Roman" w:hAnsi="Times New Roman"/>
        </w:rPr>
      </w:pPr>
      <w:r w:rsidRPr="00900935">
        <w:rPr>
          <w:rFonts w:ascii="Times New Roman" w:hAnsi="Times New Roman"/>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4821C542" w14:textId="77777777" w:rsidR="004A600D" w:rsidRPr="00900935" w:rsidRDefault="004A600D" w:rsidP="000D6887">
      <w:pPr>
        <w:numPr>
          <w:ilvl w:val="0"/>
          <w:numId w:val="50"/>
        </w:numPr>
        <w:spacing w:after="120" w:line="240" w:lineRule="auto"/>
        <w:jc w:val="both"/>
        <w:rPr>
          <w:rFonts w:ascii="Times New Roman" w:hAnsi="Times New Roman"/>
        </w:rPr>
      </w:pPr>
      <w:r w:rsidRPr="00900935">
        <w:rPr>
          <w:rFonts w:ascii="Times New Roman" w:hAnsi="Times New Roman"/>
        </w:rPr>
        <w:t>Prevederile prezentului Contract în materia rezoluțiunii/rezilierii Contractului se completează cu prevederile în materie ale Codului Civil în vigoare.</w:t>
      </w:r>
    </w:p>
    <w:p w14:paraId="529940CE" w14:textId="77777777" w:rsidR="004A600D" w:rsidRPr="00900935" w:rsidRDefault="004A600D" w:rsidP="000D6887">
      <w:pPr>
        <w:numPr>
          <w:ilvl w:val="0"/>
          <w:numId w:val="50"/>
        </w:numPr>
        <w:spacing w:after="120" w:line="240" w:lineRule="auto"/>
        <w:jc w:val="both"/>
        <w:rPr>
          <w:rFonts w:ascii="Times New Roman" w:hAnsi="Times New Roman"/>
        </w:rPr>
      </w:pPr>
      <w:r w:rsidRPr="00900935">
        <w:rPr>
          <w:rFonts w:ascii="Times New Roman" w:hAnsi="Times New Roman"/>
        </w:rPr>
        <w:t>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14:paraId="5C57F1C8" w14:textId="77777777" w:rsidR="004A600D" w:rsidRPr="00900935" w:rsidRDefault="004A600D" w:rsidP="000D6887">
      <w:pPr>
        <w:numPr>
          <w:ilvl w:val="0"/>
          <w:numId w:val="50"/>
        </w:numPr>
        <w:spacing w:after="120" w:line="240" w:lineRule="auto"/>
        <w:jc w:val="both"/>
        <w:rPr>
          <w:rFonts w:ascii="Times New Roman" w:hAnsi="Times New Roman"/>
        </w:rPr>
      </w:pPr>
      <w:r w:rsidRPr="00900935">
        <w:rPr>
          <w:rFonts w:ascii="Times New Roman" w:hAnsi="Times New Roman"/>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14:paraId="34E3626B" w14:textId="77777777" w:rsidR="004A600D" w:rsidRPr="004D228C" w:rsidRDefault="004A600D" w:rsidP="000D6887">
      <w:pPr>
        <w:numPr>
          <w:ilvl w:val="0"/>
          <w:numId w:val="50"/>
        </w:numPr>
        <w:spacing w:after="120" w:line="240" w:lineRule="auto"/>
        <w:jc w:val="both"/>
        <w:rPr>
          <w:rFonts w:ascii="Times New Roman" w:hAnsi="Times New Roman"/>
        </w:rPr>
      </w:pPr>
      <w:r w:rsidRPr="00900935">
        <w:rPr>
          <w:rFonts w:ascii="Times New Roman" w:hAnsi="Times New Roman"/>
        </w:rPr>
        <w:t xml:space="preserve">Autoritatea/entitatea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w:t>
      </w:r>
      <w:r w:rsidRPr="004D228C">
        <w:rPr>
          <w:rFonts w:ascii="Times New Roman" w:hAnsi="Times New Roman"/>
        </w:rPr>
        <w:t>înainte de momentul denunțării.</w:t>
      </w:r>
    </w:p>
    <w:p w14:paraId="124377C5" w14:textId="77777777" w:rsidR="004A600D" w:rsidRPr="004D228C" w:rsidRDefault="004A600D" w:rsidP="000D6887">
      <w:pPr>
        <w:numPr>
          <w:ilvl w:val="0"/>
          <w:numId w:val="50"/>
        </w:numPr>
        <w:spacing w:after="120" w:line="240" w:lineRule="auto"/>
        <w:jc w:val="both"/>
        <w:rPr>
          <w:rFonts w:ascii="Times New Roman" w:hAnsi="Times New Roman"/>
        </w:rPr>
      </w:pPr>
      <w:r w:rsidRPr="004D228C">
        <w:rPr>
          <w:rFonts w:ascii="Times New Roman" w:hAnsi="Times New Roman"/>
        </w:rPr>
        <w:t>Părțile pot fi ținute, chiar și ulterior încetării contractului la repararea prejudiciilor cauzate și, după caz, la restituirea în natură sau prin echivalent, a produselor livrate/furnizate și a prestațiilor accesorii primite în urma încheierii contractului.</w:t>
      </w:r>
    </w:p>
    <w:p w14:paraId="41566C53" w14:textId="77777777" w:rsidR="004A600D" w:rsidRDefault="004A600D" w:rsidP="004A600D">
      <w:pPr>
        <w:spacing w:after="120"/>
        <w:jc w:val="both"/>
        <w:rPr>
          <w:rFonts w:ascii="Times New Roman" w:hAnsi="Times New Roman"/>
          <w:b/>
          <w:bCs/>
        </w:rPr>
      </w:pPr>
    </w:p>
    <w:p w14:paraId="2B8688FD" w14:textId="77777777" w:rsidR="004A600D" w:rsidRDefault="004A600D" w:rsidP="004A600D">
      <w:pPr>
        <w:spacing w:after="120"/>
        <w:jc w:val="both"/>
        <w:rPr>
          <w:rFonts w:ascii="Times New Roman" w:hAnsi="Times New Roman"/>
          <w:b/>
          <w:bCs/>
        </w:rPr>
      </w:pPr>
    </w:p>
    <w:p w14:paraId="63422DC5" w14:textId="77777777" w:rsidR="004A600D" w:rsidRPr="001C7F38" w:rsidRDefault="004A600D" w:rsidP="004A600D">
      <w:pPr>
        <w:spacing w:after="120"/>
        <w:jc w:val="both"/>
        <w:rPr>
          <w:rFonts w:ascii="Times New Roman" w:hAnsi="Times New Roman"/>
          <w:b/>
          <w:bCs/>
        </w:rPr>
      </w:pPr>
    </w:p>
    <w:p w14:paraId="7CE2D2ED" w14:textId="77777777" w:rsidR="004A600D" w:rsidRPr="001C7F38" w:rsidRDefault="004A600D" w:rsidP="000D6887">
      <w:pPr>
        <w:numPr>
          <w:ilvl w:val="0"/>
          <w:numId w:val="70"/>
        </w:numPr>
        <w:spacing w:after="120" w:line="240" w:lineRule="auto"/>
        <w:jc w:val="both"/>
        <w:rPr>
          <w:rFonts w:ascii="Times New Roman" w:hAnsi="Times New Roman"/>
          <w:b/>
          <w:bCs/>
        </w:rPr>
      </w:pPr>
      <w:r w:rsidRPr="001C7F38">
        <w:rPr>
          <w:rFonts w:ascii="Times New Roman" w:hAnsi="Times New Roman"/>
          <w:b/>
          <w:bCs/>
        </w:rPr>
        <w:t>Insolvență și faliment</w:t>
      </w:r>
    </w:p>
    <w:p w14:paraId="24C2D1AC" w14:textId="77777777" w:rsidR="004A600D" w:rsidRPr="00900935" w:rsidRDefault="004A600D" w:rsidP="000D6887">
      <w:pPr>
        <w:numPr>
          <w:ilvl w:val="0"/>
          <w:numId w:val="65"/>
        </w:numPr>
        <w:spacing w:after="120" w:line="240" w:lineRule="auto"/>
        <w:jc w:val="both"/>
        <w:rPr>
          <w:rFonts w:ascii="Times New Roman" w:hAnsi="Times New Roman"/>
        </w:rPr>
      </w:pPr>
      <w:r w:rsidRPr="00900935">
        <w:rPr>
          <w:rFonts w:ascii="Times New Roman" w:hAnsi="Times New Roman"/>
        </w:rPr>
        <w:t>În cazul deschiderii unei proceduri generale de insolvență împotriva Contractantului, acesta are obligația de a notifica Autoritatea/entitatea contractantă în termen de 3 (trei) zile de la deschiderea procedurii.</w:t>
      </w:r>
    </w:p>
    <w:p w14:paraId="60F28BD3" w14:textId="77777777" w:rsidR="004A600D" w:rsidRPr="00900935" w:rsidRDefault="004A600D" w:rsidP="000D6887">
      <w:pPr>
        <w:numPr>
          <w:ilvl w:val="0"/>
          <w:numId w:val="65"/>
        </w:numPr>
        <w:spacing w:after="120" w:line="240" w:lineRule="auto"/>
        <w:jc w:val="both"/>
        <w:rPr>
          <w:rFonts w:ascii="Times New Roman" w:hAnsi="Times New Roman"/>
        </w:rPr>
      </w:pPr>
      <w:r w:rsidRPr="00900935">
        <w:rPr>
          <w:rFonts w:ascii="Times New Roman" w:hAnsi="Times New Roman"/>
        </w:rPr>
        <w:t>Contractantul, are obligația de a prezenta Autorității/entității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53EAFD69" w14:textId="77777777" w:rsidR="004A600D" w:rsidRPr="00900935" w:rsidRDefault="004A600D" w:rsidP="000D6887">
      <w:pPr>
        <w:numPr>
          <w:ilvl w:val="0"/>
          <w:numId w:val="65"/>
        </w:numPr>
        <w:spacing w:after="120" w:line="240" w:lineRule="auto"/>
        <w:jc w:val="both"/>
        <w:rPr>
          <w:rFonts w:ascii="Times New Roman" w:hAnsi="Times New Roman"/>
        </w:rPr>
      </w:pPr>
      <w:r w:rsidRPr="00900935">
        <w:rPr>
          <w:rFonts w:ascii="Times New Roman" w:hAnsi="Times New Roman"/>
        </w:rPr>
        <w:lastRenderedPageBreak/>
        <w:t>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7908843A" w14:textId="77777777" w:rsidR="004A600D" w:rsidRPr="00900935" w:rsidRDefault="004A600D" w:rsidP="000D6887">
      <w:pPr>
        <w:numPr>
          <w:ilvl w:val="0"/>
          <w:numId w:val="65"/>
        </w:numPr>
        <w:spacing w:after="120" w:line="240" w:lineRule="auto"/>
        <w:jc w:val="both"/>
        <w:rPr>
          <w:rFonts w:ascii="Times New Roman" w:hAnsi="Times New Roman"/>
        </w:rPr>
      </w:pPr>
      <w:r w:rsidRPr="00900935">
        <w:rPr>
          <w:rFonts w:ascii="Times New Roman" w:hAnsi="Times New Roman"/>
        </w:rPr>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56C5922A" w14:textId="77777777" w:rsidR="004A600D" w:rsidRPr="00900935" w:rsidRDefault="004A600D" w:rsidP="000D6887">
      <w:pPr>
        <w:numPr>
          <w:ilvl w:val="0"/>
          <w:numId w:val="65"/>
        </w:numPr>
        <w:spacing w:after="120" w:line="240" w:lineRule="auto"/>
        <w:jc w:val="both"/>
        <w:rPr>
          <w:rFonts w:ascii="Times New Roman" w:hAnsi="Times New Roman"/>
        </w:rPr>
      </w:pPr>
      <w:r w:rsidRPr="00900935">
        <w:rPr>
          <w:rFonts w:ascii="Times New Roman" w:hAnsi="Times New Roman"/>
        </w:rPr>
        <w:t>Nicio astfel de măsură propusă conform celor stipulate la clauzele 31.2, 31.3 și 31.4 din prezentul Contract, nu poate fi aplicată, dacă nu este acceptată, în scris, de Autoritatea/entitatea contractantă.</w:t>
      </w:r>
    </w:p>
    <w:p w14:paraId="74854114" w14:textId="77777777" w:rsidR="004A600D" w:rsidRPr="00900935" w:rsidRDefault="004A600D" w:rsidP="004A600D">
      <w:pPr>
        <w:spacing w:after="120"/>
        <w:ind w:left="1"/>
        <w:jc w:val="both"/>
        <w:rPr>
          <w:rFonts w:ascii="Times New Roman" w:hAnsi="Times New Roman"/>
        </w:rPr>
      </w:pPr>
    </w:p>
    <w:p w14:paraId="371E84B7" w14:textId="77777777" w:rsidR="004A600D" w:rsidRPr="00900935" w:rsidRDefault="004A600D" w:rsidP="000D6887">
      <w:pPr>
        <w:numPr>
          <w:ilvl w:val="0"/>
          <w:numId w:val="70"/>
        </w:numPr>
        <w:spacing w:after="120" w:line="240" w:lineRule="auto"/>
        <w:jc w:val="both"/>
        <w:rPr>
          <w:rFonts w:ascii="Times New Roman" w:hAnsi="Times New Roman"/>
        </w:rPr>
      </w:pPr>
      <w:r w:rsidRPr="00900935">
        <w:rPr>
          <w:rFonts w:ascii="Times New Roman" w:hAnsi="Times New Roman"/>
        </w:rPr>
        <w:t>Limba Contractului</w:t>
      </w:r>
    </w:p>
    <w:p w14:paraId="28D6426A" w14:textId="77777777" w:rsidR="004A600D" w:rsidRPr="00900935" w:rsidRDefault="004A600D" w:rsidP="000D6887">
      <w:pPr>
        <w:numPr>
          <w:ilvl w:val="0"/>
          <w:numId w:val="53"/>
        </w:numPr>
        <w:spacing w:after="120" w:line="240" w:lineRule="auto"/>
        <w:jc w:val="both"/>
        <w:rPr>
          <w:rFonts w:ascii="Times New Roman" w:hAnsi="Times New Roman"/>
        </w:rPr>
      </w:pPr>
      <w:r w:rsidRPr="00900935">
        <w:rPr>
          <w:rFonts w:ascii="Times New Roman" w:hAnsi="Times New Roman"/>
        </w:rPr>
        <w:t>Limba prezentului Contract și a tuturor comunicărilor scrise va fi limba oficială a Statului Român, respectiv limba română.</w:t>
      </w:r>
    </w:p>
    <w:p w14:paraId="3EBE9F7E" w14:textId="77777777" w:rsidR="004A600D" w:rsidRPr="00900935" w:rsidRDefault="004A600D" w:rsidP="004A600D">
      <w:pPr>
        <w:spacing w:after="120"/>
        <w:ind w:left="1"/>
        <w:jc w:val="both"/>
        <w:rPr>
          <w:rFonts w:ascii="Times New Roman" w:hAnsi="Times New Roman"/>
        </w:rPr>
      </w:pPr>
    </w:p>
    <w:p w14:paraId="31F98D73" w14:textId="77777777" w:rsidR="004A600D" w:rsidRPr="00900935" w:rsidRDefault="004A600D" w:rsidP="000D6887">
      <w:pPr>
        <w:numPr>
          <w:ilvl w:val="0"/>
          <w:numId w:val="70"/>
        </w:numPr>
        <w:spacing w:after="120" w:line="240" w:lineRule="auto"/>
        <w:jc w:val="both"/>
        <w:rPr>
          <w:rFonts w:ascii="Times New Roman" w:hAnsi="Times New Roman"/>
        </w:rPr>
      </w:pPr>
      <w:r w:rsidRPr="00900935">
        <w:rPr>
          <w:rFonts w:ascii="Times New Roman" w:hAnsi="Times New Roman"/>
        </w:rPr>
        <w:t>Legea aplicabilă</w:t>
      </w:r>
    </w:p>
    <w:p w14:paraId="4DB4451A" w14:textId="77777777" w:rsidR="004A600D" w:rsidRPr="00900935" w:rsidRDefault="004A600D" w:rsidP="000D6887">
      <w:pPr>
        <w:numPr>
          <w:ilvl w:val="0"/>
          <w:numId w:val="54"/>
        </w:numPr>
        <w:spacing w:after="120" w:line="240" w:lineRule="auto"/>
        <w:jc w:val="both"/>
        <w:rPr>
          <w:rFonts w:ascii="Times New Roman" w:hAnsi="Times New Roman"/>
        </w:rPr>
      </w:pPr>
      <w:r w:rsidRPr="00900935">
        <w:rPr>
          <w:rFonts w:ascii="Times New Roman" w:hAnsi="Times New Roman"/>
        </w:rPr>
        <w:t>Legea aplicabilă prezentului Contract, este legea română, Contractul urmând a fi interpretat potrivit acestei legi.</w:t>
      </w:r>
    </w:p>
    <w:p w14:paraId="17CBC57F" w14:textId="77777777" w:rsidR="004A600D" w:rsidRPr="00900935" w:rsidRDefault="004A600D" w:rsidP="004A600D">
      <w:pPr>
        <w:spacing w:after="120"/>
        <w:ind w:left="1"/>
        <w:jc w:val="both"/>
        <w:rPr>
          <w:rFonts w:ascii="Times New Roman" w:hAnsi="Times New Roman"/>
        </w:rPr>
      </w:pPr>
    </w:p>
    <w:p w14:paraId="7F6464D0" w14:textId="77777777" w:rsidR="004A600D" w:rsidRPr="00900935" w:rsidRDefault="004A600D" w:rsidP="000D6887">
      <w:pPr>
        <w:numPr>
          <w:ilvl w:val="0"/>
          <w:numId w:val="70"/>
        </w:numPr>
        <w:spacing w:after="120" w:line="240" w:lineRule="auto"/>
        <w:jc w:val="both"/>
        <w:rPr>
          <w:rFonts w:ascii="Times New Roman" w:hAnsi="Times New Roman"/>
        </w:rPr>
      </w:pPr>
      <w:r w:rsidRPr="00900935">
        <w:rPr>
          <w:rFonts w:ascii="Times New Roman" w:hAnsi="Times New Roman"/>
        </w:rPr>
        <w:t>Soluționarea eventualelor divergențe și a litigiilor</w:t>
      </w:r>
    </w:p>
    <w:p w14:paraId="497C6AEF" w14:textId="77777777" w:rsidR="004A600D" w:rsidRPr="00900935" w:rsidRDefault="004A600D" w:rsidP="000D6887">
      <w:pPr>
        <w:numPr>
          <w:ilvl w:val="0"/>
          <w:numId w:val="55"/>
        </w:numPr>
        <w:spacing w:after="120" w:line="240" w:lineRule="auto"/>
        <w:jc w:val="both"/>
        <w:rPr>
          <w:rFonts w:ascii="Times New Roman" w:hAnsi="Times New Roman"/>
        </w:rPr>
      </w:pPr>
      <w:r w:rsidRPr="00900935">
        <w:rPr>
          <w:rFonts w:ascii="Times New Roman" w:hAnsi="Times New Roman"/>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451F37E7" w14:textId="77777777" w:rsidR="004A600D" w:rsidRPr="00900935" w:rsidRDefault="004A600D" w:rsidP="000D6887">
      <w:pPr>
        <w:numPr>
          <w:ilvl w:val="0"/>
          <w:numId w:val="55"/>
        </w:numPr>
        <w:spacing w:after="120" w:line="240" w:lineRule="auto"/>
        <w:jc w:val="both"/>
        <w:rPr>
          <w:rFonts w:ascii="Times New Roman" w:hAnsi="Times New Roman"/>
        </w:rPr>
      </w:pPr>
      <w:r w:rsidRPr="00900935">
        <w:rPr>
          <w:rFonts w:ascii="Times New Roman" w:hAnsi="Times New Roman"/>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59B07408" w14:textId="77777777" w:rsidR="004A600D" w:rsidRPr="00900935" w:rsidRDefault="004A600D" w:rsidP="000D6887">
      <w:pPr>
        <w:numPr>
          <w:ilvl w:val="0"/>
          <w:numId w:val="55"/>
        </w:numPr>
        <w:spacing w:after="120" w:line="240" w:lineRule="auto"/>
        <w:jc w:val="both"/>
        <w:rPr>
          <w:rFonts w:ascii="Times New Roman" w:hAnsi="Times New Roman"/>
        </w:rPr>
      </w:pPr>
      <w:r w:rsidRPr="00900935">
        <w:rPr>
          <w:rFonts w:ascii="Times New Roman" w:hAnsi="Times New Roman"/>
        </w:rPr>
        <w:t xml:space="preserve">Dacă încercarea de soluționare pe cale amiabilă eșuează sau dacă una dintre Părți nu răspunde în termen </w:t>
      </w:r>
      <w:r w:rsidRPr="00900935">
        <w:rPr>
          <w:rFonts w:ascii="Times New Roman" w:hAnsi="Times New Roman"/>
          <w:i/>
        </w:rPr>
        <w:t>[se precizează termenul de răspuns]</w:t>
      </w:r>
      <w:r w:rsidRPr="00900935">
        <w:rPr>
          <w:rFonts w:ascii="Times New Roman" w:hAnsi="Times New Roman"/>
        </w:rPr>
        <w:t xml:space="preserve"> la solicitare, oricare din Părți are dreptul de a se adresa instanțelor de judecată competente.</w:t>
      </w:r>
    </w:p>
    <w:p w14:paraId="61602BF3" w14:textId="77777777" w:rsidR="004A600D" w:rsidRPr="00900935" w:rsidRDefault="004A600D" w:rsidP="004A600D">
      <w:pPr>
        <w:spacing w:after="120"/>
        <w:ind w:left="1"/>
        <w:jc w:val="both"/>
        <w:rPr>
          <w:rFonts w:ascii="Times New Roman" w:hAnsi="Times New Roman"/>
        </w:rPr>
      </w:pPr>
      <w:r w:rsidRPr="00900935">
        <w:rPr>
          <w:rFonts w:ascii="Times New Roman" w:hAnsi="Times New Roman"/>
        </w:rPr>
        <w:t xml:space="preserve">Drept pentru care, Părțile au încheiat prezentul Contract azi, </w:t>
      </w:r>
      <w:r w:rsidRPr="00900935">
        <w:rPr>
          <w:rFonts w:ascii="Times New Roman" w:hAnsi="Times New Roman"/>
          <w:i/>
        </w:rPr>
        <w:t>[data încheierii Contractului]</w:t>
      </w:r>
      <w:r w:rsidRPr="00900935">
        <w:rPr>
          <w:rFonts w:ascii="Times New Roman" w:hAnsi="Times New Roman"/>
        </w:rPr>
        <w:t xml:space="preserve">, în </w:t>
      </w:r>
      <w:r w:rsidRPr="00900935">
        <w:rPr>
          <w:rFonts w:ascii="Times New Roman" w:hAnsi="Times New Roman"/>
          <w:i/>
        </w:rPr>
        <w:t>[localitatea]</w:t>
      </w:r>
      <w:r w:rsidRPr="00900935">
        <w:rPr>
          <w:rFonts w:ascii="Times New Roman" w:hAnsi="Times New Roman"/>
        </w:rPr>
        <w:t xml:space="preserve">, în </w:t>
      </w:r>
      <w:r w:rsidRPr="00900935">
        <w:rPr>
          <w:rFonts w:ascii="Times New Roman" w:hAnsi="Times New Roman"/>
          <w:i/>
        </w:rPr>
        <w:t>[număr exemplare în cifre]</w:t>
      </w:r>
      <w:r w:rsidRPr="00900935">
        <w:rPr>
          <w:rFonts w:ascii="Times New Roman" w:hAnsi="Times New Roman"/>
        </w:rPr>
        <w:t xml:space="preserve"> (</w:t>
      </w:r>
      <w:r w:rsidRPr="00900935">
        <w:rPr>
          <w:rFonts w:ascii="Times New Roman" w:hAnsi="Times New Roman"/>
          <w:i/>
        </w:rPr>
        <w:t>[număr exemplare în litere]</w:t>
      </w:r>
      <w:r w:rsidRPr="00900935">
        <w:rPr>
          <w:rFonts w:ascii="Times New Roman" w:hAnsi="Times New Roman"/>
        </w:rPr>
        <w:t>) exemplare.</w:t>
      </w:r>
    </w:p>
    <w:p w14:paraId="4182E956" w14:textId="77777777" w:rsidR="004A600D" w:rsidRPr="00900935" w:rsidRDefault="004A600D" w:rsidP="004A600D">
      <w:pPr>
        <w:spacing w:after="120"/>
        <w:ind w:left="1"/>
        <w:jc w:val="both"/>
        <w:rPr>
          <w:rFonts w:ascii="Times New Roman" w:hAnsi="Times New Roman"/>
        </w:rPr>
      </w:pPr>
    </w:p>
    <w:tbl>
      <w:tblPr>
        <w:tblW w:w="5000" w:type="pct"/>
        <w:tblLook w:val="04A0" w:firstRow="1" w:lastRow="0" w:firstColumn="1" w:lastColumn="0" w:noHBand="0" w:noVBand="1"/>
      </w:tblPr>
      <w:tblGrid>
        <w:gridCol w:w="4942"/>
        <w:gridCol w:w="4938"/>
      </w:tblGrid>
      <w:tr w:rsidR="004A600D" w:rsidRPr="00900935" w14:paraId="0AA31C05" w14:textId="77777777" w:rsidTr="00B324C9">
        <w:tc>
          <w:tcPr>
            <w:tcW w:w="2501" w:type="pct"/>
            <w:shd w:val="clear" w:color="auto" w:fill="auto"/>
          </w:tcPr>
          <w:p w14:paraId="563E5CD6" w14:textId="77777777" w:rsidR="004A600D" w:rsidRPr="00900935" w:rsidRDefault="004A600D" w:rsidP="00B324C9">
            <w:pPr>
              <w:spacing w:after="120"/>
              <w:rPr>
                <w:rFonts w:ascii="Times New Roman" w:hAnsi="Times New Roman"/>
              </w:rPr>
            </w:pPr>
            <w:r w:rsidRPr="00900935">
              <w:rPr>
                <w:rFonts w:ascii="Times New Roman" w:hAnsi="Times New Roman"/>
              </w:rPr>
              <w:t>Pentru Autoritatea/entitatea contractantă</w:t>
            </w:r>
          </w:p>
        </w:tc>
        <w:tc>
          <w:tcPr>
            <w:tcW w:w="2499" w:type="pct"/>
            <w:shd w:val="clear" w:color="auto" w:fill="auto"/>
          </w:tcPr>
          <w:p w14:paraId="317C5A5B" w14:textId="77777777" w:rsidR="004A600D" w:rsidRPr="00900935" w:rsidRDefault="004A600D" w:rsidP="00B324C9">
            <w:pPr>
              <w:spacing w:after="120"/>
              <w:jc w:val="right"/>
              <w:rPr>
                <w:rFonts w:ascii="Times New Roman" w:hAnsi="Times New Roman"/>
              </w:rPr>
            </w:pPr>
            <w:r w:rsidRPr="00900935">
              <w:rPr>
                <w:rFonts w:ascii="Times New Roman" w:hAnsi="Times New Roman"/>
              </w:rPr>
              <w:t>Pentru Contractant</w:t>
            </w:r>
          </w:p>
        </w:tc>
      </w:tr>
      <w:tr w:rsidR="004A600D" w:rsidRPr="00900935" w14:paraId="3873E2FF" w14:textId="77777777" w:rsidTr="00B324C9">
        <w:tc>
          <w:tcPr>
            <w:tcW w:w="2501" w:type="pct"/>
            <w:shd w:val="clear" w:color="auto" w:fill="auto"/>
          </w:tcPr>
          <w:p w14:paraId="2E769FD1" w14:textId="77777777" w:rsidR="004A600D" w:rsidRPr="00900935" w:rsidRDefault="004A600D" w:rsidP="00B324C9">
            <w:pPr>
              <w:spacing w:after="120"/>
              <w:rPr>
                <w:rFonts w:ascii="Times New Roman" w:hAnsi="Times New Roman"/>
              </w:rPr>
            </w:pPr>
            <w:r w:rsidRPr="00900935">
              <w:rPr>
                <w:rFonts w:ascii="Times New Roman" w:hAnsi="Times New Roman"/>
              </w:rPr>
              <w:t>[Autoritatea/entitatea contractantă]</w:t>
            </w:r>
          </w:p>
        </w:tc>
        <w:tc>
          <w:tcPr>
            <w:tcW w:w="2499" w:type="pct"/>
            <w:shd w:val="clear" w:color="auto" w:fill="auto"/>
          </w:tcPr>
          <w:p w14:paraId="17DDF104" w14:textId="77777777" w:rsidR="004A600D" w:rsidRPr="00900935" w:rsidRDefault="004A600D" w:rsidP="00B324C9">
            <w:pPr>
              <w:spacing w:after="120"/>
              <w:jc w:val="right"/>
              <w:rPr>
                <w:rFonts w:ascii="Times New Roman" w:hAnsi="Times New Roman"/>
              </w:rPr>
            </w:pPr>
            <w:r w:rsidRPr="00900935">
              <w:rPr>
                <w:rFonts w:ascii="Times New Roman" w:hAnsi="Times New Roman"/>
              </w:rPr>
              <w:t>[Contractantul]</w:t>
            </w:r>
          </w:p>
        </w:tc>
      </w:tr>
      <w:tr w:rsidR="004A600D" w:rsidRPr="00900935" w14:paraId="48EE55C8" w14:textId="77777777" w:rsidTr="00B324C9">
        <w:tc>
          <w:tcPr>
            <w:tcW w:w="2501" w:type="pct"/>
            <w:shd w:val="clear" w:color="auto" w:fill="auto"/>
          </w:tcPr>
          <w:p w14:paraId="50D8217C" w14:textId="77777777" w:rsidR="004A600D" w:rsidRPr="00900935" w:rsidRDefault="004A600D" w:rsidP="00B324C9">
            <w:pPr>
              <w:spacing w:after="120"/>
              <w:rPr>
                <w:rFonts w:ascii="Times New Roman" w:hAnsi="Times New Roman"/>
              </w:rPr>
            </w:pPr>
            <w:r w:rsidRPr="00900935">
              <w:rPr>
                <w:rFonts w:ascii="Times New Roman" w:hAnsi="Times New Roman"/>
              </w:rPr>
              <w:t>[numele și prenumele reprezentantului legal al Autorității/entității contractante]</w:t>
            </w:r>
          </w:p>
        </w:tc>
        <w:tc>
          <w:tcPr>
            <w:tcW w:w="2499" w:type="pct"/>
            <w:shd w:val="clear" w:color="auto" w:fill="auto"/>
          </w:tcPr>
          <w:p w14:paraId="0E896B84" w14:textId="77777777" w:rsidR="004A600D" w:rsidRPr="00900935" w:rsidRDefault="004A600D" w:rsidP="00B324C9">
            <w:pPr>
              <w:spacing w:after="120"/>
              <w:jc w:val="right"/>
              <w:rPr>
                <w:rFonts w:ascii="Times New Roman" w:hAnsi="Times New Roman"/>
              </w:rPr>
            </w:pPr>
            <w:r w:rsidRPr="00900935">
              <w:rPr>
                <w:rFonts w:ascii="Times New Roman" w:hAnsi="Times New Roman"/>
              </w:rPr>
              <w:t>[numele și prenumele reprezentantului legal al Contractantului]</w:t>
            </w:r>
          </w:p>
        </w:tc>
      </w:tr>
      <w:tr w:rsidR="004A600D" w:rsidRPr="00900935" w14:paraId="5DA98340" w14:textId="77777777" w:rsidTr="00B324C9">
        <w:tc>
          <w:tcPr>
            <w:tcW w:w="2501" w:type="pct"/>
            <w:shd w:val="clear" w:color="auto" w:fill="auto"/>
          </w:tcPr>
          <w:p w14:paraId="7A5DC7A6" w14:textId="77777777" w:rsidR="004A600D" w:rsidRPr="00900935" w:rsidRDefault="004A600D" w:rsidP="00B324C9">
            <w:pPr>
              <w:spacing w:after="120"/>
              <w:rPr>
                <w:rFonts w:ascii="Times New Roman" w:hAnsi="Times New Roman"/>
              </w:rPr>
            </w:pPr>
            <w:r w:rsidRPr="00900935">
              <w:rPr>
                <w:rFonts w:ascii="Times New Roman" w:hAnsi="Times New Roman"/>
              </w:rPr>
              <w:t>[funcția reprezentantului legal al Autorității/entității contractante]</w:t>
            </w:r>
          </w:p>
        </w:tc>
        <w:tc>
          <w:tcPr>
            <w:tcW w:w="2499" w:type="pct"/>
            <w:shd w:val="clear" w:color="auto" w:fill="auto"/>
          </w:tcPr>
          <w:p w14:paraId="7AC11E04" w14:textId="77777777" w:rsidR="004A600D" w:rsidRPr="00900935" w:rsidRDefault="004A600D" w:rsidP="00B324C9">
            <w:pPr>
              <w:spacing w:after="120"/>
              <w:jc w:val="right"/>
              <w:rPr>
                <w:rFonts w:ascii="Times New Roman" w:hAnsi="Times New Roman"/>
              </w:rPr>
            </w:pPr>
            <w:r w:rsidRPr="00900935">
              <w:rPr>
                <w:rFonts w:ascii="Times New Roman" w:hAnsi="Times New Roman"/>
              </w:rPr>
              <w:t>[funcția reprezentantului legal al Contractantului]</w:t>
            </w:r>
          </w:p>
        </w:tc>
      </w:tr>
      <w:tr w:rsidR="004A600D" w:rsidRPr="00900935" w14:paraId="3A456D81" w14:textId="77777777" w:rsidTr="00B324C9">
        <w:tc>
          <w:tcPr>
            <w:tcW w:w="2501" w:type="pct"/>
            <w:shd w:val="clear" w:color="auto" w:fill="auto"/>
          </w:tcPr>
          <w:p w14:paraId="4B1D1B92" w14:textId="77777777" w:rsidR="004A600D" w:rsidRPr="00900935" w:rsidRDefault="004A600D" w:rsidP="00B324C9">
            <w:pPr>
              <w:spacing w:after="120"/>
              <w:rPr>
                <w:rFonts w:ascii="Times New Roman" w:hAnsi="Times New Roman"/>
              </w:rPr>
            </w:pPr>
            <w:r w:rsidRPr="00900935">
              <w:rPr>
                <w:rFonts w:ascii="Times New Roman" w:hAnsi="Times New Roman"/>
              </w:rPr>
              <w:t>[semnătura reprezentantului legal al Autorității/entității contractante]</w:t>
            </w:r>
          </w:p>
        </w:tc>
        <w:tc>
          <w:tcPr>
            <w:tcW w:w="2499" w:type="pct"/>
            <w:shd w:val="clear" w:color="auto" w:fill="auto"/>
          </w:tcPr>
          <w:p w14:paraId="36B78A67" w14:textId="77777777" w:rsidR="004A600D" w:rsidRPr="00900935" w:rsidRDefault="004A600D" w:rsidP="00B324C9">
            <w:pPr>
              <w:spacing w:after="120"/>
              <w:jc w:val="right"/>
              <w:rPr>
                <w:rFonts w:ascii="Times New Roman" w:hAnsi="Times New Roman"/>
              </w:rPr>
            </w:pPr>
            <w:r w:rsidRPr="00900935">
              <w:rPr>
                <w:rFonts w:ascii="Times New Roman" w:hAnsi="Times New Roman"/>
              </w:rPr>
              <w:t>[semnătura reprezentantului legal al Contractantului]</w:t>
            </w:r>
          </w:p>
        </w:tc>
      </w:tr>
      <w:tr w:rsidR="004A600D" w:rsidRPr="00900935" w14:paraId="17AB49FA" w14:textId="77777777" w:rsidTr="00B324C9">
        <w:tc>
          <w:tcPr>
            <w:tcW w:w="2501" w:type="pct"/>
            <w:shd w:val="clear" w:color="auto" w:fill="auto"/>
          </w:tcPr>
          <w:p w14:paraId="1486D0C6" w14:textId="77777777" w:rsidR="004A600D" w:rsidRPr="00900935" w:rsidRDefault="004A600D" w:rsidP="00B324C9">
            <w:pPr>
              <w:spacing w:after="120"/>
              <w:rPr>
                <w:rFonts w:ascii="Times New Roman" w:hAnsi="Times New Roman"/>
              </w:rPr>
            </w:pPr>
            <w:r w:rsidRPr="00900935">
              <w:rPr>
                <w:rFonts w:ascii="Times New Roman" w:hAnsi="Times New Roman"/>
              </w:rPr>
              <w:t>Data: [zz/ll/aaaa]</w:t>
            </w:r>
          </w:p>
        </w:tc>
        <w:tc>
          <w:tcPr>
            <w:tcW w:w="2499" w:type="pct"/>
            <w:shd w:val="clear" w:color="auto" w:fill="auto"/>
          </w:tcPr>
          <w:p w14:paraId="1303E66B" w14:textId="77777777" w:rsidR="004A600D" w:rsidRPr="00900935" w:rsidRDefault="004A600D" w:rsidP="00B324C9">
            <w:pPr>
              <w:spacing w:after="120"/>
              <w:jc w:val="right"/>
              <w:rPr>
                <w:rFonts w:ascii="Times New Roman" w:hAnsi="Times New Roman"/>
              </w:rPr>
            </w:pPr>
            <w:r w:rsidRPr="00900935">
              <w:rPr>
                <w:rFonts w:ascii="Times New Roman" w:hAnsi="Times New Roman"/>
              </w:rPr>
              <w:t>Data: [zz/ll/aaaa]</w:t>
            </w:r>
          </w:p>
        </w:tc>
      </w:tr>
    </w:tbl>
    <w:p w14:paraId="2141AAA7" w14:textId="77777777" w:rsidR="00F03D83" w:rsidRPr="008E013F" w:rsidRDefault="00F03D83" w:rsidP="005643C1">
      <w:pPr>
        <w:spacing w:after="0" w:line="240" w:lineRule="auto"/>
        <w:rPr>
          <w:rFonts w:ascii="Times New Roman" w:eastAsia="Arial Narrow" w:hAnsi="Times New Roman"/>
          <w:b/>
          <w:iCs/>
          <w:position w:val="-1"/>
        </w:rPr>
      </w:pPr>
    </w:p>
    <w:p w14:paraId="6F3C904C" w14:textId="77777777" w:rsidR="005803B8" w:rsidRPr="008E013F" w:rsidRDefault="005803B8" w:rsidP="005803B8">
      <w:pPr>
        <w:spacing w:after="0" w:line="240" w:lineRule="auto"/>
        <w:rPr>
          <w:rFonts w:ascii="Times New Roman" w:hAnsi="Times New Roman"/>
        </w:rPr>
      </w:pPr>
    </w:p>
    <w:p w14:paraId="0178A654" w14:textId="388B940D" w:rsidR="007A725E" w:rsidRPr="008E013F" w:rsidRDefault="007A725E" w:rsidP="005803B8">
      <w:pPr>
        <w:spacing w:after="0" w:line="240" w:lineRule="auto"/>
        <w:ind w:left="208"/>
        <w:rPr>
          <w:rFonts w:ascii="Times New Roman" w:hAnsi="Times New Roman"/>
          <w:iCs/>
        </w:rPr>
      </w:pPr>
    </w:p>
    <w:sectPr w:rsidR="007A725E" w:rsidRPr="008E013F" w:rsidSect="00957244">
      <w:pgSz w:w="11920" w:h="16840"/>
      <w:pgMar w:top="1140" w:right="900" w:bottom="126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F0A3" w14:textId="77777777" w:rsidR="00957244" w:rsidRDefault="00957244">
      <w:pPr>
        <w:spacing w:after="0" w:line="240" w:lineRule="auto"/>
      </w:pPr>
      <w:r>
        <w:separator/>
      </w:r>
    </w:p>
  </w:endnote>
  <w:endnote w:type="continuationSeparator" w:id="0">
    <w:p w14:paraId="5A1DFE63" w14:textId="77777777" w:rsidR="00957244" w:rsidRDefault="0095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tka Display">
    <w:panose1 w:val="00000000000000000000"/>
    <w:charset w:val="00"/>
    <w:family w:val="auto"/>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8F60" w14:textId="77777777" w:rsidR="00957244" w:rsidRDefault="00957244">
      <w:pPr>
        <w:spacing w:after="0" w:line="240" w:lineRule="auto"/>
      </w:pPr>
      <w:r>
        <w:separator/>
      </w:r>
    </w:p>
  </w:footnote>
  <w:footnote w:type="continuationSeparator" w:id="0">
    <w:p w14:paraId="497C1115" w14:textId="77777777" w:rsidR="00957244" w:rsidRDefault="00957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1373986"/>
    <w:multiLevelType w:val="hybridMultilevel"/>
    <w:tmpl w:val="EBFCE274"/>
    <w:lvl w:ilvl="0" w:tplc="0418001B">
      <w:start w:val="1"/>
      <w:numFmt w:val="lowerRoman"/>
      <w:lvlText w:val="%1."/>
      <w:lvlJc w:val="righ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3074C9E"/>
    <w:multiLevelType w:val="hybridMultilevel"/>
    <w:tmpl w:val="068C910A"/>
    <w:lvl w:ilvl="0" w:tplc="0418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07E63CBB"/>
    <w:multiLevelType w:val="hybridMultilevel"/>
    <w:tmpl w:val="D1E6FB00"/>
    <w:lvl w:ilvl="0" w:tplc="FBA0E248">
      <w:start w:val="1"/>
      <w:numFmt w:val="decimal"/>
      <w:pStyle w:val="Number1"/>
      <w:lvlText w:val="%1."/>
      <w:lvlJc w:val="left"/>
      <w:pPr>
        <w:tabs>
          <w:tab w:val="num" w:pos="786"/>
        </w:tabs>
        <w:ind w:left="786" w:hanging="360"/>
      </w:pPr>
      <w:rPr>
        <w:rFonts w:hint="default"/>
      </w:rPr>
    </w:lvl>
    <w:lvl w:ilvl="1" w:tplc="A1640F76">
      <w:numFmt w:val="none"/>
      <w:pStyle w:val="Number2"/>
      <w:lvlText w:val=""/>
      <w:lvlJc w:val="left"/>
      <w:pPr>
        <w:tabs>
          <w:tab w:val="num" w:pos="426"/>
        </w:tabs>
      </w:pPr>
    </w:lvl>
    <w:lvl w:ilvl="2" w:tplc="8ABE0D70">
      <w:numFmt w:val="none"/>
      <w:pStyle w:val="Number3"/>
      <w:lvlText w:val=""/>
      <w:lvlJc w:val="left"/>
      <w:pPr>
        <w:tabs>
          <w:tab w:val="num" w:pos="426"/>
        </w:tabs>
      </w:pPr>
    </w:lvl>
    <w:lvl w:ilvl="3" w:tplc="FBDE14F6">
      <w:numFmt w:val="none"/>
      <w:pStyle w:val="Number4"/>
      <w:lvlText w:val=""/>
      <w:lvlJc w:val="left"/>
      <w:pPr>
        <w:tabs>
          <w:tab w:val="num" w:pos="426"/>
        </w:tabs>
      </w:pPr>
    </w:lvl>
    <w:lvl w:ilvl="4" w:tplc="7E0CFB34">
      <w:numFmt w:val="none"/>
      <w:lvlText w:val=""/>
      <w:lvlJc w:val="left"/>
      <w:pPr>
        <w:tabs>
          <w:tab w:val="num" w:pos="426"/>
        </w:tabs>
      </w:pPr>
    </w:lvl>
    <w:lvl w:ilvl="5" w:tplc="B6BCD618">
      <w:numFmt w:val="none"/>
      <w:lvlText w:val=""/>
      <w:lvlJc w:val="left"/>
      <w:pPr>
        <w:tabs>
          <w:tab w:val="num" w:pos="426"/>
        </w:tabs>
      </w:pPr>
    </w:lvl>
    <w:lvl w:ilvl="6" w:tplc="FB9AD36C">
      <w:numFmt w:val="none"/>
      <w:lvlText w:val=""/>
      <w:lvlJc w:val="left"/>
      <w:pPr>
        <w:tabs>
          <w:tab w:val="num" w:pos="426"/>
        </w:tabs>
      </w:pPr>
    </w:lvl>
    <w:lvl w:ilvl="7" w:tplc="6018CEAA">
      <w:numFmt w:val="none"/>
      <w:lvlText w:val=""/>
      <w:lvlJc w:val="left"/>
      <w:pPr>
        <w:tabs>
          <w:tab w:val="num" w:pos="426"/>
        </w:tabs>
      </w:pPr>
    </w:lvl>
    <w:lvl w:ilvl="8" w:tplc="D2A0BBBE">
      <w:numFmt w:val="none"/>
      <w:lvlText w:val=""/>
      <w:lvlJc w:val="left"/>
      <w:pPr>
        <w:tabs>
          <w:tab w:val="num" w:pos="426"/>
        </w:tabs>
      </w:pPr>
    </w:lvl>
  </w:abstractNum>
  <w:abstractNum w:abstractNumId="8"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0FA6005B"/>
    <w:multiLevelType w:val="hybridMultilevel"/>
    <w:tmpl w:val="BC26A522"/>
    <w:lvl w:ilvl="0" w:tplc="B8DC6526">
      <w:start w:val="8"/>
      <w:numFmt w:val="bullet"/>
      <w:lvlText w:val="-"/>
      <w:lvlJc w:val="left"/>
      <w:pPr>
        <w:tabs>
          <w:tab w:val="num" w:pos="1695"/>
        </w:tabs>
        <w:ind w:left="1695" w:hanging="975"/>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0331898"/>
    <w:multiLevelType w:val="multilevel"/>
    <w:tmpl w:val="684CA304"/>
    <w:lvl w:ilvl="0">
      <w:start w:val="18"/>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11465470"/>
    <w:multiLevelType w:val="hybridMultilevel"/>
    <w:tmpl w:val="1D826BEA"/>
    <w:lvl w:ilvl="0" w:tplc="0418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13A54954"/>
    <w:multiLevelType w:val="hybridMultilevel"/>
    <w:tmpl w:val="C7EA1A18"/>
    <w:lvl w:ilvl="0" w:tplc="04090001">
      <w:start w:val="1"/>
      <w:numFmt w:val="bullet"/>
      <w:lvlText w:val=""/>
      <w:lvlJc w:val="left"/>
      <w:pPr>
        <w:ind w:left="2455" w:hanging="360"/>
      </w:pPr>
      <w:rPr>
        <w:rFonts w:ascii="Symbol" w:hAnsi="Symbol" w:hint="default"/>
      </w:rPr>
    </w:lvl>
    <w:lvl w:ilvl="1" w:tplc="04090003">
      <w:start w:val="1"/>
      <w:numFmt w:val="bullet"/>
      <w:lvlText w:val="o"/>
      <w:lvlJc w:val="left"/>
      <w:pPr>
        <w:ind w:left="3175" w:hanging="360"/>
      </w:pPr>
      <w:rPr>
        <w:rFonts w:ascii="Courier New" w:hAnsi="Courier New" w:cs="Courier New" w:hint="default"/>
      </w:rPr>
    </w:lvl>
    <w:lvl w:ilvl="2" w:tplc="04090005">
      <w:start w:val="1"/>
      <w:numFmt w:val="bullet"/>
      <w:lvlText w:val=""/>
      <w:lvlJc w:val="left"/>
      <w:pPr>
        <w:ind w:left="3895" w:hanging="360"/>
      </w:pPr>
      <w:rPr>
        <w:rFonts w:ascii="Wingdings" w:hAnsi="Wingdings" w:hint="default"/>
      </w:rPr>
    </w:lvl>
    <w:lvl w:ilvl="3" w:tplc="04090001">
      <w:start w:val="1"/>
      <w:numFmt w:val="bullet"/>
      <w:lvlText w:val=""/>
      <w:lvlJc w:val="left"/>
      <w:pPr>
        <w:ind w:left="4615" w:hanging="360"/>
      </w:pPr>
      <w:rPr>
        <w:rFonts w:ascii="Symbol" w:hAnsi="Symbol" w:hint="default"/>
      </w:rPr>
    </w:lvl>
    <w:lvl w:ilvl="4" w:tplc="04090003">
      <w:start w:val="1"/>
      <w:numFmt w:val="bullet"/>
      <w:lvlText w:val="o"/>
      <w:lvlJc w:val="left"/>
      <w:pPr>
        <w:ind w:left="5335" w:hanging="360"/>
      </w:pPr>
      <w:rPr>
        <w:rFonts w:ascii="Courier New" w:hAnsi="Courier New" w:cs="Courier New" w:hint="default"/>
      </w:rPr>
    </w:lvl>
    <w:lvl w:ilvl="5" w:tplc="04090005">
      <w:start w:val="1"/>
      <w:numFmt w:val="bullet"/>
      <w:lvlText w:val=""/>
      <w:lvlJc w:val="left"/>
      <w:pPr>
        <w:ind w:left="6055" w:hanging="360"/>
      </w:pPr>
      <w:rPr>
        <w:rFonts w:ascii="Wingdings" w:hAnsi="Wingdings" w:hint="default"/>
      </w:rPr>
    </w:lvl>
    <w:lvl w:ilvl="6" w:tplc="04090001">
      <w:start w:val="1"/>
      <w:numFmt w:val="bullet"/>
      <w:lvlText w:val=""/>
      <w:lvlJc w:val="left"/>
      <w:pPr>
        <w:ind w:left="6775" w:hanging="360"/>
      </w:pPr>
      <w:rPr>
        <w:rFonts w:ascii="Symbol" w:hAnsi="Symbol" w:hint="default"/>
      </w:rPr>
    </w:lvl>
    <w:lvl w:ilvl="7" w:tplc="04090003">
      <w:start w:val="1"/>
      <w:numFmt w:val="bullet"/>
      <w:lvlText w:val="o"/>
      <w:lvlJc w:val="left"/>
      <w:pPr>
        <w:ind w:left="7495" w:hanging="360"/>
      </w:pPr>
      <w:rPr>
        <w:rFonts w:ascii="Courier New" w:hAnsi="Courier New" w:cs="Courier New" w:hint="default"/>
      </w:rPr>
    </w:lvl>
    <w:lvl w:ilvl="8" w:tplc="04090005">
      <w:start w:val="1"/>
      <w:numFmt w:val="bullet"/>
      <w:lvlText w:val=""/>
      <w:lvlJc w:val="left"/>
      <w:pPr>
        <w:ind w:left="8215" w:hanging="360"/>
      </w:pPr>
      <w:rPr>
        <w:rFonts w:ascii="Wingdings" w:hAnsi="Wingdings" w:hint="default"/>
      </w:rPr>
    </w:lvl>
  </w:abstractNum>
  <w:abstractNum w:abstractNumId="16" w15:restartNumberingAfterBreak="0">
    <w:nsid w:val="13F83754"/>
    <w:multiLevelType w:val="hybridMultilevel"/>
    <w:tmpl w:val="14E85822"/>
    <w:lvl w:ilvl="0" w:tplc="DDDAA9A8">
      <w:start w:val="3"/>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8"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197D0A56"/>
    <w:multiLevelType w:val="hybridMultilevel"/>
    <w:tmpl w:val="75A22350"/>
    <w:lvl w:ilvl="0" w:tplc="F87AE784">
      <w:start w:val="1"/>
      <w:numFmt w:val="bullet"/>
      <w:lvlText w:val="­"/>
      <w:lvlJc w:val="left"/>
      <w:pPr>
        <w:ind w:left="360" w:hanging="360"/>
      </w:pPr>
      <w:rPr>
        <w:rFonts w:ascii="Sitka Display" w:hAnsi="Sitka Display" w:hint="default"/>
        <w:color w:val="0070C0"/>
        <w:sz w:val="24"/>
        <w:szCs w:val="24"/>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1AB1374C"/>
    <w:multiLevelType w:val="hybridMultilevel"/>
    <w:tmpl w:val="2FF41E04"/>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AF56047"/>
    <w:multiLevelType w:val="hybridMultilevel"/>
    <w:tmpl w:val="2902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25"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2C5274AA"/>
    <w:multiLevelType w:val="hybridMultilevel"/>
    <w:tmpl w:val="7CE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15:restartNumberingAfterBreak="0">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37F041DF"/>
    <w:multiLevelType w:val="hybridMultilevel"/>
    <w:tmpl w:val="9A52B0B0"/>
    <w:lvl w:ilvl="0" w:tplc="F87AE784">
      <w:start w:val="1"/>
      <w:numFmt w:val="bullet"/>
      <w:lvlText w:val="­"/>
      <w:lvlJc w:val="left"/>
      <w:pPr>
        <w:ind w:left="720" w:hanging="360"/>
      </w:pPr>
      <w:rPr>
        <w:rFonts w:ascii="Sitka Display" w:hAnsi="Sitka Display"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39DD0B07"/>
    <w:multiLevelType w:val="hybridMultilevel"/>
    <w:tmpl w:val="773E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5A5249"/>
    <w:multiLevelType w:val="hybridMultilevel"/>
    <w:tmpl w:val="EE7CA836"/>
    <w:lvl w:ilvl="0" w:tplc="608A2CAC">
      <w:start w:val="1"/>
      <w:numFmt w:val="bullet"/>
      <w:lvlText w:val=""/>
      <w:lvlJc w:val="left"/>
      <w:pPr>
        <w:ind w:left="2314" w:hanging="360"/>
      </w:pPr>
      <w:rPr>
        <w:rFonts w:ascii="Symbol" w:hAnsi="Symbol" w:hint="default"/>
      </w:rPr>
    </w:lvl>
    <w:lvl w:ilvl="1" w:tplc="04090003">
      <w:start w:val="1"/>
      <w:numFmt w:val="bullet"/>
      <w:lvlText w:val="o"/>
      <w:lvlJc w:val="left"/>
      <w:pPr>
        <w:ind w:left="3034" w:hanging="360"/>
      </w:pPr>
      <w:rPr>
        <w:rFonts w:ascii="Courier New" w:hAnsi="Courier New" w:cs="Courier New" w:hint="default"/>
      </w:rPr>
    </w:lvl>
    <w:lvl w:ilvl="2" w:tplc="04090005">
      <w:start w:val="1"/>
      <w:numFmt w:val="bullet"/>
      <w:lvlText w:val=""/>
      <w:lvlJc w:val="left"/>
      <w:pPr>
        <w:ind w:left="3754" w:hanging="360"/>
      </w:pPr>
      <w:rPr>
        <w:rFonts w:ascii="Wingdings" w:hAnsi="Wingdings" w:hint="default"/>
      </w:rPr>
    </w:lvl>
    <w:lvl w:ilvl="3" w:tplc="04090001">
      <w:start w:val="1"/>
      <w:numFmt w:val="bullet"/>
      <w:lvlText w:val=""/>
      <w:lvlJc w:val="left"/>
      <w:pPr>
        <w:ind w:left="4474" w:hanging="360"/>
      </w:pPr>
      <w:rPr>
        <w:rFonts w:ascii="Symbol" w:hAnsi="Symbol" w:hint="default"/>
      </w:rPr>
    </w:lvl>
    <w:lvl w:ilvl="4" w:tplc="04090003">
      <w:start w:val="1"/>
      <w:numFmt w:val="bullet"/>
      <w:lvlText w:val="o"/>
      <w:lvlJc w:val="left"/>
      <w:pPr>
        <w:ind w:left="5194" w:hanging="360"/>
      </w:pPr>
      <w:rPr>
        <w:rFonts w:ascii="Courier New" w:hAnsi="Courier New" w:cs="Courier New" w:hint="default"/>
      </w:rPr>
    </w:lvl>
    <w:lvl w:ilvl="5" w:tplc="04090005">
      <w:start w:val="1"/>
      <w:numFmt w:val="bullet"/>
      <w:lvlText w:val=""/>
      <w:lvlJc w:val="left"/>
      <w:pPr>
        <w:ind w:left="5914" w:hanging="360"/>
      </w:pPr>
      <w:rPr>
        <w:rFonts w:ascii="Wingdings" w:hAnsi="Wingdings" w:hint="default"/>
      </w:rPr>
    </w:lvl>
    <w:lvl w:ilvl="6" w:tplc="04090001">
      <w:start w:val="1"/>
      <w:numFmt w:val="bullet"/>
      <w:lvlText w:val=""/>
      <w:lvlJc w:val="left"/>
      <w:pPr>
        <w:ind w:left="6634" w:hanging="360"/>
      </w:pPr>
      <w:rPr>
        <w:rFonts w:ascii="Symbol" w:hAnsi="Symbol" w:hint="default"/>
      </w:rPr>
    </w:lvl>
    <w:lvl w:ilvl="7" w:tplc="04090003">
      <w:start w:val="1"/>
      <w:numFmt w:val="bullet"/>
      <w:lvlText w:val="o"/>
      <w:lvlJc w:val="left"/>
      <w:pPr>
        <w:ind w:left="7354" w:hanging="360"/>
      </w:pPr>
      <w:rPr>
        <w:rFonts w:ascii="Courier New" w:hAnsi="Courier New" w:cs="Courier New" w:hint="default"/>
      </w:rPr>
    </w:lvl>
    <w:lvl w:ilvl="8" w:tplc="04090005">
      <w:start w:val="1"/>
      <w:numFmt w:val="bullet"/>
      <w:lvlText w:val=""/>
      <w:lvlJc w:val="left"/>
      <w:pPr>
        <w:ind w:left="8074" w:hanging="360"/>
      </w:pPr>
      <w:rPr>
        <w:rFonts w:ascii="Wingdings" w:hAnsi="Wingdings" w:hint="default"/>
      </w:rPr>
    </w:lvl>
  </w:abstractNum>
  <w:abstractNum w:abstractNumId="43"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15:restartNumberingAfterBreak="0">
    <w:nsid w:val="42BE234F"/>
    <w:multiLevelType w:val="hybridMultilevel"/>
    <w:tmpl w:val="9B8E4478"/>
    <w:lvl w:ilvl="0" w:tplc="608A2CAC">
      <w:start w:val="1"/>
      <w:numFmt w:val="bullet"/>
      <w:lvlText w:val=""/>
      <w:lvlJc w:val="left"/>
      <w:pPr>
        <w:ind w:left="-4520" w:hanging="360"/>
      </w:pPr>
      <w:rPr>
        <w:rFonts w:ascii="Symbol" w:hAnsi="Symbol" w:hint="default"/>
      </w:rPr>
    </w:lvl>
    <w:lvl w:ilvl="1" w:tplc="04090003">
      <w:start w:val="1"/>
      <w:numFmt w:val="bullet"/>
      <w:lvlText w:val="o"/>
      <w:lvlJc w:val="left"/>
      <w:pPr>
        <w:ind w:left="-3800" w:hanging="360"/>
      </w:pPr>
      <w:rPr>
        <w:rFonts w:ascii="Courier New" w:hAnsi="Courier New" w:cs="Courier New" w:hint="default"/>
      </w:rPr>
    </w:lvl>
    <w:lvl w:ilvl="2" w:tplc="04090005">
      <w:start w:val="1"/>
      <w:numFmt w:val="bullet"/>
      <w:lvlText w:val=""/>
      <w:lvlJc w:val="left"/>
      <w:pPr>
        <w:ind w:left="-3080" w:hanging="360"/>
      </w:pPr>
      <w:rPr>
        <w:rFonts w:ascii="Wingdings" w:hAnsi="Wingdings" w:hint="default"/>
      </w:rPr>
    </w:lvl>
    <w:lvl w:ilvl="3" w:tplc="04090001">
      <w:start w:val="1"/>
      <w:numFmt w:val="bullet"/>
      <w:lvlText w:val=""/>
      <w:lvlJc w:val="left"/>
      <w:pPr>
        <w:ind w:left="-2360" w:hanging="360"/>
      </w:pPr>
      <w:rPr>
        <w:rFonts w:ascii="Symbol" w:hAnsi="Symbol" w:hint="default"/>
      </w:rPr>
    </w:lvl>
    <w:lvl w:ilvl="4" w:tplc="04090003" w:tentative="1">
      <w:start w:val="1"/>
      <w:numFmt w:val="bullet"/>
      <w:lvlText w:val="o"/>
      <w:lvlJc w:val="left"/>
      <w:pPr>
        <w:ind w:left="-1640" w:hanging="360"/>
      </w:pPr>
      <w:rPr>
        <w:rFonts w:ascii="Courier New" w:hAnsi="Courier New" w:cs="Courier New" w:hint="default"/>
      </w:rPr>
    </w:lvl>
    <w:lvl w:ilvl="5" w:tplc="04090005" w:tentative="1">
      <w:start w:val="1"/>
      <w:numFmt w:val="bullet"/>
      <w:lvlText w:val=""/>
      <w:lvlJc w:val="left"/>
      <w:pPr>
        <w:ind w:left="-920" w:hanging="360"/>
      </w:pPr>
      <w:rPr>
        <w:rFonts w:ascii="Wingdings" w:hAnsi="Wingdings" w:hint="default"/>
      </w:rPr>
    </w:lvl>
    <w:lvl w:ilvl="6" w:tplc="04090001" w:tentative="1">
      <w:start w:val="1"/>
      <w:numFmt w:val="bullet"/>
      <w:lvlText w:val=""/>
      <w:lvlJc w:val="left"/>
      <w:pPr>
        <w:ind w:left="-200" w:hanging="360"/>
      </w:pPr>
      <w:rPr>
        <w:rFonts w:ascii="Symbol" w:hAnsi="Symbol" w:hint="default"/>
      </w:rPr>
    </w:lvl>
    <w:lvl w:ilvl="7" w:tplc="04090003" w:tentative="1">
      <w:start w:val="1"/>
      <w:numFmt w:val="bullet"/>
      <w:lvlText w:val="o"/>
      <w:lvlJc w:val="left"/>
      <w:pPr>
        <w:ind w:left="520" w:hanging="360"/>
      </w:pPr>
      <w:rPr>
        <w:rFonts w:ascii="Courier New" w:hAnsi="Courier New" w:cs="Courier New" w:hint="default"/>
      </w:rPr>
    </w:lvl>
    <w:lvl w:ilvl="8" w:tplc="04090005" w:tentative="1">
      <w:start w:val="1"/>
      <w:numFmt w:val="bullet"/>
      <w:lvlText w:val=""/>
      <w:lvlJc w:val="left"/>
      <w:pPr>
        <w:ind w:left="1240" w:hanging="360"/>
      </w:pPr>
      <w:rPr>
        <w:rFonts w:ascii="Wingdings" w:hAnsi="Wingdings" w:hint="default"/>
      </w:rPr>
    </w:lvl>
  </w:abstractNum>
  <w:abstractNum w:abstractNumId="46"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51" w15:restartNumberingAfterBreak="0">
    <w:nsid w:val="48B754AB"/>
    <w:multiLevelType w:val="multilevel"/>
    <w:tmpl w:val="CAE6662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sz w:val="22"/>
        <w:szCs w:val="24"/>
      </w:rPr>
    </w:lvl>
    <w:lvl w:ilvl="3">
      <w:start w:val="1"/>
      <w:numFmt w:val="decimal"/>
      <w:lvlText w:val="%1.%2.%3.%4"/>
      <w:lvlJc w:val="left"/>
      <w:pPr>
        <w:ind w:left="864" w:hanging="864"/>
      </w:pPr>
      <w:rPr>
        <w:b/>
        <w:i w:val="0"/>
        <w:color w:val="auto"/>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131"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53"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6" w15:restartNumberingAfterBreak="0">
    <w:nsid w:val="4D3F36F9"/>
    <w:multiLevelType w:val="hybridMultilevel"/>
    <w:tmpl w:val="1A4C2B22"/>
    <w:lvl w:ilvl="0" w:tplc="FFFFFFFF">
      <w:start w:val="1"/>
      <w:numFmt w:val="bullet"/>
      <w:lvlText w:val=""/>
      <w:lvlPicBulletId w:val="0"/>
      <w:lvlJc w:val="left"/>
      <w:pPr>
        <w:ind w:left="360" w:hanging="360"/>
      </w:pPr>
      <w:rPr>
        <w:rFonts w:ascii="Symbol" w:hAnsi="Symbol" w:hint="default"/>
      </w:rPr>
    </w:lvl>
    <w:lvl w:ilvl="1" w:tplc="3C8AD5A8">
      <w:start w:val="1"/>
      <w:numFmt w:val="bullet"/>
      <w:lvlText w:val=""/>
      <w:lvlJc w:val="left"/>
      <w:pPr>
        <w:ind w:left="360" w:hanging="360"/>
      </w:pPr>
      <w:rPr>
        <w:rFonts w:ascii="Wingdings 3" w:hAnsi="Wingdings 3" w:hint="default"/>
        <w:color w:val="0070C0"/>
        <w:sz w:val="24"/>
        <w:szCs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4F4D101F"/>
    <w:multiLevelType w:val="hybridMultilevel"/>
    <w:tmpl w:val="F2508030"/>
    <w:lvl w:ilvl="0" w:tplc="F2181A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60"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1"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2"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3"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5"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6"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7" w15:restartNumberingAfterBreak="0">
    <w:nsid w:val="653273C6"/>
    <w:multiLevelType w:val="multilevel"/>
    <w:tmpl w:val="9996B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15:restartNumberingAfterBreak="0">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0"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1" w15:restartNumberingAfterBreak="0">
    <w:nsid w:val="6A020EA0"/>
    <w:multiLevelType w:val="hybridMultilevel"/>
    <w:tmpl w:val="A900D99A"/>
    <w:lvl w:ilvl="0" w:tplc="3C8AD5A8">
      <w:start w:val="1"/>
      <w:numFmt w:val="bullet"/>
      <w:lvlText w:val=""/>
      <w:lvlJc w:val="left"/>
      <w:pPr>
        <w:ind w:left="-2520" w:hanging="360"/>
      </w:pPr>
      <w:rPr>
        <w:rFonts w:ascii="Wingdings 3" w:hAnsi="Wingdings 3" w:hint="default"/>
        <w:color w:val="0070C0"/>
        <w:sz w:val="24"/>
        <w:szCs w:val="24"/>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360" w:hanging="360"/>
      </w:pPr>
      <w:rPr>
        <w:rFonts w:ascii="Symbol" w:hAnsi="Symbol" w:hint="default"/>
      </w:rPr>
    </w:lvl>
    <w:lvl w:ilvl="4" w:tplc="04180003" w:tentative="1">
      <w:start w:val="1"/>
      <w:numFmt w:val="bullet"/>
      <w:lvlText w:val="o"/>
      <w:lvlJc w:val="left"/>
      <w:pPr>
        <w:ind w:left="360" w:hanging="360"/>
      </w:pPr>
      <w:rPr>
        <w:rFonts w:ascii="Courier New" w:hAnsi="Courier New" w:cs="Courier New" w:hint="default"/>
      </w:rPr>
    </w:lvl>
    <w:lvl w:ilvl="5" w:tplc="04180005" w:tentative="1">
      <w:start w:val="1"/>
      <w:numFmt w:val="bullet"/>
      <w:lvlText w:val=""/>
      <w:lvlJc w:val="left"/>
      <w:pPr>
        <w:ind w:left="1080" w:hanging="360"/>
      </w:pPr>
      <w:rPr>
        <w:rFonts w:ascii="Wingdings" w:hAnsi="Wingdings" w:hint="default"/>
      </w:rPr>
    </w:lvl>
    <w:lvl w:ilvl="6" w:tplc="04180001" w:tentative="1">
      <w:start w:val="1"/>
      <w:numFmt w:val="bullet"/>
      <w:lvlText w:val=""/>
      <w:lvlJc w:val="left"/>
      <w:pPr>
        <w:ind w:left="1800" w:hanging="360"/>
      </w:pPr>
      <w:rPr>
        <w:rFonts w:ascii="Symbol" w:hAnsi="Symbol" w:hint="default"/>
      </w:rPr>
    </w:lvl>
    <w:lvl w:ilvl="7" w:tplc="04180003" w:tentative="1">
      <w:start w:val="1"/>
      <w:numFmt w:val="bullet"/>
      <w:lvlText w:val="o"/>
      <w:lvlJc w:val="left"/>
      <w:pPr>
        <w:ind w:left="2520" w:hanging="360"/>
      </w:pPr>
      <w:rPr>
        <w:rFonts w:ascii="Courier New" w:hAnsi="Courier New" w:cs="Courier New" w:hint="default"/>
      </w:rPr>
    </w:lvl>
    <w:lvl w:ilvl="8" w:tplc="04180005" w:tentative="1">
      <w:start w:val="1"/>
      <w:numFmt w:val="bullet"/>
      <w:lvlText w:val=""/>
      <w:lvlJc w:val="left"/>
      <w:pPr>
        <w:ind w:left="3240" w:hanging="360"/>
      </w:pPr>
      <w:rPr>
        <w:rFonts w:ascii="Wingdings" w:hAnsi="Wingdings" w:hint="default"/>
      </w:rPr>
    </w:lvl>
  </w:abstractNum>
  <w:abstractNum w:abstractNumId="72" w15:restartNumberingAfterBreak="0">
    <w:nsid w:val="6C443074"/>
    <w:multiLevelType w:val="hybridMultilevel"/>
    <w:tmpl w:val="0DCCAC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3" w15:restartNumberingAfterBreak="0">
    <w:nsid w:val="6D081A30"/>
    <w:multiLevelType w:val="hybridMultilevel"/>
    <w:tmpl w:val="BD04E196"/>
    <w:lvl w:ilvl="0" w:tplc="A86A60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5" w15:restartNumberingAfterBreak="0">
    <w:nsid w:val="6D867C55"/>
    <w:multiLevelType w:val="hybridMultilevel"/>
    <w:tmpl w:val="DBA047FA"/>
    <w:lvl w:ilvl="0" w:tplc="5CE40952">
      <w:start w:val="1"/>
      <w:numFmt w:val="decimal"/>
      <w:lvlText w:val="9.%1."/>
      <w:lvlJc w:val="left"/>
      <w:pPr>
        <w:ind w:left="644"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6" w15:restartNumberingAfterBreak="0">
    <w:nsid w:val="6F5E338C"/>
    <w:multiLevelType w:val="hybridMultilevel"/>
    <w:tmpl w:val="84423648"/>
    <w:lvl w:ilvl="0" w:tplc="812253E8">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7"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8" w15:restartNumberingAfterBreak="0">
    <w:nsid w:val="741D5D48"/>
    <w:multiLevelType w:val="hybridMultilevel"/>
    <w:tmpl w:val="FDA689AE"/>
    <w:lvl w:ilvl="0" w:tplc="A86A607A">
      <w:numFmt w:val="bullet"/>
      <w:lvlText w:val="-"/>
      <w:lvlJc w:val="left"/>
      <w:pPr>
        <w:ind w:left="720" w:hanging="360"/>
      </w:pPr>
      <w:rPr>
        <w:rFonts w:ascii="Calibri" w:eastAsia="Calibri" w:hAnsi="Calibri" w:cs="Calibri" w:hint="default"/>
      </w:rPr>
    </w:lvl>
    <w:lvl w:ilvl="1" w:tplc="FFFFFFFF">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75631638"/>
    <w:multiLevelType w:val="hybridMultilevel"/>
    <w:tmpl w:val="B8BA252E"/>
    <w:lvl w:ilvl="0" w:tplc="A8B6D228">
      <w:start w:val="1"/>
      <w:numFmt w:val="bullet"/>
      <w:lvlText w:val=""/>
      <w:lvlJc w:val="left"/>
      <w:pPr>
        <w:ind w:left="-1440" w:hanging="360"/>
      </w:pPr>
      <w:rPr>
        <w:rFonts w:ascii="Wingdings 3" w:hAnsi="Wingdings 3" w:hint="default"/>
        <w:color w:val="auto"/>
        <w:sz w:val="24"/>
        <w:szCs w:val="24"/>
      </w:rPr>
    </w:lvl>
    <w:lvl w:ilvl="1" w:tplc="1124FA4C">
      <w:start w:val="5"/>
      <w:numFmt w:val="bullet"/>
      <w:lvlText w:val=""/>
      <w:lvlJc w:val="left"/>
      <w:pPr>
        <w:ind w:left="-720" w:hanging="360"/>
      </w:pPr>
      <w:rPr>
        <w:rFonts w:ascii="Symbol" w:eastAsia="Calibri" w:hAnsi="Symbol" w:cs="Times New Roman" w:hint="default"/>
      </w:rPr>
    </w:lvl>
    <w:lvl w:ilvl="2" w:tplc="D6E0DFB8">
      <w:start w:val="5"/>
      <w:numFmt w:val="bullet"/>
      <w:lvlText w:val="-"/>
      <w:lvlJc w:val="left"/>
      <w:pPr>
        <w:ind w:left="345" w:hanging="705"/>
      </w:pPr>
      <w:rPr>
        <w:rFonts w:ascii="Cambria" w:eastAsia="Calibri" w:hAnsi="Cambria" w:cs="Times New Roman" w:hint="default"/>
      </w:rPr>
    </w:lvl>
    <w:lvl w:ilvl="3" w:tplc="04180001" w:tentative="1">
      <w:start w:val="1"/>
      <w:numFmt w:val="bullet"/>
      <w:lvlText w:val=""/>
      <w:lvlJc w:val="left"/>
      <w:pPr>
        <w:ind w:left="720" w:hanging="360"/>
      </w:pPr>
      <w:rPr>
        <w:rFonts w:ascii="Symbol" w:hAnsi="Symbol" w:hint="default"/>
      </w:rPr>
    </w:lvl>
    <w:lvl w:ilvl="4" w:tplc="04180003" w:tentative="1">
      <w:start w:val="1"/>
      <w:numFmt w:val="bullet"/>
      <w:lvlText w:val="o"/>
      <w:lvlJc w:val="left"/>
      <w:pPr>
        <w:ind w:left="1440" w:hanging="360"/>
      </w:pPr>
      <w:rPr>
        <w:rFonts w:ascii="Courier New" w:hAnsi="Courier New" w:cs="Courier New" w:hint="default"/>
      </w:rPr>
    </w:lvl>
    <w:lvl w:ilvl="5" w:tplc="04180005" w:tentative="1">
      <w:start w:val="1"/>
      <w:numFmt w:val="bullet"/>
      <w:lvlText w:val=""/>
      <w:lvlJc w:val="left"/>
      <w:pPr>
        <w:ind w:left="2160" w:hanging="360"/>
      </w:pPr>
      <w:rPr>
        <w:rFonts w:ascii="Wingdings" w:hAnsi="Wingdings" w:hint="default"/>
      </w:rPr>
    </w:lvl>
    <w:lvl w:ilvl="6" w:tplc="04180001" w:tentative="1">
      <w:start w:val="1"/>
      <w:numFmt w:val="bullet"/>
      <w:lvlText w:val=""/>
      <w:lvlJc w:val="left"/>
      <w:pPr>
        <w:ind w:left="2880" w:hanging="360"/>
      </w:pPr>
      <w:rPr>
        <w:rFonts w:ascii="Symbol" w:hAnsi="Symbol" w:hint="default"/>
      </w:rPr>
    </w:lvl>
    <w:lvl w:ilvl="7" w:tplc="04180003" w:tentative="1">
      <w:start w:val="1"/>
      <w:numFmt w:val="bullet"/>
      <w:lvlText w:val="o"/>
      <w:lvlJc w:val="left"/>
      <w:pPr>
        <w:ind w:left="3600" w:hanging="360"/>
      </w:pPr>
      <w:rPr>
        <w:rFonts w:ascii="Courier New" w:hAnsi="Courier New" w:cs="Courier New" w:hint="default"/>
      </w:rPr>
    </w:lvl>
    <w:lvl w:ilvl="8" w:tplc="04180005" w:tentative="1">
      <w:start w:val="1"/>
      <w:numFmt w:val="bullet"/>
      <w:lvlText w:val=""/>
      <w:lvlJc w:val="left"/>
      <w:pPr>
        <w:ind w:left="4320" w:hanging="360"/>
      </w:pPr>
      <w:rPr>
        <w:rFonts w:ascii="Wingdings" w:hAnsi="Wingdings" w:hint="default"/>
      </w:rPr>
    </w:lvl>
  </w:abstractNum>
  <w:abstractNum w:abstractNumId="80"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1" w15:restartNumberingAfterBreak="0">
    <w:nsid w:val="76462633"/>
    <w:multiLevelType w:val="hybridMultilevel"/>
    <w:tmpl w:val="31AE6080"/>
    <w:lvl w:ilvl="0" w:tplc="FFFFFFFF">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3"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16cid:durableId="1835484713">
    <w:abstractNumId w:val="16"/>
  </w:num>
  <w:num w:numId="2" w16cid:durableId="1352682053">
    <w:abstractNumId w:val="21"/>
  </w:num>
  <w:num w:numId="3" w16cid:durableId="708147551">
    <w:abstractNumId w:val="63"/>
  </w:num>
  <w:num w:numId="4" w16cid:durableId="201939939">
    <w:abstractNumId w:val="6"/>
  </w:num>
  <w:num w:numId="5" w16cid:durableId="344988861">
    <w:abstractNumId w:val="46"/>
  </w:num>
  <w:num w:numId="6" w16cid:durableId="185148245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053609">
    <w:abstractNumId w:val="51"/>
  </w:num>
  <w:num w:numId="8" w16cid:durableId="1841116703">
    <w:abstractNumId w:val="31"/>
  </w:num>
  <w:num w:numId="9" w16cid:durableId="480657775">
    <w:abstractNumId w:val="76"/>
  </w:num>
  <w:num w:numId="10" w16cid:durableId="176962885">
    <w:abstractNumId w:val="20"/>
  </w:num>
  <w:num w:numId="11" w16cid:durableId="889727415">
    <w:abstractNumId w:val="67"/>
  </w:num>
  <w:num w:numId="12" w16cid:durableId="107553754">
    <w:abstractNumId w:val="41"/>
  </w:num>
  <w:num w:numId="13" w16cid:durableId="991442884">
    <w:abstractNumId w:val="81"/>
  </w:num>
  <w:num w:numId="14" w16cid:durableId="1287006812">
    <w:abstractNumId w:val="78"/>
  </w:num>
  <w:num w:numId="15" w16cid:durableId="21443902">
    <w:abstractNumId w:val="73"/>
  </w:num>
  <w:num w:numId="16" w16cid:durableId="324940230">
    <w:abstractNumId w:val="56"/>
  </w:num>
  <w:num w:numId="17" w16cid:durableId="851186947">
    <w:abstractNumId w:val="35"/>
  </w:num>
  <w:num w:numId="18" w16cid:durableId="1673143973">
    <w:abstractNumId w:val="28"/>
  </w:num>
  <w:num w:numId="19" w16cid:durableId="2058578534">
    <w:abstractNumId w:val="10"/>
  </w:num>
  <w:num w:numId="20" w16cid:durableId="917861368">
    <w:abstractNumId w:val="52"/>
  </w:num>
  <w:num w:numId="21" w16cid:durableId="863396157">
    <w:abstractNumId w:val="17"/>
  </w:num>
  <w:num w:numId="22" w16cid:durableId="256450353">
    <w:abstractNumId w:val="47"/>
  </w:num>
  <w:num w:numId="23" w16cid:durableId="592931882">
    <w:abstractNumId w:val="77"/>
  </w:num>
  <w:num w:numId="24" w16cid:durableId="624388682">
    <w:abstractNumId w:val="12"/>
  </w:num>
  <w:num w:numId="25" w16cid:durableId="2052261309">
    <w:abstractNumId w:val="5"/>
  </w:num>
  <w:num w:numId="26" w16cid:durableId="1119569521">
    <w:abstractNumId w:val="60"/>
  </w:num>
  <w:num w:numId="27" w16cid:durableId="1060514395">
    <w:abstractNumId w:val="80"/>
  </w:num>
  <w:num w:numId="28" w16cid:durableId="1926376910">
    <w:abstractNumId w:val="37"/>
  </w:num>
  <w:num w:numId="29" w16cid:durableId="1636908962">
    <w:abstractNumId w:val="57"/>
  </w:num>
  <w:num w:numId="30" w16cid:durableId="519003794">
    <w:abstractNumId w:val="70"/>
  </w:num>
  <w:num w:numId="31" w16cid:durableId="192038223">
    <w:abstractNumId w:val="75"/>
  </w:num>
  <w:num w:numId="32" w16cid:durableId="1750619360">
    <w:abstractNumId w:val="36"/>
  </w:num>
  <w:num w:numId="33" w16cid:durableId="1736585633">
    <w:abstractNumId w:val="43"/>
  </w:num>
  <w:num w:numId="34" w16cid:durableId="704251399">
    <w:abstractNumId w:val="32"/>
  </w:num>
  <w:num w:numId="35" w16cid:durableId="2116899012">
    <w:abstractNumId w:val="68"/>
  </w:num>
  <w:num w:numId="36" w16cid:durableId="1691641289">
    <w:abstractNumId w:val="69"/>
  </w:num>
  <w:num w:numId="37" w16cid:durableId="298149800">
    <w:abstractNumId w:val="65"/>
  </w:num>
  <w:num w:numId="38" w16cid:durableId="1357655741">
    <w:abstractNumId w:val="38"/>
  </w:num>
  <w:num w:numId="39" w16cid:durableId="1267613259">
    <w:abstractNumId w:val="9"/>
  </w:num>
  <w:num w:numId="40" w16cid:durableId="1753889641">
    <w:abstractNumId w:val="64"/>
  </w:num>
  <w:num w:numId="41" w16cid:durableId="343244608">
    <w:abstractNumId w:val="4"/>
  </w:num>
  <w:num w:numId="42" w16cid:durableId="125389512">
    <w:abstractNumId w:val="74"/>
  </w:num>
  <w:num w:numId="43" w16cid:durableId="313804246">
    <w:abstractNumId w:val="29"/>
  </w:num>
  <w:num w:numId="44" w16cid:durableId="1720277008">
    <w:abstractNumId w:val="33"/>
  </w:num>
  <w:num w:numId="45" w16cid:durableId="1114792442">
    <w:abstractNumId w:val="53"/>
  </w:num>
  <w:num w:numId="46" w16cid:durableId="1423137032">
    <w:abstractNumId w:val="34"/>
  </w:num>
  <w:num w:numId="47" w16cid:durableId="584262994">
    <w:abstractNumId w:val="54"/>
  </w:num>
  <w:num w:numId="48" w16cid:durableId="517159139">
    <w:abstractNumId w:val="40"/>
  </w:num>
  <w:num w:numId="49" w16cid:durableId="604655221">
    <w:abstractNumId w:val="27"/>
  </w:num>
  <w:num w:numId="50" w16cid:durableId="1681276053">
    <w:abstractNumId w:val="82"/>
  </w:num>
  <w:num w:numId="51" w16cid:durableId="2020616665">
    <w:abstractNumId w:val="62"/>
  </w:num>
  <w:num w:numId="52" w16cid:durableId="13657855">
    <w:abstractNumId w:val="44"/>
  </w:num>
  <w:num w:numId="53" w16cid:durableId="171843808">
    <w:abstractNumId w:val="18"/>
  </w:num>
  <w:num w:numId="54" w16cid:durableId="398139888">
    <w:abstractNumId w:val="83"/>
  </w:num>
  <w:num w:numId="55" w16cid:durableId="1058941905">
    <w:abstractNumId w:val="30"/>
  </w:num>
  <w:num w:numId="56" w16cid:durableId="1924335743">
    <w:abstractNumId w:val="1"/>
  </w:num>
  <w:num w:numId="57" w16cid:durableId="1301419726">
    <w:abstractNumId w:val="66"/>
  </w:num>
  <w:num w:numId="58" w16cid:durableId="1169642189">
    <w:abstractNumId w:val="8"/>
  </w:num>
  <w:num w:numId="59" w16cid:durableId="86000337">
    <w:abstractNumId w:val="61"/>
  </w:num>
  <w:num w:numId="60" w16cid:durableId="1929654585">
    <w:abstractNumId w:val="14"/>
  </w:num>
  <w:num w:numId="61" w16cid:durableId="131338835">
    <w:abstractNumId w:val="23"/>
  </w:num>
  <w:num w:numId="62" w16cid:durableId="1078789976">
    <w:abstractNumId w:val="3"/>
  </w:num>
  <w:num w:numId="63" w16cid:durableId="464667076">
    <w:abstractNumId w:val="48"/>
  </w:num>
  <w:num w:numId="64" w16cid:durableId="1898272859">
    <w:abstractNumId w:val="50"/>
  </w:num>
  <w:num w:numId="65" w16cid:durableId="438572011">
    <w:abstractNumId w:val="55"/>
  </w:num>
  <w:num w:numId="66" w16cid:durableId="1034698435">
    <w:abstractNumId w:val="39"/>
  </w:num>
  <w:num w:numId="67" w16cid:durableId="1512835459">
    <w:abstractNumId w:val="25"/>
  </w:num>
  <w:num w:numId="68" w16cid:durableId="651982006">
    <w:abstractNumId w:val="13"/>
  </w:num>
  <w:num w:numId="69" w16cid:durableId="1211183946">
    <w:abstractNumId w:val="0"/>
  </w:num>
  <w:num w:numId="70" w16cid:durableId="325786663">
    <w:abstractNumId w:val="11"/>
  </w:num>
  <w:num w:numId="71" w16cid:durableId="343820472">
    <w:abstractNumId w:val="2"/>
  </w:num>
  <w:num w:numId="72" w16cid:durableId="115374920">
    <w:abstractNumId w:val="79"/>
  </w:num>
  <w:num w:numId="73" w16cid:durableId="833496407">
    <w:abstractNumId w:val="45"/>
  </w:num>
  <w:num w:numId="74" w16cid:durableId="1497107838">
    <w:abstractNumId w:val="15"/>
  </w:num>
  <w:num w:numId="75" w16cid:durableId="1685665687">
    <w:abstractNumId w:val="71"/>
  </w:num>
  <w:num w:numId="76" w16cid:durableId="1002897631">
    <w:abstractNumId w:val="42"/>
  </w:num>
  <w:num w:numId="77" w16cid:durableId="854928157">
    <w:abstractNumId w:val="26"/>
  </w:num>
  <w:num w:numId="78" w16cid:durableId="1053044664">
    <w:abstractNumId w:val="24"/>
  </w:num>
  <w:num w:numId="79" w16cid:durableId="1924022873">
    <w:abstractNumId w:val="22"/>
  </w:num>
  <w:num w:numId="80" w16cid:durableId="2146578312">
    <w:abstractNumId w:val="49"/>
  </w:num>
  <w:num w:numId="81" w16cid:durableId="1898199198">
    <w:abstractNumId w:val="59"/>
  </w:num>
  <w:num w:numId="82" w16cid:durableId="1363631423">
    <w:abstractNumId w:val="7"/>
  </w:num>
  <w:num w:numId="83" w16cid:durableId="493036317">
    <w:abstractNumId w:val="58"/>
  </w:num>
  <w:num w:numId="84" w16cid:durableId="565847486">
    <w:abstractNumId w:val="19"/>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6E8"/>
    <w:rsid w:val="000002C3"/>
    <w:rsid w:val="0000656D"/>
    <w:rsid w:val="00007D9E"/>
    <w:rsid w:val="00035563"/>
    <w:rsid w:val="00054DCF"/>
    <w:rsid w:val="00062C6F"/>
    <w:rsid w:val="0007791C"/>
    <w:rsid w:val="000819A4"/>
    <w:rsid w:val="000B67E5"/>
    <w:rsid w:val="000C1243"/>
    <w:rsid w:val="000D6887"/>
    <w:rsid w:val="000E5D2E"/>
    <w:rsid w:val="000F2421"/>
    <w:rsid w:val="0010757B"/>
    <w:rsid w:val="001430C1"/>
    <w:rsid w:val="00155FF1"/>
    <w:rsid w:val="001815E5"/>
    <w:rsid w:val="001A0C3C"/>
    <w:rsid w:val="001B55CE"/>
    <w:rsid w:val="001C4178"/>
    <w:rsid w:val="001F511B"/>
    <w:rsid w:val="001F7336"/>
    <w:rsid w:val="0021364B"/>
    <w:rsid w:val="002267A0"/>
    <w:rsid w:val="00270F8B"/>
    <w:rsid w:val="002B3124"/>
    <w:rsid w:val="002C1F54"/>
    <w:rsid w:val="002C6A56"/>
    <w:rsid w:val="002F27E6"/>
    <w:rsid w:val="003101C7"/>
    <w:rsid w:val="00316B5F"/>
    <w:rsid w:val="00321937"/>
    <w:rsid w:val="003667A4"/>
    <w:rsid w:val="0038116F"/>
    <w:rsid w:val="00386B9C"/>
    <w:rsid w:val="003A16AF"/>
    <w:rsid w:val="003A1EB3"/>
    <w:rsid w:val="003C2B07"/>
    <w:rsid w:val="003C2F3A"/>
    <w:rsid w:val="004353F6"/>
    <w:rsid w:val="00475E12"/>
    <w:rsid w:val="004A600D"/>
    <w:rsid w:val="004C35F2"/>
    <w:rsid w:val="004C3F7E"/>
    <w:rsid w:val="004C4BC6"/>
    <w:rsid w:val="004C55EB"/>
    <w:rsid w:val="004E4F58"/>
    <w:rsid w:val="005210D6"/>
    <w:rsid w:val="00543005"/>
    <w:rsid w:val="005643C1"/>
    <w:rsid w:val="005803B8"/>
    <w:rsid w:val="005C0D19"/>
    <w:rsid w:val="005D10A8"/>
    <w:rsid w:val="005E1E03"/>
    <w:rsid w:val="005E2E48"/>
    <w:rsid w:val="0061057A"/>
    <w:rsid w:val="0062022D"/>
    <w:rsid w:val="00666476"/>
    <w:rsid w:val="00685A79"/>
    <w:rsid w:val="00694D5C"/>
    <w:rsid w:val="006A1D0D"/>
    <w:rsid w:val="006C4C8B"/>
    <w:rsid w:val="006E1EEB"/>
    <w:rsid w:val="006F641A"/>
    <w:rsid w:val="007055C8"/>
    <w:rsid w:val="00714BEF"/>
    <w:rsid w:val="007329FC"/>
    <w:rsid w:val="00737A5B"/>
    <w:rsid w:val="00746949"/>
    <w:rsid w:val="0075285C"/>
    <w:rsid w:val="00781A46"/>
    <w:rsid w:val="00795857"/>
    <w:rsid w:val="007A38AE"/>
    <w:rsid w:val="007A725E"/>
    <w:rsid w:val="007C39F7"/>
    <w:rsid w:val="007C4FE3"/>
    <w:rsid w:val="007C5736"/>
    <w:rsid w:val="007D319B"/>
    <w:rsid w:val="00805B8D"/>
    <w:rsid w:val="008203F5"/>
    <w:rsid w:val="008268C4"/>
    <w:rsid w:val="0088481B"/>
    <w:rsid w:val="0089666C"/>
    <w:rsid w:val="008B2EEC"/>
    <w:rsid w:val="008B654D"/>
    <w:rsid w:val="008C5B96"/>
    <w:rsid w:val="008E013F"/>
    <w:rsid w:val="008E5251"/>
    <w:rsid w:val="008F2172"/>
    <w:rsid w:val="008F39FA"/>
    <w:rsid w:val="009009E2"/>
    <w:rsid w:val="00933E0C"/>
    <w:rsid w:val="00941223"/>
    <w:rsid w:val="00957244"/>
    <w:rsid w:val="009708FA"/>
    <w:rsid w:val="00971C9F"/>
    <w:rsid w:val="00995C1E"/>
    <w:rsid w:val="009E0B79"/>
    <w:rsid w:val="009E4B85"/>
    <w:rsid w:val="009F767E"/>
    <w:rsid w:val="00A3344B"/>
    <w:rsid w:val="00A618A1"/>
    <w:rsid w:val="00A61D4A"/>
    <w:rsid w:val="00A855F3"/>
    <w:rsid w:val="00A94EEF"/>
    <w:rsid w:val="00AC08A8"/>
    <w:rsid w:val="00B06673"/>
    <w:rsid w:val="00B10090"/>
    <w:rsid w:val="00B17E6B"/>
    <w:rsid w:val="00B225CE"/>
    <w:rsid w:val="00B242E6"/>
    <w:rsid w:val="00B324C9"/>
    <w:rsid w:val="00B7575A"/>
    <w:rsid w:val="00B859F0"/>
    <w:rsid w:val="00BA0004"/>
    <w:rsid w:val="00BB64F1"/>
    <w:rsid w:val="00BF437F"/>
    <w:rsid w:val="00C135B3"/>
    <w:rsid w:val="00C50419"/>
    <w:rsid w:val="00C526C8"/>
    <w:rsid w:val="00C85B24"/>
    <w:rsid w:val="00C866E8"/>
    <w:rsid w:val="00CE270D"/>
    <w:rsid w:val="00CE3ABD"/>
    <w:rsid w:val="00CE3C7C"/>
    <w:rsid w:val="00CF055D"/>
    <w:rsid w:val="00D0679E"/>
    <w:rsid w:val="00D13A40"/>
    <w:rsid w:val="00D17F1E"/>
    <w:rsid w:val="00D54D46"/>
    <w:rsid w:val="00D63A3B"/>
    <w:rsid w:val="00D70572"/>
    <w:rsid w:val="00DA1265"/>
    <w:rsid w:val="00DA7782"/>
    <w:rsid w:val="00DD1A05"/>
    <w:rsid w:val="00DD5EC4"/>
    <w:rsid w:val="00E0739E"/>
    <w:rsid w:val="00E16028"/>
    <w:rsid w:val="00E33278"/>
    <w:rsid w:val="00E341AE"/>
    <w:rsid w:val="00E65085"/>
    <w:rsid w:val="00E7184C"/>
    <w:rsid w:val="00E84D4E"/>
    <w:rsid w:val="00EA71D2"/>
    <w:rsid w:val="00EC03D6"/>
    <w:rsid w:val="00EC24CD"/>
    <w:rsid w:val="00EC44AC"/>
    <w:rsid w:val="00EC4CD5"/>
    <w:rsid w:val="00ED180D"/>
    <w:rsid w:val="00EE5744"/>
    <w:rsid w:val="00EF2CC5"/>
    <w:rsid w:val="00F011F2"/>
    <w:rsid w:val="00F03D83"/>
    <w:rsid w:val="00F12DCA"/>
    <w:rsid w:val="00F236F0"/>
    <w:rsid w:val="00F250EC"/>
    <w:rsid w:val="00F3220A"/>
    <w:rsid w:val="00F40A30"/>
    <w:rsid w:val="00F962AC"/>
    <w:rsid w:val="00FC4304"/>
    <w:rsid w:val="00FD1C58"/>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34FC0F"/>
  <w15:chartTrackingRefBased/>
  <w15:docId w15:val="{C90877DC-737C-4ABF-A4FF-33F7381C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E48"/>
    <w:pPr>
      <w:spacing w:after="160" w:line="259" w:lineRule="auto"/>
    </w:pPr>
    <w:rPr>
      <w:sz w:val="22"/>
      <w:szCs w:val="22"/>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uiPriority w:val="9"/>
    <w:qFormat/>
    <w:rsid w:val="00B06673"/>
    <w:pPr>
      <w:keepNext/>
      <w:keepLines/>
      <w:spacing w:before="480" w:after="0" w:line="240" w:lineRule="auto"/>
      <w:outlineLvl w:val="0"/>
    </w:pPr>
    <w:rPr>
      <w:rFonts w:ascii="Calibri Light" w:eastAsia="Times New Roman" w:hAnsi="Calibri Light"/>
      <w:b/>
      <w:bCs/>
      <w:color w:val="2F5496"/>
      <w:sz w:val="28"/>
      <w:szCs w:val="28"/>
      <w:lang w:eastAsia="x-none"/>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iPriority w:val="9"/>
    <w:unhideWhenUsed/>
    <w:qFormat/>
    <w:rsid w:val="005D10A8"/>
    <w:pPr>
      <w:keepNext/>
      <w:tabs>
        <w:tab w:val="num" w:pos="1440"/>
      </w:tabs>
      <w:spacing w:before="240" w:after="60" w:line="240" w:lineRule="auto"/>
      <w:ind w:left="1440" w:hanging="720"/>
      <w:outlineLvl w:val="1"/>
    </w:pPr>
    <w:rPr>
      <w:rFonts w:ascii="Cambria" w:eastAsia="Times New Roman" w:hAnsi="Cambria"/>
      <w:b/>
      <w:bCs/>
      <w:i/>
      <w:iCs/>
      <w:sz w:val="28"/>
      <w:szCs w:val="28"/>
      <w:lang w:eastAsia="x-none"/>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5D10A8"/>
    <w:pPr>
      <w:keepNext/>
      <w:tabs>
        <w:tab w:val="num" w:pos="2160"/>
      </w:tabs>
      <w:spacing w:before="240" w:after="60" w:line="240" w:lineRule="auto"/>
      <w:ind w:left="2160" w:hanging="720"/>
      <w:outlineLvl w:val="2"/>
    </w:pPr>
    <w:rPr>
      <w:rFonts w:ascii="Cambria" w:eastAsia="Times New Roman" w:hAnsi="Cambria"/>
      <w:b/>
      <w:bCs/>
      <w:sz w:val="26"/>
      <w:szCs w:val="26"/>
      <w:lang w:eastAsia="x-none"/>
    </w:rPr>
  </w:style>
  <w:style w:type="paragraph" w:styleId="Heading4">
    <w:name w:val="heading 4"/>
    <w:aliases w:val="H4"/>
    <w:basedOn w:val="Normal"/>
    <w:next w:val="Normal"/>
    <w:link w:val="Heading4Char"/>
    <w:uiPriority w:val="9"/>
    <w:unhideWhenUsed/>
    <w:qFormat/>
    <w:rsid w:val="005D10A8"/>
    <w:pPr>
      <w:keepNext/>
      <w:tabs>
        <w:tab w:val="num" w:pos="2880"/>
      </w:tabs>
      <w:spacing w:before="240" w:after="60" w:line="240" w:lineRule="auto"/>
      <w:ind w:left="2880" w:hanging="720"/>
      <w:outlineLvl w:val="3"/>
    </w:pPr>
    <w:rPr>
      <w:rFonts w:eastAsia="Times New Roman"/>
      <w:b/>
      <w:bCs/>
      <w:sz w:val="28"/>
      <w:szCs w:val="28"/>
      <w:lang w:eastAsia="x-none"/>
    </w:rPr>
  </w:style>
  <w:style w:type="paragraph" w:styleId="Heading5">
    <w:name w:val="heading 5"/>
    <w:basedOn w:val="Normal"/>
    <w:next w:val="Normal"/>
    <w:link w:val="Heading5Char"/>
    <w:uiPriority w:val="9"/>
    <w:unhideWhenUsed/>
    <w:qFormat/>
    <w:rsid w:val="005D10A8"/>
    <w:pPr>
      <w:tabs>
        <w:tab w:val="num" w:pos="3600"/>
      </w:tabs>
      <w:spacing w:before="240" w:after="60" w:line="240" w:lineRule="auto"/>
      <w:ind w:left="3600" w:hanging="720"/>
      <w:outlineLvl w:val="4"/>
    </w:pPr>
    <w:rPr>
      <w:rFonts w:eastAsia="Times New Roman"/>
      <w:b/>
      <w:bCs/>
      <w:i/>
      <w:iCs/>
      <w:sz w:val="26"/>
      <w:szCs w:val="26"/>
      <w:lang w:eastAsia="x-none"/>
    </w:rPr>
  </w:style>
  <w:style w:type="paragraph" w:styleId="Heading6">
    <w:name w:val="heading 6"/>
    <w:basedOn w:val="Normal"/>
    <w:next w:val="Normal"/>
    <w:link w:val="Heading6Char"/>
    <w:uiPriority w:val="9"/>
    <w:qFormat/>
    <w:rsid w:val="005D10A8"/>
    <w:pPr>
      <w:tabs>
        <w:tab w:val="num" w:pos="4320"/>
      </w:tabs>
      <w:spacing w:before="240" w:after="60" w:line="240" w:lineRule="auto"/>
      <w:ind w:left="4320" w:hanging="720"/>
      <w:outlineLvl w:val="5"/>
    </w:pPr>
    <w:rPr>
      <w:rFonts w:ascii="Times New Roman" w:eastAsia="Times New Roman" w:hAnsi="Times New Roman"/>
      <w:b/>
      <w:bCs/>
      <w:lang w:eastAsia="x-none"/>
    </w:rPr>
  </w:style>
  <w:style w:type="paragraph" w:styleId="Heading7">
    <w:name w:val="heading 7"/>
    <w:aliases w:val="Heading 7 (do not use)"/>
    <w:basedOn w:val="Normal"/>
    <w:next w:val="Normal"/>
    <w:link w:val="Heading7Char"/>
    <w:uiPriority w:val="9"/>
    <w:unhideWhenUsed/>
    <w:qFormat/>
    <w:rsid w:val="005D10A8"/>
    <w:pPr>
      <w:tabs>
        <w:tab w:val="num" w:pos="5040"/>
      </w:tabs>
      <w:spacing w:before="240" w:after="60" w:line="240" w:lineRule="auto"/>
      <w:ind w:left="5040" w:hanging="720"/>
      <w:outlineLvl w:val="6"/>
    </w:pPr>
    <w:rPr>
      <w:rFonts w:eastAsia="Times New Roman"/>
      <w:sz w:val="24"/>
      <w:szCs w:val="24"/>
      <w:lang w:eastAsia="x-none"/>
    </w:rPr>
  </w:style>
  <w:style w:type="paragraph" w:styleId="Heading8">
    <w:name w:val="heading 8"/>
    <w:aliases w:val="Heading 8 (do not use)"/>
    <w:basedOn w:val="Normal"/>
    <w:next w:val="Normal"/>
    <w:link w:val="Heading8Char"/>
    <w:uiPriority w:val="9"/>
    <w:unhideWhenUsed/>
    <w:qFormat/>
    <w:rsid w:val="005D10A8"/>
    <w:pPr>
      <w:tabs>
        <w:tab w:val="num" w:pos="5760"/>
      </w:tabs>
      <w:spacing w:before="240" w:after="60" w:line="240" w:lineRule="auto"/>
      <w:ind w:left="5760" w:hanging="720"/>
      <w:outlineLvl w:val="7"/>
    </w:pPr>
    <w:rPr>
      <w:rFonts w:eastAsia="Times New Roman"/>
      <w:i/>
      <w:iCs/>
      <w:sz w:val="24"/>
      <w:szCs w:val="24"/>
      <w:lang w:eastAsia="x-none"/>
    </w:rPr>
  </w:style>
  <w:style w:type="paragraph" w:styleId="Heading9">
    <w:name w:val="heading 9"/>
    <w:aliases w:val="Heading 9 (do not use)"/>
    <w:basedOn w:val="Normal"/>
    <w:next w:val="Normal"/>
    <w:link w:val="Heading9Char"/>
    <w:uiPriority w:val="9"/>
    <w:unhideWhenUsed/>
    <w:qFormat/>
    <w:rsid w:val="005D10A8"/>
    <w:pPr>
      <w:tabs>
        <w:tab w:val="num" w:pos="6480"/>
      </w:tabs>
      <w:spacing w:before="240" w:after="60" w:line="240" w:lineRule="auto"/>
      <w:ind w:left="6480" w:hanging="720"/>
      <w:outlineLvl w:val="8"/>
    </w:pPr>
    <w:rPr>
      <w:rFonts w:ascii="Cambria" w:eastAsia="Times New Roman"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Heading x1,Normal bullet 2,List Paragraph1,body 2,List Paragraph11,Citation List,본문(내용),List Paragraph (numbered (a)),lp1,Lista 1,lp11,Header bold,Lettre d'introduction,List Paragraph111,A_wyliczenie,K-P_odwolanie,Liste 1,bu"/>
    <w:basedOn w:val="Normal"/>
    <w:link w:val="ListParagraphChar"/>
    <w:uiPriority w:val="34"/>
    <w:qFormat/>
    <w:rsid w:val="001A0C3C"/>
    <w:pPr>
      <w:ind w:left="720"/>
      <w:contextualSpacing/>
    </w:pPr>
    <w:rPr>
      <w:lang w:eastAsia="x-none"/>
    </w:rPr>
  </w:style>
  <w:style w:type="paragraph" w:styleId="BodyText">
    <w:name w:val="Body Text"/>
    <w:basedOn w:val="Normal"/>
    <w:link w:val="BodyTextChar"/>
    <w:uiPriority w:val="1"/>
    <w:qFormat/>
    <w:rsid w:val="0038116F"/>
    <w:pPr>
      <w:suppressAutoHyphens/>
      <w:spacing w:after="60" w:line="240" w:lineRule="auto"/>
      <w:jc w:val="both"/>
    </w:pPr>
    <w:rPr>
      <w:rFonts w:ascii="Times New Roman" w:eastAsia="Times New Roman" w:hAnsi="Times New Roman"/>
      <w:sz w:val="24"/>
      <w:szCs w:val="24"/>
      <w:lang w:eastAsia="ar-SA"/>
    </w:rPr>
  </w:style>
  <w:style w:type="character" w:customStyle="1" w:styleId="BodyTextChar">
    <w:name w:val="Body Text Char"/>
    <w:link w:val="BodyText"/>
    <w:uiPriority w:val="1"/>
    <w:rsid w:val="0038116F"/>
    <w:rPr>
      <w:rFonts w:ascii="Times New Roman" w:eastAsia="Times New Roman" w:hAnsi="Times New Roman"/>
      <w:sz w:val="24"/>
      <w:szCs w:val="24"/>
      <w:lang w:val="ro-RO" w:eastAsia="ar-SA"/>
    </w:rPr>
  </w:style>
  <w:style w:type="table" w:styleId="TableGrid">
    <w:name w:val="Table Grid"/>
    <w:basedOn w:val="TableNormal"/>
    <w:uiPriority w:val="59"/>
    <w:rsid w:val="00C5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5FF1"/>
    <w:pPr>
      <w:autoSpaceDE w:val="0"/>
      <w:autoSpaceDN w:val="0"/>
      <w:adjustRightInd w:val="0"/>
    </w:pPr>
    <w:rPr>
      <w:rFonts w:ascii="Arial" w:hAnsi="Arial" w:cs="Arial"/>
      <w:color w:val="000000"/>
      <w:sz w:val="24"/>
      <w:szCs w:val="24"/>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ink w:val="Heading1"/>
    <w:uiPriority w:val="9"/>
    <w:rsid w:val="00B06673"/>
    <w:rPr>
      <w:rFonts w:ascii="Calibri Light" w:eastAsia="Times New Roman" w:hAnsi="Calibri Light"/>
      <w:b/>
      <w:bCs/>
      <w:color w:val="2F5496"/>
      <w:sz w:val="28"/>
      <w:szCs w:val="28"/>
      <w:lang w:val="ro-RO"/>
    </w:rPr>
  </w:style>
  <w:style w:type="character" w:customStyle="1" w:styleId="ListParagraphChar">
    <w:name w:val="List Paragraph Char"/>
    <w:aliases w:val="Forth level Char,Heading x1 Char,Normal bullet 2 Char,List Paragraph1 Char,body 2 Char,List Paragraph11 Char,Citation List Char,본문(내용) Char,List Paragraph (numbered (a)) Char,lp1 Char,Lista 1 Char,lp11 Char,Header bold Char,bu Char"/>
    <w:link w:val="ListParagraph"/>
    <w:uiPriority w:val="34"/>
    <w:qFormat/>
    <w:locked/>
    <w:rsid w:val="00B06673"/>
    <w:rPr>
      <w:sz w:val="22"/>
      <w:szCs w:val="22"/>
      <w:lang w:val="ro-RO"/>
    </w:rPr>
  </w:style>
  <w:style w:type="character" w:styleId="Hyperlink">
    <w:name w:val="Hyperlink"/>
    <w:uiPriority w:val="99"/>
    <w:unhideWhenUsed/>
    <w:rsid w:val="00B06673"/>
    <w:rPr>
      <w:color w:val="0563C1"/>
      <w:u w:val="single"/>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uiPriority w:val="9"/>
    <w:rsid w:val="005D10A8"/>
    <w:rPr>
      <w:rFonts w:ascii="Cambria" w:eastAsia="Times New Roman" w:hAnsi="Cambria"/>
      <w:b/>
      <w:bCs/>
      <w:i/>
      <w:iCs/>
      <w:sz w:val="28"/>
      <w:szCs w:val="28"/>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uiPriority w:val="9"/>
    <w:rsid w:val="005D10A8"/>
    <w:rPr>
      <w:rFonts w:ascii="Cambria" w:eastAsia="Times New Roman" w:hAnsi="Cambria"/>
      <w:b/>
      <w:bCs/>
      <w:sz w:val="26"/>
      <w:szCs w:val="26"/>
      <w:lang w:val="ro-RO"/>
    </w:rPr>
  </w:style>
  <w:style w:type="character" w:customStyle="1" w:styleId="Heading4Char">
    <w:name w:val="Heading 4 Char"/>
    <w:aliases w:val="H4 Char"/>
    <w:link w:val="Heading4"/>
    <w:uiPriority w:val="9"/>
    <w:rsid w:val="005D10A8"/>
    <w:rPr>
      <w:rFonts w:eastAsia="Times New Roman"/>
      <w:b/>
      <w:bCs/>
      <w:sz w:val="28"/>
      <w:szCs w:val="28"/>
      <w:lang w:val="ro-RO"/>
    </w:rPr>
  </w:style>
  <w:style w:type="character" w:customStyle="1" w:styleId="Heading5Char">
    <w:name w:val="Heading 5 Char"/>
    <w:link w:val="Heading5"/>
    <w:uiPriority w:val="9"/>
    <w:rsid w:val="005D10A8"/>
    <w:rPr>
      <w:rFonts w:eastAsia="Times New Roman"/>
      <w:b/>
      <w:bCs/>
      <w:i/>
      <w:iCs/>
      <w:sz w:val="26"/>
      <w:szCs w:val="26"/>
      <w:lang w:val="ro-RO"/>
    </w:rPr>
  </w:style>
  <w:style w:type="character" w:customStyle="1" w:styleId="Heading6Char">
    <w:name w:val="Heading 6 Char"/>
    <w:link w:val="Heading6"/>
    <w:uiPriority w:val="9"/>
    <w:rsid w:val="005D10A8"/>
    <w:rPr>
      <w:rFonts w:ascii="Times New Roman" w:eastAsia="Times New Roman" w:hAnsi="Times New Roman"/>
      <w:b/>
      <w:bCs/>
      <w:sz w:val="22"/>
      <w:szCs w:val="22"/>
      <w:lang w:val="ro-RO"/>
    </w:rPr>
  </w:style>
  <w:style w:type="character" w:customStyle="1" w:styleId="Heading7Char">
    <w:name w:val="Heading 7 Char"/>
    <w:aliases w:val="Heading 7 (do not use) Char"/>
    <w:link w:val="Heading7"/>
    <w:uiPriority w:val="9"/>
    <w:rsid w:val="005D10A8"/>
    <w:rPr>
      <w:rFonts w:eastAsia="Times New Roman"/>
      <w:sz w:val="24"/>
      <w:szCs w:val="24"/>
      <w:lang w:val="ro-RO"/>
    </w:rPr>
  </w:style>
  <w:style w:type="character" w:customStyle="1" w:styleId="Heading8Char">
    <w:name w:val="Heading 8 Char"/>
    <w:aliases w:val="Heading 8 (do not use) Char"/>
    <w:link w:val="Heading8"/>
    <w:uiPriority w:val="9"/>
    <w:rsid w:val="005D10A8"/>
    <w:rPr>
      <w:rFonts w:eastAsia="Times New Roman"/>
      <w:i/>
      <w:iCs/>
      <w:sz w:val="24"/>
      <w:szCs w:val="24"/>
      <w:lang w:val="ro-RO"/>
    </w:rPr>
  </w:style>
  <w:style w:type="character" w:customStyle="1" w:styleId="Heading9Char">
    <w:name w:val="Heading 9 Char"/>
    <w:aliases w:val="Heading 9 (do not use) Char"/>
    <w:link w:val="Heading9"/>
    <w:uiPriority w:val="9"/>
    <w:rsid w:val="005D10A8"/>
    <w:rPr>
      <w:rFonts w:ascii="Cambria" w:eastAsia="Times New Roman" w:hAnsi="Cambria"/>
      <w:sz w:val="22"/>
      <w:szCs w:val="22"/>
      <w:lang w:val="ro-RO"/>
    </w:rPr>
  </w:style>
  <w:style w:type="character" w:styleId="CommentReference">
    <w:name w:val="annotation reference"/>
    <w:unhideWhenUsed/>
    <w:rsid w:val="00EA71D2"/>
    <w:rPr>
      <w:sz w:val="16"/>
      <w:szCs w:val="16"/>
    </w:rPr>
  </w:style>
  <w:style w:type="paragraph" w:styleId="CommentText">
    <w:name w:val="annotation text"/>
    <w:basedOn w:val="Normal"/>
    <w:link w:val="CommentTextChar"/>
    <w:unhideWhenUsed/>
    <w:rsid w:val="00EA71D2"/>
    <w:rPr>
      <w:sz w:val="20"/>
      <w:szCs w:val="20"/>
      <w:lang w:eastAsia="x-none"/>
    </w:rPr>
  </w:style>
  <w:style w:type="character" w:customStyle="1" w:styleId="CommentTextChar">
    <w:name w:val="Comment Text Char"/>
    <w:link w:val="CommentText"/>
    <w:rsid w:val="00EA71D2"/>
    <w:rPr>
      <w:lang w:val="ro-RO"/>
    </w:rPr>
  </w:style>
  <w:style w:type="paragraph" w:styleId="CommentSubject">
    <w:name w:val="annotation subject"/>
    <w:basedOn w:val="CommentText"/>
    <w:next w:val="CommentText"/>
    <w:link w:val="CommentSubjectChar"/>
    <w:unhideWhenUsed/>
    <w:rsid w:val="00EA71D2"/>
    <w:rPr>
      <w:b/>
      <w:bCs/>
    </w:rPr>
  </w:style>
  <w:style w:type="character" w:customStyle="1" w:styleId="CommentSubjectChar">
    <w:name w:val="Comment Subject Char"/>
    <w:link w:val="CommentSubject"/>
    <w:rsid w:val="00EA71D2"/>
    <w:rPr>
      <w:b/>
      <w:bCs/>
      <w:lang w:val="ro-RO"/>
    </w:rPr>
  </w:style>
  <w:style w:type="character" w:customStyle="1" w:styleId="UnresolvedMention1">
    <w:name w:val="Unresolved Mention1"/>
    <w:uiPriority w:val="99"/>
    <w:semiHidden/>
    <w:unhideWhenUsed/>
    <w:rsid w:val="00475E12"/>
    <w:rPr>
      <w:color w:val="605E5C"/>
      <w:shd w:val="clear" w:color="auto" w:fill="E1DFDD"/>
    </w:rPr>
  </w:style>
  <w:style w:type="paragraph" w:styleId="Header">
    <w:name w:val="header"/>
    <w:basedOn w:val="Normal"/>
    <w:link w:val="HeaderChar"/>
    <w:unhideWhenUsed/>
    <w:rsid w:val="005803B8"/>
    <w:pPr>
      <w:tabs>
        <w:tab w:val="center" w:pos="4513"/>
        <w:tab w:val="right" w:pos="9026"/>
      </w:tabs>
    </w:pPr>
  </w:style>
  <w:style w:type="character" w:customStyle="1" w:styleId="HeaderChar">
    <w:name w:val="Header Char"/>
    <w:link w:val="Header"/>
    <w:rsid w:val="005803B8"/>
    <w:rPr>
      <w:sz w:val="22"/>
      <w:szCs w:val="22"/>
      <w:lang w:val="ro-RO"/>
    </w:rPr>
  </w:style>
  <w:style w:type="paragraph" w:styleId="Footer">
    <w:name w:val="footer"/>
    <w:basedOn w:val="Normal"/>
    <w:link w:val="FooterChar"/>
    <w:uiPriority w:val="99"/>
    <w:unhideWhenUsed/>
    <w:rsid w:val="005803B8"/>
    <w:pPr>
      <w:tabs>
        <w:tab w:val="center" w:pos="4513"/>
        <w:tab w:val="right" w:pos="9026"/>
      </w:tabs>
    </w:pPr>
  </w:style>
  <w:style w:type="character" w:customStyle="1" w:styleId="FooterChar">
    <w:name w:val="Footer Char"/>
    <w:link w:val="Footer"/>
    <w:uiPriority w:val="99"/>
    <w:qFormat/>
    <w:rsid w:val="005803B8"/>
    <w:rPr>
      <w:sz w:val="22"/>
      <w:szCs w:val="22"/>
      <w:lang w:val="ro-RO"/>
    </w:rPr>
  </w:style>
  <w:style w:type="paragraph" w:styleId="EndnoteText">
    <w:name w:val="endnote text"/>
    <w:basedOn w:val="Normal"/>
    <w:link w:val="EndnoteTextChar"/>
    <w:unhideWhenUsed/>
    <w:rsid w:val="005803B8"/>
    <w:pPr>
      <w:spacing w:after="0" w:line="240" w:lineRule="auto"/>
    </w:pPr>
    <w:rPr>
      <w:rFonts w:ascii="Times New Roman" w:eastAsia="Times New Roman" w:hAnsi="Times New Roman"/>
      <w:sz w:val="20"/>
      <w:szCs w:val="20"/>
      <w:lang w:val="de-DE"/>
    </w:rPr>
  </w:style>
  <w:style w:type="character" w:customStyle="1" w:styleId="EndnoteTextChar">
    <w:name w:val="Endnote Text Char"/>
    <w:link w:val="EndnoteText"/>
    <w:rsid w:val="005803B8"/>
    <w:rPr>
      <w:rFonts w:ascii="Times New Roman" w:eastAsia="Times New Roman" w:hAnsi="Times New Roman"/>
      <w:lang w:val="de-DE"/>
    </w:rPr>
  </w:style>
  <w:style w:type="paragraph" w:customStyle="1" w:styleId="Style3">
    <w:name w:val="Style3"/>
    <w:basedOn w:val="Normal"/>
    <w:uiPriority w:val="99"/>
    <w:rsid w:val="005803B8"/>
    <w:pPr>
      <w:widowControl w:val="0"/>
      <w:autoSpaceDE w:val="0"/>
      <w:autoSpaceDN w:val="0"/>
      <w:adjustRightInd w:val="0"/>
      <w:spacing w:after="0" w:line="230" w:lineRule="exact"/>
    </w:pPr>
    <w:rPr>
      <w:rFonts w:ascii="Arial" w:eastAsia="Times New Roman" w:hAnsi="Arial" w:cs="Arial"/>
      <w:sz w:val="24"/>
      <w:szCs w:val="24"/>
      <w:lang w:val="en-US"/>
    </w:rPr>
  </w:style>
  <w:style w:type="character" w:customStyle="1" w:styleId="FontStyle17">
    <w:name w:val="Font Style17"/>
    <w:uiPriority w:val="99"/>
    <w:rsid w:val="005803B8"/>
    <w:rPr>
      <w:rFonts w:ascii="Arial" w:hAnsi="Arial" w:cs="Arial"/>
      <w:sz w:val="18"/>
      <w:szCs w:val="18"/>
    </w:rPr>
  </w:style>
  <w:style w:type="paragraph" w:customStyle="1" w:styleId="Style8">
    <w:name w:val="Style8"/>
    <w:basedOn w:val="Normal"/>
    <w:uiPriority w:val="99"/>
    <w:rsid w:val="005803B8"/>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9">
    <w:name w:val="Style9"/>
    <w:basedOn w:val="Normal"/>
    <w:uiPriority w:val="99"/>
    <w:rsid w:val="005803B8"/>
    <w:pPr>
      <w:widowControl w:val="0"/>
      <w:autoSpaceDE w:val="0"/>
      <w:autoSpaceDN w:val="0"/>
      <w:adjustRightInd w:val="0"/>
      <w:spacing w:after="0" w:line="230" w:lineRule="exact"/>
      <w:jc w:val="both"/>
    </w:pPr>
    <w:rPr>
      <w:rFonts w:ascii="Arial" w:eastAsia="Times New Roman" w:hAnsi="Arial" w:cs="Arial"/>
      <w:sz w:val="24"/>
      <w:szCs w:val="24"/>
      <w:lang w:val="en-US"/>
    </w:rPr>
  </w:style>
  <w:style w:type="character" w:customStyle="1" w:styleId="FontStyle25">
    <w:name w:val="Font Style25"/>
    <w:uiPriority w:val="99"/>
    <w:rsid w:val="005803B8"/>
    <w:rPr>
      <w:rFonts w:ascii="Arial" w:hAnsi="Arial" w:cs="Arial"/>
      <w:sz w:val="20"/>
      <w:szCs w:val="20"/>
    </w:rPr>
  </w:style>
  <w:style w:type="paragraph" w:customStyle="1" w:styleId="Style7">
    <w:name w:val="Style7"/>
    <w:basedOn w:val="Normal"/>
    <w:uiPriority w:val="99"/>
    <w:rsid w:val="005803B8"/>
    <w:pPr>
      <w:widowControl w:val="0"/>
      <w:autoSpaceDE w:val="0"/>
      <w:autoSpaceDN w:val="0"/>
      <w:adjustRightInd w:val="0"/>
      <w:spacing w:after="0" w:line="240" w:lineRule="auto"/>
    </w:pPr>
    <w:rPr>
      <w:rFonts w:ascii="Tahoma" w:eastAsia="Times New Roman" w:hAnsi="Tahoma" w:cs="Tahoma"/>
      <w:sz w:val="24"/>
      <w:szCs w:val="24"/>
      <w:lang w:val="en-US"/>
    </w:rPr>
  </w:style>
  <w:style w:type="paragraph" w:styleId="NormalWeb">
    <w:name w:val="Normal (Web)"/>
    <w:basedOn w:val="Normal"/>
    <w:unhideWhenUsed/>
    <w:rsid w:val="006E1EEB"/>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5643C1"/>
    <w:rPr>
      <w:rFonts w:eastAsia="Times New Roman"/>
      <w:sz w:val="22"/>
      <w:szCs w:val="22"/>
    </w:rPr>
  </w:style>
  <w:style w:type="paragraph" w:styleId="TOC1">
    <w:name w:val="toc 1"/>
    <w:basedOn w:val="Normal"/>
    <w:next w:val="Normal"/>
    <w:autoRedefine/>
    <w:uiPriority w:val="39"/>
    <w:unhideWhenUsed/>
    <w:qFormat/>
    <w:rsid w:val="008B654D"/>
    <w:pPr>
      <w:tabs>
        <w:tab w:val="left" w:pos="440"/>
        <w:tab w:val="right" w:leader="dot" w:pos="14004"/>
      </w:tabs>
      <w:spacing w:before="120" w:after="120" w:line="276" w:lineRule="auto"/>
      <w:jc w:val="both"/>
    </w:pPr>
    <w:rPr>
      <w:rFonts w:cs="Microsoft Himalaya"/>
      <w:b/>
      <w:bCs/>
      <w:caps/>
      <w:szCs w:val="20"/>
    </w:rPr>
  </w:style>
  <w:style w:type="paragraph" w:styleId="TOC2">
    <w:name w:val="toc 2"/>
    <w:basedOn w:val="Normal"/>
    <w:next w:val="Normal"/>
    <w:autoRedefine/>
    <w:uiPriority w:val="39"/>
    <w:unhideWhenUsed/>
    <w:qFormat/>
    <w:rsid w:val="008B654D"/>
    <w:pPr>
      <w:tabs>
        <w:tab w:val="left" w:pos="880"/>
        <w:tab w:val="right" w:leader="dot" w:pos="9062"/>
      </w:tabs>
      <w:spacing w:after="0" w:line="276" w:lineRule="auto"/>
      <w:ind w:left="220"/>
    </w:pPr>
    <w:rPr>
      <w:rFonts w:cs="Microsoft Himalaya"/>
      <w:smallCaps/>
      <w:sz w:val="20"/>
      <w:szCs w:val="20"/>
    </w:rPr>
  </w:style>
  <w:style w:type="paragraph" w:styleId="TOC3">
    <w:name w:val="toc 3"/>
    <w:basedOn w:val="Normal"/>
    <w:next w:val="Normal"/>
    <w:autoRedefine/>
    <w:uiPriority w:val="39"/>
    <w:unhideWhenUsed/>
    <w:qFormat/>
    <w:rsid w:val="008B654D"/>
    <w:pPr>
      <w:spacing w:after="0" w:line="276" w:lineRule="auto"/>
      <w:ind w:left="440"/>
    </w:pPr>
    <w:rPr>
      <w:rFonts w:cs="Microsoft Himalaya"/>
      <w:i/>
      <w:iCs/>
      <w:sz w:val="20"/>
      <w:szCs w:val="20"/>
    </w:rPr>
  </w:style>
  <w:style w:type="paragraph" w:styleId="TOC4">
    <w:name w:val="toc 4"/>
    <w:basedOn w:val="Normal"/>
    <w:next w:val="Normal"/>
    <w:autoRedefine/>
    <w:uiPriority w:val="39"/>
    <w:unhideWhenUsed/>
    <w:rsid w:val="008B654D"/>
    <w:pPr>
      <w:spacing w:after="0" w:line="276" w:lineRule="auto"/>
      <w:ind w:left="660"/>
    </w:pPr>
    <w:rPr>
      <w:rFonts w:cs="Microsoft Himalaya"/>
      <w:sz w:val="18"/>
      <w:szCs w:val="18"/>
    </w:rPr>
  </w:style>
  <w:style w:type="paragraph" w:styleId="TOC5">
    <w:name w:val="toc 5"/>
    <w:basedOn w:val="Normal"/>
    <w:next w:val="Normal"/>
    <w:autoRedefine/>
    <w:uiPriority w:val="39"/>
    <w:unhideWhenUsed/>
    <w:rsid w:val="008B654D"/>
    <w:pPr>
      <w:spacing w:after="0" w:line="276" w:lineRule="auto"/>
      <w:ind w:left="880"/>
    </w:pPr>
    <w:rPr>
      <w:rFonts w:cs="Microsoft Himalaya"/>
      <w:sz w:val="18"/>
      <w:szCs w:val="18"/>
    </w:rPr>
  </w:style>
  <w:style w:type="paragraph" w:styleId="TOC6">
    <w:name w:val="toc 6"/>
    <w:basedOn w:val="Normal"/>
    <w:next w:val="Normal"/>
    <w:autoRedefine/>
    <w:uiPriority w:val="39"/>
    <w:unhideWhenUsed/>
    <w:rsid w:val="008B654D"/>
    <w:pPr>
      <w:spacing w:after="0" w:line="276" w:lineRule="auto"/>
      <w:ind w:left="1100"/>
    </w:pPr>
    <w:rPr>
      <w:rFonts w:cs="Microsoft Himalaya"/>
      <w:sz w:val="18"/>
      <w:szCs w:val="18"/>
    </w:rPr>
  </w:style>
  <w:style w:type="paragraph" w:styleId="TOC7">
    <w:name w:val="toc 7"/>
    <w:basedOn w:val="Normal"/>
    <w:next w:val="Normal"/>
    <w:autoRedefine/>
    <w:uiPriority w:val="39"/>
    <w:unhideWhenUsed/>
    <w:rsid w:val="008B654D"/>
    <w:pPr>
      <w:spacing w:after="0" w:line="276" w:lineRule="auto"/>
      <w:ind w:left="1320"/>
    </w:pPr>
    <w:rPr>
      <w:rFonts w:cs="Microsoft Himalaya"/>
      <w:sz w:val="18"/>
      <w:szCs w:val="18"/>
    </w:rPr>
  </w:style>
  <w:style w:type="paragraph" w:styleId="TOC8">
    <w:name w:val="toc 8"/>
    <w:basedOn w:val="Normal"/>
    <w:next w:val="Normal"/>
    <w:autoRedefine/>
    <w:uiPriority w:val="39"/>
    <w:unhideWhenUsed/>
    <w:rsid w:val="008B654D"/>
    <w:pPr>
      <w:spacing w:after="0" w:line="276" w:lineRule="auto"/>
      <w:ind w:left="1540"/>
    </w:pPr>
    <w:rPr>
      <w:rFonts w:cs="Microsoft Himalaya"/>
      <w:sz w:val="18"/>
      <w:szCs w:val="18"/>
    </w:rPr>
  </w:style>
  <w:style w:type="paragraph" w:styleId="TOC9">
    <w:name w:val="toc 9"/>
    <w:basedOn w:val="Normal"/>
    <w:next w:val="Normal"/>
    <w:autoRedefine/>
    <w:uiPriority w:val="39"/>
    <w:unhideWhenUsed/>
    <w:rsid w:val="008B654D"/>
    <w:pPr>
      <w:spacing w:after="0" w:line="276" w:lineRule="auto"/>
      <w:ind w:left="1760"/>
    </w:pPr>
    <w:rPr>
      <w:rFonts w:cs="Microsoft Himalaya"/>
      <w:sz w:val="18"/>
      <w:szCs w:val="18"/>
    </w:rPr>
  </w:style>
  <w:style w:type="paragraph" w:styleId="BalloonText">
    <w:name w:val="Balloon Text"/>
    <w:basedOn w:val="Normal"/>
    <w:link w:val="BalloonTextChar"/>
    <w:semiHidden/>
    <w:unhideWhenUsed/>
    <w:rsid w:val="008B6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B654D"/>
    <w:rPr>
      <w:rFonts w:ascii="Segoe UI" w:hAnsi="Segoe UI" w:cs="Segoe UI"/>
      <w:sz w:val="18"/>
      <w:szCs w:val="18"/>
      <w:lang w:val="ro-RO"/>
    </w:rPr>
  </w:style>
  <w:style w:type="paragraph" w:styleId="Revision">
    <w:name w:val="Revision"/>
    <w:hidden/>
    <w:uiPriority w:val="99"/>
    <w:semiHidden/>
    <w:rsid w:val="008B654D"/>
    <w:rPr>
      <w:rFonts w:cs="Microsoft Himalaya"/>
      <w:sz w:val="22"/>
      <w:szCs w:val="22"/>
      <w:lang w:val="ro-RO"/>
    </w:rPr>
  </w:style>
  <w:style w:type="paragraph" w:styleId="HTMLPreformatted">
    <w:name w:val="HTML Preformatted"/>
    <w:basedOn w:val="Normal"/>
    <w:link w:val="HTMLPreformattedChar"/>
    <w:uiPriority w:val="99"/>
    <w:unhideWhenUsed/>
    <w:rsid w:val="008B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8B654D"/>
    <w:rPr>
      <w:rFonts w:ascii="Courier New" w:eastAsia="Times New Roman" w:hAnsi="Courier New" w:cs="Courier New"/>
      <w:lang w:val="ro-RO" w:eastAsia="ro-RO"/>
    </w:rPr>
  </w:style>
  <w:style w:type="character" w:styleId="PlaceholderText">
    <w:name w:val="Placeholder Text"/>
    <w:uiPriority w:val="99"/>
    <w:semiHidden/>
    <w:rsid w:val="008B654D"/>
    <w:rPr>
      <w:color w:val="808080"/>
    </w:rPr>
  </w:style>
  <w:style w:type="paragraph" w:customStyle="1" w:styleId="Body">
    <w:name w:val="Body"/>
    <w:basedOn w:val="Normal"/>
    <w:link w:val="BodyChar"/>
    <w:qFormat/>
    <w:rsid w:val="008B654D"/>
    <w:pPr>
      <w:spacing w:before="120" w:after="0" w:line="240" w:lineRule="exact"/>
      <w:jc w:val="both"/>
    </w:pPr>
    <w:rPr>
      <w:rFonts w:ascii="Trebuchet MS" w:hAnsi="Trebuchet MS" w:cs="Arial"/>
      <w:sz w:val="20"/>
      <w:szCs w:val="24"/>
      <w:lang w:val="en-US"/>
    </w:rPr>
  </w:style>
  <w:style w:type="character" w:customStyle="1" w:styleId="BodyChar">
    <w:name w:val="Body Char"/>
    <w:link w:val="Body"/>
    <w:rsid w:val="008B654D"/>
    <w:rPr>
      <w:rFonts w:ascii="Trebuchet MS" w:hAnsi="Trebuchet MS" w:cs="Arial"/>
      <w:szCs w:val="24"/>
    </w:rPr>
  </w:style>
  <w:style w:type="paragraph" w:customStyle="1" w:styleId="Bulet">
    <w:name w:val="Bulet"/>
    <w:basedOn w:val="Normal"/>
    <w:next w:val="Body"/>
    <w:link w:val="BuletChar"/>
    <w:qFormat/>
    <w:rsid w:val="008B654D"/>
    <w:pPr>
      <w:numPr>
        <w:numId w:val="77"/>
      </w:numPr>
      <w:spacing w:after="0" w:line="240" w:lineRule="exact"/>
      <w:jc w:val="both"/>
    </w:pPr>
    <w:rPr>
      <w:rFonts w:ascii="Trebuchet MS" w:hAnsi="Trebuchet MS" w:cs="Arial"/>
      <w:sz w:val="20"/>
      <w:szCs w:val="24"/>
      <w:lang w:val="en-US"/>
    </w:rPr>
  </w:style>
  <w:style w:type="character" w:customStyle="1" w:styleId="BuletChar">
    <w:name w:val="Bulet Char"/>
    <w:link w:val="Bulet"/>
    <w:rsid w:val="008B654D"/>
    <w:rPr>
      <w:rFonts w:ascii="Trebuchet MS" w:hAnsi="Trebuchet MS" w:cs="Arial"/>
      <w:szCs w:val="24"/>
    </w:rPr>
  </w:style>
  <w:style w:type="paragraph" w:customStyle="1" w:styleId="Norm">
    <w:name w:val="Norm"/>
    <w:basedOn w:val="Normal"/>
    <w:qFormat/>
    <w:rsid w:val="008B654D"/>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uiPriority w:val="22"/>
    <w:qFormat/>
    <w:rsid w:val="008B654D"/>
    <w:rPr>
      <w:b/>
      <w:bCs/>
    </w:rPr>
  </w:style>
  <w:style w:type="paragraph" w:customStyle="1" w:styleId="Capitol">
    <w:name w:val="Capitol"/>
    <w:basedOn w:val="Body"/>
    <w:next w:val="Body"/>
    <w:qFormat/>
    <w:rsid w:val="008B654D"/>
    <w:pPr>
      <w:numPr>
        <w:numId w:val="78"/>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8B654D"/>
    <w:pPr>
      <w:numPr>
        <w:ilvl w:val="2"/>
        <w:numId w:val="78"/>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8B654D"/>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8B654D"/>
    <w:pPr>
      <w:numPr>
        <w:ilvl w:val="2"/>
      </w:numPr>
      <w:tabs>
        <w:tab w:val="num" w:pos="2160"/>
      </w:tabs>
      <w:spacing w:before="60" w:after="120" w:line="276" w:lineRule="auto"/>
      <w:ind w:left="1916" w:hanging="839"/>
    </w:pPr>
    <w:rPr>
      <w:rFonts w:ascii="Calibri" w:eastAsia="Calibri" w:hAnsi="Calibri" w:cs="Microsoft Himalaya"/>
      <w:b w:val="0"/>
      <w:bCs w:val="0"/>
      <w:iCs/>
      <w:szCs w:val="20"/>
      <w:lang w:eastAsia="en-US"/>
    </w:rPr>
  </w:style>
  <w:style w:type="character" w:customStyle="1" w:styleId="tal1">
    <w:name w:val="tal1"/>
    <w:basedOn w:val="DefaultParagraphFont"/>
    <w:rsid w:val="008B654D"/>
  </w:style>
  <w:style w:type="paragraph" w:customStyle="1" w:styleId="Text2">
    <w:name w:val="Text 2"/>
    <w:basedOn w:val="Normal"/>
    <w:link w:val="Text2Char"/>
    <w:rsid w:val="008B654D"/>
    <w:pPr>
      <w:tabs>
        <w:tab w:val="left" w:pos="2161"/>
      </w:tabs>
      <w:spacing w:after="240" w:line="276" w:lineRule="auto"/>
      <w:ind w:left="1077"/>
      <w:jc w:val="both"/>
    </w:pPr>
    <w:rPr>
      <w:rFonts w:cs="Microsoft Himalaya"/>
      <w:szCs w:val="20"/>
    </w:rPr>
  </w:style>
  <w:style w:type="character" w:customStyle="1" w:styleId="Text2Char">
    <w:name w:val="Text 2 Char"/>
    <w:link w:val="Text2"/>
    <w:rsid w:val="008B654D"/>
    <w:rPr>
      <w:rFonts w:cs="Microsoft Himalaya"/>
      <w:sz w:val="22"/>
      <w:lang w:val="ro-RO"/>
    </w:rPr>
  </w:style>
  <w:style w:type="character" w:customStyle="1" w:styleId="Bodytext0">
    <w:name w:val="Body text_"/>
    <w:link w:val="BodyText10"/>
    <w:rsid w:val="008B654D"/>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0"/>
    <w:rsid w:val="008B654D"/>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US"/>
    </w:rPr>
  </w:style>
  <w:style w:type="character" w:customStyle="1" w:styleId="BodytextSegoeUIBoldSpacing0pt">
    <w:name w:val="Body text + Segoe UI;Bold;Spacing 0 pt"/>
    <w:rsid w:val="008B654D"/>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rsid w:val="008B654D"/>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8B654D"/>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link w:val="Tablecaption0"/>
    <w:rsid w:val="008B654D"/>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8B654D"/>
    <w:pPr>
      <w:widowControl w:val="0"/>
      <w:shd w:val="clear" w:color="auto" w:fill="FFFFFF"/>
      <w:spacing w:after="0" w:line="383" w:lineRule="exact"/>
      <w:jc w:val="both"/>
    </w:pPr>
    <w:rPr>
      <w:rFonts w:ascii="Segoe UI" w:eastAsia="Segoe UI" w:hAnsi="Segoe UI" w:cs="Segoe UI"/>
      <w:b/>
      <w:bCs/>
      <w:sz w:val="26"/>
      <w:szCs w:val="26"/>
      <w:lang w:val="en-US"/>
    </w:rPr>
  </w:style>
  <w:style w:type="character" w:customStyle="1" w:styleId="BodytextArialItalic">
    <w:name w:val="Body text + Arial;Italic"/>
    <w:rsid w:val="008B654D"/>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semiHidden/>
    <w:unhideWhenUsed/>
    <w:rsid w:val="008B654D"/>
    <w:pPr>
      <w:spacing w:after="0" w:line="240" w:lineRule="auto"/>
    </w:pPr>
    <w:rPr>
      <w:rFonts w:cs="Microsoft Himalaya"/>
      <w:sz w:val="20"/>
      <w:szCs w:val="20"/>
    </w:rPr>
  </w:style>
  <w:style w:type="character" w:customStyle="1" w:styleId="FootnoteTextChar">
    <w:name w:val="Footnote Text Char"/>
    <w:basedOn w:val="DefaultParagraphFont"/>
    <w:link w:val="FootnoteText"/>
    <w:semiHidden/>
    <w:rsid w:val="008B654D"/>
    <w:rPr>
      <w:rFonts w:cs="Microsoft Himalaya"/>
      <w:lang w:val="ro-RO"/>
    </w:rPr>
  </w:style>
  <w:style w:type="character" w:styleId="FootnoteReference">
    <w:name w:val="footnote reference"/>
    <w:unhideWhenUsed/>
    <w:rsid w:val="008B654D"/>
    <w:rPr>
      <w:vertAlign w:val="superscript"/>
    </w:rPr>
  </w:style>
  <w:style w:type="paragraph" w:customStyle="1" w:styleId="Heading1EIB">
    <w:name w:val="Heading 1 EIB"/>
    <w:basedOn w:val="Heading1"/>
    <w:autoRedefine/>
    <w:qFormat/>
    <w:rsid w:val="008B654D"/>
    <w:pPr>
      <w:keepNext w:val="0"/>
      <w:keepLines w:val="0"/>
      <w:tabs>
        <w:tab w:val="num" w:pos="360"/>
      </w:tabs>
      <w:spacing w:before="0" w:after="200" w:line="276" w:lineRule="auto"/>
      <w:ind w:left="284"/>
      <w:contextualSpacing/>
      <w:outlineLvl w:val="9"/>
    </w:pPr>
    <w:rPr>
      <w:rFonts w:ascii="Calibri" w:hAnsi="Calibri" w:cs="Microsoft Himalaya"/>
      <w:color w:val="000000"/>
      <w:sz w:val="24"/>
      <w:szCs w:val="20"/>
      <w:lang w:val="en-GB" w:eastAsia="en-US"/>
    </w:rPr>
  </w:style>
  <w:style w:type="paragraph" w:customStyle="1" w:styleId="Heading2EIB">
    <w:name w:val="Heading 2 EIB"/>
    <w:basedOn w:val="Heading2"/>
    <w:autoRedefine/>
    <w:qFormat/>
    <w:rsid w:val="008B654D"/>
    <w:pPr>
      <w:keepLines/>
      <w:tabs>
        <w:tab w:val="clear" w:pos="1440"/>
        <w:tab w:val="num" w:pos="360"/>
      </w:tabs>
      <w:spacing w:before="40" w:after="120" w:line="300" w:lineRule="atLeast"/>
      <w:ind w:left="284" w:firstLine="0"/>
    </w:pPr>
    <w:rPr>
      <w:rFonts w:ascii="Calibri" w:hAnsi="Calibri" w:cs="Microsoft Himalaya"/>
      <w:i w:val="0"/>
      <w:iCs w:val="0"/>
      <w:color w:val="000000"/>
      <w:sz w:val="22"/>
      <w:szCs w:val="26"/>
      <w:lang w:val="en-GB" w:eastAsia="en-US"/>
    </w:rPr>
  </w:style>
  <w:style w:type="paragraph" w:customStyle="1" w:styleId="Heading3EIB">
    <w:name w:val="Heading 3 EIB"/>
    <w:basedOn w:val="Heading3"/>
    <w:autoRedefine/>
    <w:qFormat/>
    <w:rsid w:val="008B654D"/>
    <w:pPr>
      <w:keepLines/>
      <w:tabs>
        <w:tab w:val="clear" w:pos="2160"/>
        <w:tab w:val="num" w:pos="360"/>
      </w:tabs>
      <w:spacing w:before="120" w:after="120" w:line="300" w:lineRule="atLeast"/>
      <w:ind w:left="284" w:firstLine="0"/>
    </w:pPr>
    <w:rPr>
      <w:rFonts w:ascii="Calibri" w:hAnsi="Calibri" w:cs="Microsoft Himalaya"/>
      <w:bCs w:val="0"/>
      <w:color w:val="000000"/>
      <w:sz w:val="22"/>
      <w:szCs w:val="24"/>
      <w:lang w:val="en-GB" w:eastAsia="en-US"/>
    </w:rPr>
  </w:style>
  <w:style w:type="character" w:customStyle="1" w:styleId="A16">
    <w:name w:val="A16"/>
    <w:uiPriority w:val="99"/>
    <w:rsid w:val="008B654D"/>
    <w:rPr>
      <w:rFonts w:cs="Myriad"/>
      <w:color w:val="211D1E"/>
      <w:sz w:val="22"/>
      <w:szCs w:val="22"/>
    </w:rPr>
  </w:style>
  <w:style w:type="paragraph" w:customStyle="1" w:styleId="normalpropostasChar">
    <w:name w:val="normal_propostas Char"/>
    <w:basedOn w:val="Normal"/>
    <w:rsid w:val="008B654D"/>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8B654D"/>
  </w:style>
  <w:style w:type="paragraph" w:styleId="TOCHeading">
    <w:name w:val="TOC Heading"/>
    <w:basedOn w:val="Heading1"/>
    <w:next w:val="Normal"/>
    <w:uiPriority w:val="39"/>
    <w:semiHidden/>
    <w:unhideWhenUsed/>
    <w:qFormat/>
    <w:rsid w:val="008B654D"/>
    <w:pPr>
      <w:spacing w:line="276" w:lineRule="auto"/>
      <w:outlineLvl w:val="9"/>
    </w:pPr>
    <w:rPr>
      <w:rFonts w:ascii="Cambria" w:hAnsi="Cambria" w:cs="Microsoft Himalaya"/>
      <w:color w:val="365F91"/>
      <w:lang w:val="en-US" w:eastAsia="ja-JP"/>
    </w:rPr>
  </w:style>
  <w:style w:type="paragraph" w:customStyle="1" w:styleId="listenumrobis">
    <w:name w:val="liste numéro bis"/>
    <w:qFormat/>
    <w:rsid w:val="008B654D"/>
    <w:pPr>
      <w:numPr>
        <w:numId w:val="79"/>
      </w:numPr>
      <w:spacing w:before="240"/>
      <w:contextualSpacing/>
      <w:jc w:val="both"/>
    </w:pPr>
    <w:rPr>
      <w:rFonts w:ascii="Arial" w:eastAsia="Cambria" w:hAnsi="Arial" w:cs="Arial"/>
      <w:color w:val="6A5E6F"/>
      <w:lang w:val="en-GB"/>
    </w:rPr>
  </w:style>
  <w:style w:type="paragraph" w:customStyle="1" w:styleId="tiret">
    <w:name w:val="tiret +"/>
    <w:qFormat/>
    <w:rsid w:val="008B654D"/>
    <w:pPr>
      <w:numPr>
        <w:numId w:val="80"/>
      </w:numPr>
      <w:contextualSpacing/>
      <w:jc w:val="both"/>
    </w:pPr>
    <w:rPr>
      <w:rFonts w:ascii="Arial" w:eastAsia="Cambria" w:hAnsi="Arial"/>
      <w:color w:val="6A5E6F"/>
      <w:szCs w:val="24"/>
      <w:lang w:val="en-GB" w:eastAsia="fr-FR"/>
    </w:rPr>
  </w:style>
  <w:style w:type="numbering" w:customStyle="1" w:styleId="Style1">
    <w:name w:val="Style1"/>
    <w:uiPriority w:val="99"/>
    <w:rsid w:val="008B654D"/>
    <w:pPr>
      <w:numPr>
        <w:numId w:val="81"/>
      </w:numPr>
    </w:pPr>
  </w:style>
  <w:style w:type="paragraph" w:customStyle="1" w:styleId="TableParagraph">
    <w:name w:val="Table Paragraph"/>
    <w:basedOn w:val="Normal"/>
    <w:uiPriority w:val="1"/>
    <w:qFormat/>
    <w:rsid w:val="008B654D"/>
    <w:pPr>
      <w:widowControl w:val="0"/>
      <w:autoSpaceDE w:val="0"/>
      <w:autoSpaceDN w:val="0"/>
      <w:spacing w:after="0" w:line="240" w:lineRule="auto"/>
      <w:ind w:left="97"/>
    </w:pPr>
    <w:rPr>
      <w:rFonts w:ascii="Verdana" w:eastAsia="Verdana" w:hAnsi="Verdana" w:cs="Verdana"/>
      <w:lang w:eastAsia="ro-RO" w:bidi="ro-RO"/>
    </w:rPr>
  </w:style>
  <w:style w:type="character" w:customStyle="1" w:styleId="UnresolvedMention10">
    <w:name w:val="Unresolved Mention1"/>
    <w:uiPriority w:val="99"/>
    <w:semiHidden/>
    <w:unhideWhenUsed/>
    <w:rsid w:val="008B654D"/>
    <w:rPr>
      <w:color w:val="605E5C"/>
      <w:shd w:val="clear" w:color="auto" w:fill="E1DFDD"/>
    </w:rPr>
  </w:style>
  <w:style w:type="character" w:customStyle="1" w:styleId="autor">
    <w:name w:val="autor"/>
    <w:basedOn w:val="DefaultParagraphFont"/>
    <w:uiPriority w:val="99"/>
    <w:rsid w:val="008B654D"/>
  </w:style>
  <w:style w:type="character" w:styleId="Emphasis">
    <w:name w:val="Emphasis"/>
    <w:uiPriority w:val="99"/>
    <w:qFormat/>
    <w:rsid w:val="008B654D"/>
    <w:rPr>
      <w:i/>
      <w:iCs/>
    </w:rPr>
  </w:style>
  <w:style w:type="character" w:styleId="PageNumber">
    <w:name w:val="page number"/>
    <w:basedOn w:val="DefaultParagraphFont"/>
    <w:rsid w:val="008B654D"/>
  </w:style>
  <w:style w:type="character" w:customStyle="1" w:styleId="articol">
    <w:name w:val="articol"/>
    <w:basedOn w:val="DefaultParagraphFont"/>
    <w:uiPriority w:val="99"/>
    <w:rsid w:val="008B654D"/>
  </w:style>
  <w:style w:type="character" w:customStyle="1" w:styleId="alineat">
    <w:name w:val="alineat"/>
    <w:basedOn w:val="DefaultParagraphFont"/>
    <w:uiPriority w:val="99"/>
    <w:rsid w:val="008B654D"/>
  </w:style>
  <w:style w:type="character" w:customStyle="1" w:styleId="litera">
    <w:name w:val="litera"/>
    <w:basedOn w:val="DefaultParagraphFont"/>
    <w:uiPriority w:val="99"/>
    <w:rsid w:val="008B654D"/>
  </w:style>
  <w:style w:type="character" w:customStyle="1" w:styleId="preambul">
    <w:name w:val="preambul"/>
    <w:basedOn w:val="DefaultParagraphFont"/>
    <w:uiPriority w:val="99"/>
    <w:rsid w:val="008B654D"/>
  </w:style>
  <w:style w:type="character" w:customStyle="1" w:styleId="punct">
    <w:name w:val="punct"/>
    <w:basedOn w:val="DefaultParagraphFont"/>
    <w:uiPriority w:val="99"/>
    <w:rsid w:val="008B654D"/>
  </w:style>
  <w:style w:type="character" w:customStyle="1" w:styleId="paragraf">
    <w:name w:val="paragraf"/>
    <w:basedOn w:val="DefaultParagraphFont"/>
    <w:uiPriority w:val="99"/>
    <w:rsid w:val="008B654D"/>
  </w:style>
  <w:style w:type="character" w:customStyle="1" w:styleId="searchidx2">
    <w:name w:val="search_idx_2"/>
    <w:basedOn w:val="DefaultParagraphFont"/>
    <w:uiPriority w:val="99"/>
    <w:rsid w:val="008B654D"/>
  </w:style>
  <w:style w:type="character" w:customStyle="1" w:styleId="searchidx0">
    <w:name w:val="search_idx_0"/>
    <w:basedOn w:val="DefaultParagraphFont"/>
    <w:uiPriority w:val="99"/>
    <w:rsid w:val="008B654D"/>
  </w:style>
  <w:style w:type="character" w:customStyle="1" w:styleId="searchidx1">
    <w:name w:val="search_idx_1"/>
    <w:basedOn w:val="DefaultParagraphFont"/>
    <w:uiPriority w:val="99"/>
    <w:rsid w:val="008B654D"/>
  </w:style>
  <w:style w:type="character" w:customStyle="1" w:styleId="tabel">
    <w:name w:val="tabel"/>
    <w:basedOn w:val="DefaultParagraphFont"/>
    <w:uiPriority w:val="99"/>
    <w:rsid w:val="008B654D"/>
  </w:style>
  <w:style w:type="character" w:customStyle="1" w:styleId="object-hover">
    <w:name w:val="object-hover"/>
    <w:basedOn w:val="DefaultParagraphFont"/>
    <w:rsid w:val="008B654D"/>
  </w:style>
  <w:style w:type="paragraph" w:customStyle="1" w:styleId="chspec">
    <w:name w:val="ch_spec"/>
    <w:basedOn w:val="Normal"/>
    <w:qFormat/>
    <w:rsid w:val="008B654D"/>
    <w:pPr>
      <w:spacing w:before="100" w:beforeAutospacing="1" w:after="100" w:afterAutospacing="1" w:line="240" w:lineRule="auto"/>
    </w:pPr>
    <w:rPr>
      <w:rFonts w:ascii="Times New Roman" w:eastAsia="Times New Roman" w:hAnsi="Times New Roman"/>
      <w:sz w:val="24"/>
      <w:szCs w:val="24"/>
      <w:lang w:val="en-US" w:eastAsia="ko-KR"/>
    </w:rPr>
  </w:style>
  <w:style w:type="paragraph" w:customStyle="1" w:styleId="FaxHeader">
    <w:name w:val="Fax Header"/>
    <w:basedOn w:val="Normal"/>
    <w:rsid w:val="008B654D"/>
    <w:pPr>
      <w:spacing w:before="240" w:after="60" w:line="240" w:lineRule="auto"/>
    </w:pPr>
    <w:rPr>
      <w:rFonts w:ascii="Times New Roman" w:eastAsia="Times New Roman" w:hAnsi="Times New Roman"/>
      <w:sz w:val="20"/>
      <w:szCs w:val="20"/>
      <w:lang w:val="en-AU" w:eastAsia="ro-RO"/>
    </w:rPr>
  </w:style>
  <w:style w:type="paragraph" w:customStyle="1" w:styleId="chtitle">
    <w:name w:val="ch_title"/>
    <w:basedOn w:val="Normal"/>
    <w:rsid w:val="008B654D"/>
    <w:pPr>
      <w:spacing w:before="100" w:beforeAutospacing="1" w:after="100" w:afterAutospacing="1" w:line="240" w:lineRule="auto"/>
    </w:pPr>
    <w:rPr>
      <w:rFonts w:ascii="Times New Roman" w:eastAsia="Times New Roman" w:hAnsi="Times New Roman"/>
      <w:sz w:val="24"/>
      <w:szCs w:val="24"/>
      <w:lang w:val="en-US" w:eastAsia="ko-KR"/>
    </w:rPr>
  </w:style>
  <w:style w:type="character" w:customStyle="1" w:styleId="hps">
    <w:name w:val="hps"/>
    <w:basedOn w:val="DefaultParagraphFont"/>
    <w:rsid w:val="008B654D"/>
  </w:style>
  <w:style w:type="paragraph" w:customStyle="1" w:styleId="Number1">
    <w:name w:val="Number 1"/>
    <w:basedOn w:val="Normal"/>
    <w:rsid w:val="008B654D"/>
    <w:pPr>
      <w:numPr>
        <w:numId w:val="82"/>
      </w:numPr>
      <w:tabs>
        <w:tab w:val="left" w:pos="1134"/>
      </w:tabs>
      <w:spacing w:after="0" w:line="240" w:lineRule="auto"/>
      <w:ind w:left="1134" w:hanging="1134"/>
    </w:pPr>
    <w:rPr>
      <w:rFonts w:ascii="Arial" w:eastAsia="Times New Roman" w:hAnsi="Arial" w:cs="Arial"/>
      <w:b/>
      <w:caps/>
      <w:noProof/>
      <w:sz w:val="28"/>
      <w:szCs w:val="24"/>
      <w:lang w:val="pt-BR"/>
    </w:rPr>
  </w:style>
  <w:style w:type="paragraph" w:customStyle="1" w:styleId="Number2">
    <w:name w:val="Number 2"/>
    <w:basedOn w:val="Normal"/>
    <w:rsid w:val="008B654D"/>
    <w:pPr>
      <w:numPr>
        <w:ilvl w:val="1"/>
        <w:numId w:val="82"/>
      </w:numPr>
      <w:tabs>
        <w:tab w:val="left" w:pos="1134"/>
      </w:tabs>
      <w:spacing w:after="0" w:line="240" w:lineRule="auto"/>
      <w:ind w:left="1134" w:hanging="1134"/>
    </w:pPr>
    <w:rPr>
      <w:rFonts w:ascii="Arial" w:eastAsia="Times New Roman" w:hAnsi="Arial" w:cs="Arial"/>
      <w:noProof/>
      <w:sz w:val="24"/>
      <w:szCs w:val="20"/>
      <w:lang w:val="pt-BR"/>
    </w:rPr>
  </w:style>
  <w:style w:type="paragraph" w:customStyle="1" w:styleId="Number3">
    <w:name w:val="Number 3"/>
    <w:basedOn w:val="Normal"/>
    <w:rsid w:val="008B654D"/>
    <w:pPr>
      <w:numPr>
        <w:ilvl w:val="2"/>
        <w:numId w:val="82"/>
      </w:numPr>
      <w:tabs>
        <w:tab w:val="left" w:pos="1134"/>
      </w:tabs>
      <w:spacing w:after="0" w:line="240" w:lineRule="auto"/>
    </w:pPr>
    <w:rPr>
      <w:rFonts w:ascii="Arial" w:eastAsia="Times New Roman" w:hAnsi="Arial" w:cs="Arial"/>
      <w:noProof/>
      <w:sz w:val="24"/>
      <w:szCs w:val="20"/>
      <w:lang w:val="pt-BR"/>
    </w:rPr>
  </w:style>
  <w:style w:type="paragraph" w:customStyle="1" w:styleId="Number4">
    <w:name w:val="Number 4"/>
    <w:basedOn w:val="Normal"/>
    <w:link w:val="Number4Char"/>
    <w:rsid w:val="008B654D"/>
    <w:pPr>
      <w:numPr>
        <w:ilvl w:val="3"/>
        <w:numId w:val="82"/>
      </w:numPr>
      <w:tabs>
        <w:tab w:val="left" w:pos="1134"/>
      </w:tabs>
      <w:spacing w:after="0" w:line="240" w:lineRule="auto"/>
      <w:ind w:left="1134" w:hanging="1134"/>
    </w:pPr>
    <w:rPr>
      <w:rFonts w:ascii="Arial" w:eastAsia="Times New Roman" w:hAnsi="Arial" w:cs="Arial"/>
      <w:noProof/>
      <w:sz w:val="24"/>
      <w:szCs w:val="20"/>
      <w:lang w:val="pt-BR"/>
    </w:rPr>
  </w:style>
  <w:style w:type="character" w:customStyle="1" w:styleId="Number4Char">
    <w:name w:val="Number 4 Char"/>
    <w:link w:val="Number4"/>
    <w:rsid w:val="008B654D"/>
    <w:rPr>
      <w:rFonts w:ascii="Arial" w:eastAsia="Times New Roman" w:hAnsi="Arial" w:cs="Arial"/>
      <w:noProof/>
      <w:sz w:val="24"/>
      <w:lang w:val="pt-BR"/>
    </w:rPr>
  </w:style>
  <w:style w:type="table" w:customStyle="1" w:styleId="LightList-Accent11">
    <w:name w:val="Light List - Accent 11"/>
    <w:basedOn w:val="TableNormal"/>
    <w:uiPriority w:val="61"/>
    <w:rsid w:val="008B654D"/>
    <w:rPr>
      <w:rFonts w:cs="Microsoft Himalaya"/>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lock">
    <w:name w:val="block"/>
    <w:basedOn w:val="DefaultParagraphFont"/>
    <w:rsid w:val="008B654D"/>
  </w:style>
  <w:style w:type="paragraph" w:styleId="BodyTextIndent">
    <w:name w:val="Body Text Indent"/>
    <w:basedOn w:val="Normal"/>
    <w:link w:val="BodyTextIndentChar"/>
    <w:uiPriority w:val="99"/>
    <w:semiHidden/>
    <w:unhideWhenUsed/>
    <w:rsid w:val="008B654D"/>
    <w:pPr>
      <w:spacing w:after="120" w:line="276" w:lineRule="auto"/>
      <w:ind w:left="283"/>
    </w:pPr>
    <w:rPr>
      <w:rFonts w:cs="Microsoft Himalaya"/>
    </w:rPr>
  </w:style>
  <w:style w:type="character" w:customStyle="1" w:styleId="BodyTextIndentChar">
    <w:name w:val="Body Text Indent Char"/>
    <w:basedOn w:val="DefaultParagraphFont"/>
    <w:link w:val="BodyTextIndent"/>
    <w:uiPriority w:val="99"/>
    <w:semiHidden/>
    <w:rsid w:val="008B654D"/>
    <w:rPr>
      <w:rFonts w:cs="Microsoft Himalaya"/>
      <w:sz w:val="22"/>
      <w:szCs w:val="22"/>
      <w:lang w:val="ro-RO"/>
    </w:rPr>
  </w:style>
  <w:style w:type="character" w:customStyle="1" w:styleId="UnresolvedMention2">
    <w:name w:val="Unresolved Mention2"/>
    <w:uiPriority w:val="99"/>
    <w:semiHidden/>
    <w:unhideWhenUsed/>
    <w:rsid w:val="008B654D"/>
    <w:rPr>
      <w:color w:val="605E5C"/>
      <w:shd w:val="clear" w:color="auto" w:fill="E1DFDD"/>
    </w:rPr>
  </w:style>
  <w:style w:type="paragraph" w:customStyle="1" w:styleId="Char">
    <w:name w:val="Char"/>
    <w:basedOn w:val="Normal"/>
    <w:rsid w:val="008B654D"/>
    <w:pPr>
      <w:spacing w:line="240" w:lineRule="exact"/>
    </w:pPr>
    <w:rPr>
      <w:rFonts w:ascii="Verdana" w:eastAsia="Times New Roman" w:hAnsi="Verdana"/>
      <w:sz w:val="20"/>
      <w:szCs w:val="20"/>
      <w:lang w:val="en-US"/>
    </w:rPr>
  </w:style>
  <w:style w:type="paragraph" w:styleId="DocumentMap">
    <w:name w:val="Document Map"/>
    <w:basedOn w:val="Normal"/>
    <w:link w:val="DocumentMapChar"/>
    <w:semiHidden/>
    <w:rsid w:val="008B654D"/>
    <w:pPr>
      <w:shd w:val="clear" w:color="auto" w:fill="000080"/>
      <w:spacing w:after="0" w:line="240" w:lineRule="auto"/>
    </w:pPr>
    <w:rPr>
      <w:rFonts w:ascii="Tahoma" w:eastAsia="Times New Roman" w:hAnsi="Tahoma" w:cs="Tahoma"/>
      <w:sz w:val="20"/>
      <w:szCs w:val="20"/>
      <w:lang w:eastAsia="el-GR"/>
    </w:rPr>
  </w:style>
  <w:style w:type="character" w:customStyle="1" w:styleId="DocumentMapChar">
    <w:name w:val="Document Map Char"/>
    <w:basedOn w:val="DefaultParagraphFont"/>
    <w:link w:val="DocumentMap"/>
    <w:semiHidden/>
    <w:rsid w:val="008B654D"/>
    <w:rPr>
      <w:rFonts w:ascii="Tahoma" w:eastAsia="Times New Roman" w:hAnsi="Tahoma" w:cs="Tahoma"/>
      <w:shd w:val="clear" w:color="auto" w:fill="000080"/>
      <w:lang w:val="ro-RO" w:eastAsia="el-GR"/>
    </w:rPr>
  </w:style>
  <w:style w:type="paragraph" w:customStyle="1" w:styleId="CharChar1CharCharCharCharCharCharCharCharCharChar">
    <w:name w:val="Char Char1 Char Char Char Char Char Char Char Char Char Char"/>
    <w:basedOn w:val="Normal"/>
    <w:rsid w:val="008B654D"/>
    <w:pPr>
      <w:spacing w:line="240" w:lineRule="exact"/>
    </w:pPr>
    <w:rPr>
      <w:rFonts w:ascii="Verdana" w:eastAsia="Times New Roman" w:hAnsi="Verdana"/>
      <w:noProof/>
      <w:sz w:val="20"/>
      <w:szCs w:val="20"/>
      <w:lang w:val="en-US"/>
    </w:rPr>
  </w:style>
  <w:style w:type="character" w:customStyle="1" w:styleId="apple-converted-space">
    <w:name w:val="apple-converted-space"/>
    <w:rsid w:val="008B654D"/>
  </w:style>
  <w:style w:type="character" w:customStyle="1" w:styleId="al1">
    <w:name w:val="al1"/>
    <w:rsid w:val="008B654D"/>
    <w:rPr>
      <w:b/>
      <w:bCs/>
      <w:color w:val="008F00"/>
    </w:rPr>
  </w:style>
  <w:style w:type="character" w:customStyle="1" w:styleId="FontStyle22">
    <w:name w:val="Font Style22"/>
    <w:uiPriority w:val="99"/>
    <w:rsid w:val="008B654D"/>
    <w:rPr>
      <w:rFonts w:ascii="Arial" w:hAnsi="Arial" w:cs="Arial"/>
      <w:color w:val="000000"/>
      <w:sz w:val="20"/>
      <w:szCs w:val="20"/>
    </w:rPr>
  </w:style>
  <w:style w:type="character" w:styleId="FollowedHyperlink">
    <w:name w:val="FollowedHyperlink"/>
    <w:uiPriority w:val="99"/>
    <w:semiHidden/>
    <w:unhideWhenUsed/>
    <w:rsid w:val="008B654D"/>
    <w:rPr>
      <w:color w:val="954F72"/>
      <w:u w:val="single"/>
    </w:rPr>
  </w:style>
  <w:style w:type="paragraph" w:customStyle="1" w:styleId="msonormal0">
    <w:name w:val="msonormal"/>
    <w:basedOn w:val="Normal"/>
    <w:rsid w:val="008B654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8B654D"/>
    <w:pPr>
      <w:spacing w:before="100" w:beforeAutospacing="1" w:after="100" w:afterAutospacing="1" w:line="240" w:lineRule="auto"/>
      <w:jc w:val="both"/>
      <w:textAlignment w:val="center"/>
    </w:pPr>
    <w:rPr>
      <w:rFonts w:ascii="Cambria" w:eastAsia="Times New Roman" w:hAnsi="Cambria"/>
      <w:sz w:val="18"/>
      <w:szCs w:val="18"/>
      <w:lang w:val="en-US"/>
    </w:rPr>
  </w:style>
  <w:style w:type="paragraph" w:customStyle="1" w:styleId="xl73">
    <w:name w:val="xl73"/>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b/>
      <w:bCs/>
      <w:sz w:val="18"/>
      <w:szCs w:val="18"/>
      <w:lang w:val="en-US"/>
    </w:rPr>
  </w:style>
  <w:style w:type="paragraph" w:customStyle="1" w:styleId="xl74">
    <w:name w:val="xl74"/>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75">
    <w:name w:val="xl75"/>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76">
    <w:name w:val="xl76"/>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77">
    <w:name w:val="xl77"/>
    <w:basedOn w:val="Normal"/>
    <w:rsid w:val="008B654D"/>
    <w:pP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78">
    <w:name w:val="xl78"/>
    <w:basedOn w:val="Normal"/>
    <w:rsid w:val="008B654D"/>
    <w:pP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79">
    <w:name w:val="xl79"/>
    <w:basedOn w:val="Normal"/>
    <w:rsid w:val="008B654D"/>
    <w:pPr>
      <w:spacing w:before="100" w:beforeAutospacing="1" w:after="100" w:afterAutospacing="1" w:line="240" w:lineRule="auto"/>
      <w:jc w:val="right"/>
      <w:textAlignment w:val="center"/>
    </w:pPr>
    <w:rPr>
      <w:rFonts w:ascii="Cambria" w:eastAsia="Times New Roman" w:hAnsi="Cambria"/>
      <w:sz w:val="18"/>
      <w:szCs w:val="18"/>
      <w:lang w:val="en-US"/>
    </w:rPr>
  </w:style>
  <w:style w:type="paragraph" w:customStyle="1" w:styleId="xl80">
    <w:name w:val="xl80"/>
    <w:basedOn w:val="Normal"/>
    <w:rsid w:val="008B654D"/>
    <w:pP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81">
    <w:name w:val="xl81"/>
    <w:basedOn w:val="Normal"/>
    <w:rsid w:val="008B654D"/>
    <w:pPr>
      <w:spacing w:before="100" w:beforeAutospacing="1" w:after="100" w:afterAutospacing="1" w:line="240" w:lineRule="auto"/>
      <w:jc w:val="center"/>
      <w:textAlignment w:val="center"/>
    </w:pPr>
    <w:rPr>
      <w:rFonts w:ascii="Cambria" w:eastAsia="Times New Roman" w:hAnsi="Cambria"/>
      <w:sz w:val="16"/>
      <w:szCs w:val="16"/>
      <w:lang w:val="en-US"/>
    </w:rPr>
  </w:style>
  <w:style w:type="paragraph" w:customStyle="1" w:styleId="xl82">
    <w:name w:val="xl82"/>
    <w:basedOn w:val="Normal"/>
    <w:rsid w:val="008B654D"/>
    <w:pP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83">
    <w:name w:val="xl83"/>
    <w:basedOn w:val="Normal"/>
    <w:rsid w:val="008B654D"/>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b/>
      <w:bCs/>
      <w:color w:val="FFFFFF"/>
      <w:sz w:val="18"/>
      <w:szCs w:val="18"/>
      <w:lang w:val="en-US"/>
    </w:rPr>
  </w:style>
  <w:style w:type="paragraph" w:customStyle="1" w:styleId="xl84">
    <w:name w:val="xl84"/>
    <w:basedOn w:val="Normal"/>
    <w:rsid w:val="008B654D"/>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b/>
      <w:bCs/>
      <w:color w:val="FFFFFF"/>
      <w:sz w:val="18"/>
      <w:szCs w:val="18"/>
      <w:lang w:val="en-US"/>
    </w:rPr>
  </w:style>
  <w:style w:type="paragraph" w:customStyle="1" w:styleId="xl85">
    <w:name w:val="xl85"/>
    <w:basedOn w:val="Normal"/>
    <w:rsid w:val="008B654D"/>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textAlignment w:val="center"/>
    </w:pPr>
    <w:rPr>
      <w:rFonts w:ascii="Cambria" w:eastAsia="Times New Roman" w:hAnsi="Cambria"/>
      <w:b/>
      <w:bCs/>
      <w:color w:val="FFFFFF"/>
      <w:sz w:val="18"/>
      <w:szCs w:val="18"/>
      <w:lang w:val="en-US"/>
    </w:rPr>
  </w:style>
  <w:style w:type="paragraph" w:customStyle="1" w:styleId="xl86">
    <w:name w:val="xl86"/>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b/>
      <w:bCs/>
      <w:sz w:val="16"/>
      <w:szCs w:val="16"/>
      <w:lang w:val="en-US"/>
    </w:rPr>
  </w:style>
  <w:style w:type="paragraph" w:customStyle="1" w:styleId="xl87">
    <w:name w:val="xl87"/>
    <w:basedOn w:val="Normal"/>
    <w:rsid w:val="008B65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mbria" w:eastAsia="Times New Roman" w:hAnsi="Cambria"/>
      <w:b/>
      <w:bCs/>
      <w:sz w:val="18"/>
      <w:szCs w:val="18"/>
      <w:lang w:val="en-US"/>
    </w:rPr>
  </w:style>
  <w:style w:type="paragraph" w:customStyle="1" w:styleId="xl88">
    <w:name w:val="xl88"/>
    <w:basedOn w:val="Normal"/>
    <w:rsid w:val="008B65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mbria" w:eastAsia="Times New Roman" w:hAnsi="Cambria"/>
      <w:b/>
      <w:bCs/>
      <w:sz w:val="18"/>
      <w:szCs w:val="18"/>
      <w:lang w:val="en-US"/>
    </w:rPr>
  </w:style>
  <w:style w:type="paragraph" w:customStyle="1" w:styleId="xl89">
    <w:name w:val="xl89"/>
    <w:basedOn w:val="Normal"/>
    <w:rsid w:val="008B65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mbria" w:eastAsia="Times New Roman" w:hAnsi="Cambria"/>
      <w:b/>
      <w:bCs/>
      <w:sz w:val="18"/>
      <w:szCs w:val="18"/>
      <w:lang w:val="en-US"/>
    </w:rPr>
  </w:style>
  <w:style w:type="paragraph" w:customStyle="1" w:styleId="xl90">
    <w:name w:val="xl90"/>
    <w:basedOn w:val="Normal"/>
    <w:rsid w:val="008B65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mbria" w:eastAsia="Times New Roman" w:hAnsi="Cambria"/>
      <w:b/>
      <w:bCs/>
      <w:sz w:val="16"/>
      <w:szCs w:val="16"/>
      <w:lang w:val="en-US"/>
    </w:rPr>
  </w:style>
  <w:style w:type="paragraph" w:customStyle="1" w:styleId="xl91">
    <w:name w:val="xl91"/>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92">
    <w:name w:val="xl92"/>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sz w:val="18"/>
      <w:szCs w:val="18"/>
      <w:lang w:val="en-US"/>
    </w:rPr>
  </w:style>
  <w:style w:type="paragraph" w:customStyle="1" w:styleId="xl93">
    <w:name w:val="xl93"/>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94">
    <w:name w:val="xl94"/>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textAlignment w:val="center"/>
    </w:pPr>
    <w:rPr>
      <w:rFonts w:ascii="Cambria" w:eastAsia="Times New Roman" w:hAnsi="Cambria"/>
      <w:sz w:val="18"/>
      <w:szCs w:val="18"/>
      <w:lang w:val="en-US"/>
    </w:rPr>
  </w:style>
  <w:style w:type="paragraph" w:customStyle="1" w:styleId="xl95">
    <w:name w:val="xl95"/>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val="en-US"/>
    </w:rPr>
  </w:style>
  <w:style w:type="paragraph" w:customStyle="1" w:styleId="xl96">
    <w:name w:val="xl96"/>
    <w:basedOn w:val="Normal"/>
    <w:rsid w:val="008B654D"/>
    <w:pPr>
      <w:spacing w:before="100" w:beforeAutospacing="1" w:after="100" w:afterAutospacing="1" w:line="240" w:lineRule="auto"/>
      <w:jc w:val="both"/>
      <w:textAlignment w:val="center"/>
    </w:pPr>
    <w:rPr>
      <w:rFonts w:ascii="Cambria" w:eastAsia="Times New Roman" w:hAnsi="Cambria"/>
      <w:sz w:val="18"/>
      <w:szCs w:val="18"/>
      <w:lang w:val="en-US"/>
    </w:rPr>
  </w:style>
  <w:style w:type="paragraph" w:customStyle="1" w:styleId="xl97">
    <w:name w:val="xl97"/>
    <w:basedOn w:val="Normal"/>
    <w:rsid w:val="008B654D"/>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Cambria" w:eastAsia="Times New Roman" w:hAnsi="Cambria"/>
      <w:b/>
      <w:bCs/>
      <w:sz w:val="18"/>
      <w:szCs w:val="18"/>
      <w:lang w:val="en-US"/>
    </w:rPr>
  </w:style>
  <w:style w:type="paragraph" w:customStyle="1" w:styleId="xl98">
    <w:name w:val="xl98"/>
    <w:basedOn w:val="Normal"/>
    <w:rsid w:val="008B654D"/>
    <w:pPr>
      <w:pBdr>
        <w:top w:val="single" w:sz="4" w:space="0" w:color="auto"/>
        <w:bottom w:val="single" w:sz="4" w:space="0" w:color="auto"/>
      </w:pBdr>
      <w:shd w:val="clear" w:color="000000" w:fill="C6E0B4"/>
      <w:spacing w:before="100" w:beforeAutospacing="1" w:after="100" w:afterAutospacing="1" w:line="240" w:lineRule="auto"/>
      <w:jc w:val="right"/>
      <w:textAlignment w:val="center"/>
    </w:pPr>
    <w:rPr>
      <w:rFonts w:ascii="Cambria" w:eastAsia="Times New Roman" w:hAnsi="Cambria"/>
      <w:b/>
      <w:bCs/>
      <w:sz w:val="18"/>
      <w:szCs w:val="18"/>
      <w:lang w:val="en-US"/>
    </w:rPr>
  </w:style>
  <w:style w:type="paragraph" w:customStyle="1" w:styleId="xl99">
    <w:name w:val="xl99"/>
    <w:basedOn w:val="Normal"/>
    <w:rsid w:val="008B654D"/>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Cambria" w:eastAsia="Times New Roman" w:hAnsi="Cambria"/>
      <w:color w:val="7030A0"/>
      <w:sz w:val="18"/>
      <w:szCs w:val="18"/>
      <w:lang w:val="en-US"/>
    </w:rPr>
  </w:style>
  <w:style w:type="paragraph" w:customStyle="1" w:styleId="xl100">
    <w:name w:val="xl100"/>
    <w:basedOn w:val="Normal"/>
    <w:rsid w:val="008B654D"/>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Cambria" w:eastAsia="Times New Roman" w:hAnsi="Cambria"/>
      <w:color w:val="7030A0"/>
      <w:sz w:val="16"/>
      <w:szCs w:val="16"/>
      <w:lang w:val="en-US"/>
    </w:rPr>
  </w:style>
  <w:style w:type="paragraph" w:customStyle="1" w:styleId="xl101">
    <w:name w:val="xl101"/>
    <w:basedOn w:val="Normal"/>
    <w:rsid w:val="008B654D"/>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Cambria" w:eastAsia="Times New Roman" w:hAnsi="Cambria"/>
      <w:color w:val="7030A0"/>
      <w:sz w:val="18"/>
      <w:szCs w:val="18"/>
      <w:lang w:val="en-US"/>
    </w:rPr>
  </w:style>
  <w:style w:type="paragraph" w:customStyle="1" w:styleId="xl102">
    <w:name w:val="xl102"/>
    <w:basedOn w:val="Normal"/>
    <w:rsid w:val="008B654D"/>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b/>
      <w:bCs/>
      <w:color w:val="FFFFFF"/>
      <w:sz w:val="18"/>
      <w:szCs w:val="18"/>
      <w:lang w:val="en-US"/>
    </w:rPr>
  </w:style>
  <w:style w:type="paragraph" w:customStyle="1" w:styleId="xl103">
    <w:name w:val="xl103"/>
    <w:basedOn w:val="Normal"/>
    <w:rsid w:val="008B654D"/>
    <w:pPr>
      <w:shd w:val="clear" w:color="000000" w:fill="002060"/>
      <w:spacing w:before="100" w:beforeAutospacing="1" w:after="100" w:afterAutospacing="1" w:line="240" w:lineRule="auto"/>
      <w:jc w:val="right"/>
      <w:textAlignment w:val="center"/>
    </w:pPr>
    <w:rPr>
      <w:rFonts w:ascii="Cambria" w:eastAsia="Times New Roman" w:hAnsi="Cambria"/>
      <w:b/>
      <w:bCs/>
      <w:color w:val="FFFFFF"/>
      <w:sz w:val="24"/>
      <w:szCs w:val="24"/>
      <w:lang w:val="en-US"/>
    </w:rPr>
  </w:style>
  <w:style w:type="paragraph" w:customStyle="1" w:styleId="xl104">
    <w:name w:val="xl104"/>
    <w:basedOn w:val="Normal"/>
    <w:rsid w:val="008B654D"/>
    <w:pPr>
      <w:shd w:val="clear" w:color="000000" w:fill="002060"/>
      <w:spacing w:before="100" w:beforeAutospacing="1" w:after="100" w:afterAutospacing="1" w:line="240" w:lineRule="auto"/>
      <w:textAlignment w:val="center"/>
    </w:pPr>
    <w:rPr>
      <w:rFonts w:ascii="Cambria" w:eastAsia="Times New Roman" w:hAnsi="Cambria"/>
      <w:b/>
      <w:bCs/>
      <w:color w:val="FFFFFF"/>
      <w:sz w:val="24"/>
      <w:szCs w:val="24"/>
      <w:lang w:val="en-US"/>
    </w:rPr>
  </w:style>
  <w:style w:type="paragraph" w:customStyle="1" w:styleId="xl105">
    <w:name w:val="xl105"/>
    <w:basedOn w:val="Normal"/>
    <w:rsid w:val="008B654D"/>
    <w:pPr>
      <w:shd w:val="clear" w:color="000000" w:fill="002060"/>
      <w:spacing w:before="100" w:beforeAutospacing="1" w:after="100" w:afterAutospacing="1" w:line="240" w:lineRule="auto"/>
      <w:jc w:val="center"/>
      <w:textAlignment w:val="center"/>
    </w:pPr>
    <w:rPr>
      <w:rFonts w:ascii="Cambria" w:eastAsia="Times New Roman" w:hAnsi="Cambria"/>
      <w:b/>
      <w:bCs/>
      <w:color w:val="FFFFFF"/>
      <w:sz w:val="24"/>
      <w:szCs w:val="24"/>
      <w:lang w:val="en-US"/>
    </w:rPr>
  </w:style>
  <w:style w:type="paragraph" w:customStyle="1" w:styleId="xl106">
    <w:name w:val="xl106"/>
    <w:basedOn w:val="Normal"/>
    <w:rsid w:val="008B654D"/>
    <w:pPr>
      <w:shd w:val="clear" w:color="000000" w:fill="002060"/>
      <w:spacing w:before="100" w:beforeAutospacing="1" w:after="100" w:afterAutospacing="1" w:line="240" w:lineRule="auto"/>
      <w:textAlignment w:val="center"/>
    </w:pPr>
    <w:rPr>
      <w:rFonts w:ascii="Cambria" w:eastAsia="Times New Roman" w:hAnsi="Cambria"/>
      <w:b/>
      <w:bCs/>
      <w:color w:val="FFFFFF"/>
      <w:sz w:val="24"/>
      <w:szCs w:val="24"/>
      <w:lang w:val="en-US"/>
    </w:rPr>
  </w:style>
  <w:style w:type="paragraph" w:customStyle="1" w:styleId="xl107">
    <w:name w:val="xl107"/>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108">
    <w:name w:val="xl108"/>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109">
    <w:name w:val="xl109"/>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110">
    <w:name w:val="xl110"/>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111">
    <w:name w:val="xl111"/>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112">
    <w:name w:val="xl112"/>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18"/>
      <w:szCs w:val="18"/>
      <w:lang w:val="en-US"/>
    </w:rPr>
  </w:style>
  <w:style w:type="paragraph" w:customStyle="1" w:styleId="xl113">
    <w:name w:val="xl113"/>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sz w:val="18"/>
      <w:szCs w:val="18"/>
      <w:lang w:val="en-US"/>
    </w:rPr>
  </w:style>
  <w:style w:type="paragraph" w:customStyle="1" w:styleId="xl114">
    <w:name w:val="xl114"/>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sz w:val="18"/>
      <w:szCs w:val="18"/>
      <w:lang w:val="en-US"/>
    </w:rPr>
  </w:style>
  <w:style w:type="paragraph" w:customStyle="1" w:styleId="xl115">
    <w:name w:val="xl115"/>
    <w:basedOn w:val="Normal"/>
    <w:rsid w:val="008B654D"/>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Cambria" w:eastAsia="Times New Roman" w:hAnsi="Cambria"/>
      <w:b/>
      <w:bCs/>
      <w:sz w:val="18"/>
      <w:szCs w:val="18"/>
      <w:lang w:val="en-US"/>
    </w:rPr>
  </w:style>
  <w:style w:type="paragraph" w:customStyle="1" w:styleId="xl116">
    <w:name w:val="xl116"/>
    <w:basedOn w:val="Normal"/>
    <w:rsid w:val="008B654D"/>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Cambria" w:eastAsia="Times New Roman" w:hAnsi="Cambria"/>
      <w:b/>
      <w:bCs/>
      <w:sz w:val="18"/>
      <w:szCs w:val="18"/>
      <w:lang w:val="en-US"/>
    </w:rPr>
  </w:style>
  <w:style w:type="paragraph" w:customStyle="1" w:styleId="xl117">
    <w:name w:val="xl117"/>
    <w:basedOn w:val="Normal"/>
    <w:rsid w:val="008B654D"/>
    <w:pPr>
      <w:pBdr>
        <w:top w:val="single" w:sz="4" w:space="0" w:color="auto"/>
        <w:bottom w:val="single" w:sz="4" w:space="0" w:color="auto"/>
      </w:pBdr>
      <w:shd w:val="clear" w:color="000000" w:fill="375623"/>
      <w:spacing w:before="100" w:beforeAutospacing="1" w:after="100" w:afterAutospacing="1" w:line="240" w:lineRule="auto"/>
      <w:textAlignment w:val="center"/>
    </w:pPr>
    <w:rPr>
      <w:rFonts w:ascii="Cambria" w:eastAsia="Times New Roman" w:hAnsi="Cambria"/>
      <w:b/>
      <w:bCs/>
      <w:color w:val="FFFFFF"/>
      <w:sz w:val="18"/>
      <w:szCs w:val="18"/>
      <w:lang w:val="en-US"/>
    </w:rPr>
  </w:style>
  <w:style w:type="paragraph" w:customStyle="1" w:styleId="xl118">
    <w:name w:val="xl118"/>
    <w:basedOn w:val="Normal"/>
    <w:rsid w:val="008B654D"/>
    <w:pPr>
      <w:pBdr>
        <w:top w:val="single" w:sz="4" w:space="0" w:color="auto"/>
        <w:bottom w:val="single" w:sz="4" w:space="0" w:color="auto"/>
        <w:right w:val="single" w:sz="4" w:space="0" w:color="auto"/>
      </w:pBdr>
      <w:shd w:val="clear" w:color="000000" w:fill="375623"/>
      <w:spacing w:before="100" w:beforeAutospacing="1" w:after="100" w:afterAutospacing="1" w:line="240" w:lineRule="auto"/>
      <w:textAlignment w:val="center"/>
    </w:pPr>
    <w:rPr>
      <w:rFonts w:ascii="Cambria" w:eastAsia="Times New Roman" w:hAnsi="Cambria"/>
      <w:b/>
      <w:bCs/>
      <w:color w:val="FFFFFF"/>
      <w:sz w:val="18"/>
      <w:szCs w:val="18"/>
      <w:lang w:val="en-US"/>
    </w:rPr>
  </w:style>
  <w:style w:type="paragraph" w:customStyle="1" w:styleId="xl119">
    <w:name w:val="xl119"/>
    <w:basedOn w:val="Normal"/>
    <w:rsid w:val="008B654D"/>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Cambria" w:eastAsia="Times New Roman" w:hAnsi="Cambria"/>
      <w:b/>
      <w:bCs/>
      <w:color w:val="C6E0B4"/>
      <w:sz w:val="18"/>
      <w:szCs w:val="18"/>
      <w:lang w:val="en-US"/>
    </w:rPr>
  </w:style>
  <w:style w:type="paragraph" w:customStyle="1" w:styleId="xl120">
    <w:name w:val="xl120"/>
    <w:basedOn w:val="Normal"/>
    <w:rsid w:val="008B654D"/>
    <w:pPr>
      <w:pBdr>
        <w:top w:val="single" w:sz="4" w:space="0" w:color="auto"/>
      </w:pBdr>
      <w:shd w:val="clear" w:color="000000" w:fill="002060"/>
      <w:spacing w:before="100" w:beforeAutospacing="1" w:after="100" w:afterAutospacing="1" w:line="240" w:lineRule="auto"/>
      <w:jc w:val="center"/>
      <w:textAlignment w:val="center"/>
    </w:pPr>
    <w:rPr>
      <w:rFonts w:ascii="Cambria" w:eastAsia="Times New Roman" w:hAnsi="Cambria"/>
      <w:b/>
      <w:bCs/>
      <w:color w:val="FFFFFF"/>
      <w:sz w:val="24"/>
      <w:szCs w:val="24"/>
      <w:lang w:val="en-US"/>
    </w:rPr>
  </w:style>
  <w:style w:type="character" w:styleId="UnresolvedMention">
    <w:name w:val="Unresolved Mention"/>
    <w:basedOn w:val="DefaultParagraphFont"/>
    <w:uiPriority w:val="99"/>
    <w:semiHidden/>
    <w:unhideWhenUsed/>
    <w:rsid w:val="006C4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1493">
      <w:bodyDiv w:val="1"/>
      <w:marLeft w:val="0"/>
      <w:marRight w:val="0"/>
      <w:marTop w:val="0"/>
      <w:marBottom w:val="0"/>
      <w:divBdr>
        <w:top w:val="none" w:sz="0" w:space="0" w:color="auto"/>
        <w:left w:val="none" w:sz="0" w:space="0" w:color="auto"/>
        <w:bottom w:val="none" w:sz="0" w:space="0" w:color="auto"/>
        <w:right w:val="none" w:sz="0" w:space="0" w:color="auto"/>
      </w:divBdr>
    </w:div>
    <w:div w:id="112948239">
      <w:bodyDiv w:val="1"/>
      <w:marLeft w:val="0"/>
      <w:marRight w:val="0"/>
      <w:marTop w:val="0"/>
      <w:marBottom w:val="0"/>
      <w:divBdr>
        <w:top w:val="none" w:sz="0" w:space="0" w:color="auto"/>
        <w:left w:val="none" w:sz="0" w:space="0" w:color="auto"/>
        <w:bottom w:val="none" w:sz="0" w:space="0" w:color="auto"/>
        <w:right w:val="none" w:sz="0" w:space="0" w:color="auto"/>
      </w:divBdr>
    </w:div>
    <w:div w:id="123274066">
      <w:bodyDiv w:val="1"/>
      <w:marLeft w:val="0"/>
      <w:marRight w:val="0"/>
      <w:marTop w:val="0"/>
      <w:marBottom w:val="0"/>
      <w:divBdr>
        <w:top w:val="none" w:sz="0" w:space="0" w:color="auto"/>
        <w:left w:val="none" w:sz="0" w:space="0" w:color="auto"/>
        <w:bottom w:val="none" w:sz="0" w:space="0" w:color="auto"/>
        <w:right w:val="none" w:sz="0" w:space="0" w:color="auto"/>
      </w:divBdr>
    </w:div>
    <w:div w:id="178592074">
      <w:bodyDiv w:val="1"/>
      <w:marLeft w:val="0"/>
      <w:marRight w:val="0"/>
      <w:marTop w:val="0"/>
      <w:marBottom w:val="0"/>
      <w:divBdr>
        <w:top w:val="none" w:sz="0" w:space="0" w:color="auto"/>
        <w:left w:val="none" w:sz="0" w:space="0" w:color="auto"/>
        <w:bottom w:val="none" w:sz="0" w:space="0" w:color="auto"/>
        <w:right w:val="none" w:sz="0" w:space="0" w:color="auto"/>
      </w:divBdr>
    </w:div>
    <w:div w:id="534200700">
      <w:bodyDiv w:val="1"/>
      <w:marLeft w:val="0"/>
      <w:marRight w:val="0"/>
      <w:marTop w:val="0"/>
      <w:marBottom w:val="0"/>
      <w:divBdr>
        <w:top w:val="none" w:sz="0" w:space="0" w:color="auto"/>
        <w:left w:val="none" w:sz="0" w:space="0" w:color="auto"/>
        <w:bottom w:val="none" w:sz="0" w:space="0" w:color="auto"/>
        <w:right w:val="none" w:sz="0" w:space="0" w:color="auto"/>
      </w:divBdr>
    </w:div>
    <w:div w:id="551498582">
      <w:bodyDiv w:val="1"/>
      <w:marLeft w:val="0"/>
      <w:marRight w:val="0"/>
      <w:marTop w:val="0"/>
      <w:marBottom w:val="0"/>
      <w:divBdr>
        <w:top w:val="none" w:sz="0" w:space="0" w:color="auto"/>
        <w:left w:val="none" w:sz="0" w:space="0" w:color="auto"/>
        <w:bottom w:val="none" w:sz="0" w:space="0" w:color="auto"/>
        <w:right w:val="none" w:sz="0" w:space="0" w:color="auto"/>
      </w:divBdr>
    </w:div>
    <w:div w:id="663584259">
      <w:bodyDiv w:val="1"/>
      <w:marLeft w:val="0"/>
      <w:marRight w:val="0"/>
      <w:marTop w:val="0"/>
      <w:marBottom w:val="0"/>
      <w:divBdr>
        <w:top w:val="none" w:sz="0" w:space="0" w:color="auto"/>
        <w:left w:val="none" w:sz="0" w:space="0" w:color="auto"/>
        <w:bottom w:val="none" w:sz="0" w:space="0" w:color="auto"/>
        <w:right w:val="none" w:sz="0" w:space="0" w:color="auto"/>
      </w:divBdr>
    </w:div>
    <w:div w:id="707099511">
      <w:bodyDiv w:val="1"/>
      <w:marLeft w:val="0"/>
      <w:marRight w:val="0"/>
      <w:marTop w:val="0"/>
      <w:marBottom w:val="0"/>
      <w:divBdr>
        <w:top w:val="none" w:sz="0" w:space="0" w:color="auto"/>
        <w:left w:val="none" w:sz="0" w:space="0" w:color="auto"/>
        <w:bottom w:val="none" w:sz="0" w:space="0" w:color="auto"/>
        <w:right w:val="none" w:sz="0" w:space="0" w:color="auto"/>
      </w:divBdr>
    </w:div>
    <w:div w:id="761344082">
      <w:bodyDiv w:val="1"/>
      <w:marLeft w:val="0"/>
      <w:marRight w:val="0"/>
      <w:marTop w:val="0"/>
      <w:marBottom w:val="0"/>
      <w:divBdr>
        <w:top w:val="none" w:sz="0" w:space="0" w:color="auto"/>
        <w:left w:val="none" w:sz="0" w:space="0" w:color="auto"/>
        <w:bottom w:val="none" w:sz="0" w:space="0" w:color="auto"/>
        <w:right w:val="none" w:sz="0" w:space="0" w:color="auto"/>
      </w:divBdr>
    </w:div>
    <w:div w:id="1124035189">
      <w:bodyDiv w:val="1"/>
      <w:marLeft w:val="0"/>
      <w:marRight w:val="0"/>
      <w:marTop w:val="0"/>
      <w:marBottom w:val="0"/>
      <w:divBdr>
        <w:top w:val="none" w:sz="0" w:space="0" w:color="auto"/>
        <w:left w:val="none" w:sz="0" w:space="0" w:color="auto"/>
        <w:bottom w:val="none" w:sz="0" w:space="0" w:color="auto"/>
        <w:right w:val="none" w:sz="0" w:space="0" w:color="auto"/>
      </w:divBdr>
    </w:div>
    <w:div w:id="1342464846">
      <w:bodyDiv w:val="1"/>
      <w:marLeft w:val="0"/>
      <w:marRight w:val="0"/>
      <w:marTop w:val="0"/>
      <w:marBottom w:val="0"/>
      <w:divBdr>
        <w:top w:val="none" w:sz="0" w:space="0" w:color="auto"/>
        <w:left w:val="none" w:sz="0" w:space="0" w:color="auto"/>
        <w:bottom w:val="none" w:sz="0" w:space="0" w:color="auto"/>
        <w:right w:val="none" w:sz="0" w:space="0" w:color="auto"/>
      </w:divBdr>
    </w:div>
    <w:div w:id="1529029589">
      <w:bodyDiv w:val="1"/>
      <w:marLeft w:val="0"/>
      <w:marRight w:val="0"/>
      <w:marTop w:val="0"/>
      <w:marBottom w:val="0"/>
      <w:divBdr>
        <w:top w:val="none" w:sz="0" w:space="0" w:color="auto"/>
        <w:left w:val="none" w:sz="0" w:space="0" w:color="auto"/>
        <w:bottom w:val="none" w:sz="0" w:space="0" w:color="auto"/>
        <w:right w:val="none" w:sz="0" w:space="0" w:color="auto"/>
      </w:divBdr>
    </w:div>
    <w:div w:id="1627661211">
      <w:bodyDiv w:val="1"/>
      <w:marLeft w:val="0"/>
      <w:marRight w:val="0"/>
      <w:marTop w:val="0"/>
      <w:marBottom w:val="0"/>
      <w:divBdr>
        <w:top w:val="none" w:sz="0" w:space="0" w:color="auto"/>
        <w:left w:val="none" w:sz="0" w:space="0" w:color="auto"/>
        <w:bottom w:val="none" w:sz="0" w:space="0" w:color="auto"/>
        <w:right w:val="none" w:sz="0" w:space="0" w:color="auto"/>
      </w:divBdr>
    </w:div>
    <w:div w:id="20660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438BE-6A2E-4051-A507-48EED8F9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65</Pages>
  <Words>18908</Words>
  <Characters>107776</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Airimitoaie</dc:creator>
  <cp:keywords/>
  <dc:description/>
  <cp:lastModifiedBy>Szabo Oszkar</cp:lastModifiedBy>
  <cp:revision>4</cp:revision>
  <dcterms:created xsi:type="dcterms:W3CDTF">2024-04-04T08:23:00Z</dcterms:created>
  <dcterms:modified xsi:type="dcterms:W3CDTF">2024-04-04T08:24:00Z</dcterms:modified>
</cp:coreProperties>
</file>